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AF5" w:rsidRPr="00BD483E" w:rsidRDefault="004A4AF5" w:rsidP="00BD483E">
      <w:pPr>
        <w:pStyle w:val="Heading3"/>
        <w:jc w:val="center"/>
        <w:rPr>
          <w:rFonts w:ascii="Arial" w:hAnsi="Arial" w:cs="Arial"/>
          <w:sz w:val="22"/>
          <w:szCs w:val="22"/>
        </w:rPr>
      </w:pPr>
    </w:p>
    <w:p w:rsidR="004A4AF5" w:rsidRPr="00BD483E" w:rsidRDefault="004A4AF5" w:rsidP="00BD483E">
      <w:pPr>
        <w:pStyle w:val="Heading3"/>
        <w:jc w:val="center"/>
        <w:rPr>
          <w:rFonts w:ascii="Arial" w:hAnsi="Arial" w:cs="Arial"/>
          <w:sz w:val="22"/>
          <w:szCs w:val="22"/>
        </w:rPr>
      </w:pPr>
    </w:p>
    <w:p w:rsidR="004A4AF5" w:rsidRPr="00BD483E" w:rsidRDefault="004A4AF5" w:rsidP="00BD483E">
      <w:pPr>
        <w:pStyle w:val="Heading3"/>
        <w:rPr>
          <w:rFonts w:ascii="Arial" w:hAnsi="Arial" w:cs="Arial"/>
          <w:sz w:val="22"/>
          <w:szCs w:val="22"/>
        </w:rPr>
      </w:pPr>
    </w:p>
    <w:p w:rsidR="004A4AF5" w:rsidRPr="00BD483E" w:rsidRDefault="004A4AF5" w:rsidP="00BD483E">
      <w:pPr>
        <w:pStyle w:val="Heading3"/>
        <w:jc w:val="center"/>
        <w:rPr>
          <w:rFonts w:ascii="Arial" w:hAnsi="Arial" w:cs="Arial"/>
          <w:b w:val="0"/>
          <w:sz w:val="22"/>
          <w:szCs w:val="22"/>
        </w:rPr>
      </w:pPr>
      <w:bookmarkStart w:id="0" w:name="_Toc381915004"/>
      <w:r w:rsidRPr="00BD483E">
        <w:rPr>
          <w:rFonts w:ascii="Arial" w:hAnsi="Arial" w:cs="Arial"/>
          <w:b w:val="0"/>
          <w:sz w:val="22"/>
          <w:szCs w:val="22"/>
        </w:rPr>
        <w:t>A Survey of Good Practice in Diaconal Formation in Ecumenical Perspective</w:t>
      </w:r>
      <w:bookmarkEnd w:id="0"/>
    </w:p>
    <w:p w:rsidR="004A4AF5" w:rsidRPr="00BD483E" w:rsidRDefault="004A4AF5" w:rsidP="00BD483E">
      <w:pPr>
        <w:pStyle w:val="Heading3"/>
        <w:rPr>
          <w:b w:val="0"/>
          <w:sz w:val="22"/>
          <w:szCs w:val="22"/>
        </w:rPr>
      </w:pPr>
    </w:p>
    <w:p w:rsidR="00DD3B4C" w:rsidRPr="00BD483E" w:rsidRDefault="00DD3B4C" w:rsidP="00BD483E">
      <w:pPr>
        <w:spacing w:line="240" w:lineRule="auto"/>
      </w:pPr>
    </w:p>
    <w:p w:rsidR="004A4AF5" w:rsidRPr="00BD483E" w:rsidRDefault="004A4AF5" w:rsidP="00BD483E">
      <w:pPr>
        <w:spacing w:line="240" w:lineRule="auto"/>
        <w:jc w:val="center"/>
        <w:rPr>
          <w:rFonts w:ascii="Arial" w:hAnsi="Arial" w:cs="Arial"/>
        </w:rPr>
      </w:pPr>
      <w:r w:rsidRPr="00BD483E">
        <w:rPr>
          <w:rFonts w:ascii="Arial" w:hAnsi="Arial" w:cs="Arial"/>
        </w:rPr>
        <w:t>Margaret Elizabeth Carrington</w:t>
      </w:r>
    </w:p>
    <w:p w:rsidR="004A4AF5" w:rsidRPr="00BD483E" w:rsidRDefault="004A4AF5" w:rsidP="00BD483E">
      <w:pPr>
        <w:spacing w:line="240" w:lineRule="auto"/>
        <w:jc w:val="center"/>
        <w:rPr>
          <w:rFonts w:ascii="Arial" w:hAnsi="Arial" w:cs="Arial"/>
          <w:b/>
        </w:rPr>
      </w:pPr>
    </w:p>
    <w:p w:rsidR="004A4AF5" w:rsidRPr="00BD483E" w:rsidRDefault="004A4AF5" w:rsidP="00BD483E">
      <w:pPr>
        <w:spacing w:line="240" w:lineRule="auto"/>
        <w:rPr>
          <w:rFonts w:ascii="Arial" w:hAnsi="Arial" w:cs="Arial"/>
        </w:rPr>
      </w:pPr>
    </w:p>
    <w:p w:rsidR="004A4AF5" w:rsidRPr="00BD483E" w:rsidRDefault="004A4AF5" w:rsidP="00BD483E">
      <w:pPr>
        <w:spacing w:line="240" w:lineRule="auto"/>
        <w:jc w:val="center"/>
        <w:rPr>
          <w:rFonts w:ascii="Arial" w:hAnsi="Arial" w:cs="Arial"/>
        </w:rPr>
      </w:pPr>
      <w:r w:rsidRPr="00BD483E">
        <w:rPr>
          <w:rFonts w:ascii="Arial" w:hAnsi="Arial" w:cs="Arial"/>
        </w:rPr>
        <w:t xml:space="preserve">A dissertation submitted in partial fulfilment of the </w:t>
      </w:r>
    </w:p>
    <w:p w:rsidR="004A4AF5" w:rsidRPr="00BD483E" w:rsidRDefault="004A4AF5" w:rsidP="00BD483E">
      <w:pPr>
        <w:spacing w:line="240" w:lineRule="auto"/>
        <w:jc w:val="center"/>
        <w:rPr>
          <w:rFonts w:ascii="Arial" w:hAnsi="Arial" w:cs="Arial"/>
        </w:rPr>
      </w:pPr>
      <w:proofErr w:type="gramStart"/>
      <w:r w:rsidRPr="00BD483E">
        <w:rPr>
          <w:rFonts w:ascii="Arial" w:hAnsi="Arial" w:cs="Arial"/>
        </w:rPr>
        <w:t>requirements</w:t>
      </w:r>
      <w:proofErr w:type="gramEnd"/>
      <w:r w:rsidRPr="00BD483E">
        <w:rPr>
          <w:rFonts w:ascii="Arial" w:hAnsi="Arial" w:cs="Arial"/>
        </w:rPr>
        <w:t xml:space="preserve"> for the degree of MA Ministry and Biblical Studies </w:t>
      </w:r>
    </w:p>
    <w:p w:rsidR="004A4AF5" w:rsidRPr="00BD483E" w:rsidRDefault="004A4AF5" w:rsidP="00BD483E">
      <w:pPr>
        <w:spacing w:line="240" w:lineRule="auto"/>
        <w:jc w:val="center"/>
        <w:rPr>
          <w:rFonts w:ascii="Arial" w:hAnsi="Arial" w:cs="Arial"/>
        </w:rPr>
      </w:pPr>
      <w:proofErr w:type="gramStart"/>
      <w:r w:rsidRPr="00BD483E">
        <w:rPr>
          <w:rFonts w:ascii="Arial" w:hAnsi="Arial" w:cs="Arial"/>
        </w:rPr>
        <w:t>at</w:t>
      </w:r>
      <w:proofErr w:type="gramEnd"/>
      <w:r w:rsidRPr="00BD483E">
        <w:rPr>
          <w:rFonts w:ascii="Arial" w:hAnsi="Arial" w:cs="Arial"/>
        </w:rPr>
        <w:t xml:space="preserve"> the University of Sheffield</w:t>
      </w:r>
    </w:p>
    <w:p w:rsidR="004A4AF5" w:rsidRPr="00BD483E" w:rsidRDefault="004A4AF5" w:rsidP="00BD483E">
      <w:pPr>
        <w:spacing w:line="240" w:lineRule="auto"/>
        <w:jc w:val="center"/>
        <w:rPr>
          <w:rFonts w:ascii="Arial" w:hAnsi="Arial" w:cs="Arial"/>
        </w:rPr>
      </w:pPr>
    </w:p>
    <w:p w:rsidR="004A4AF5" w:rsidRPr="00BD483E" w:rsidRDefault="004A4AF5" w:rsidP="00BD483E">
      <w:pPr>
        <w:spacing w:line="240" w:lineRule="auto"/>
        <w:ind w:left="3600" w:firstLine="720"/>
        <w:rPr>
          <w:rFonts w:ascii="Arial" w:hAnsi="Arial" w:cs="Arial"/>
        </w:rPr>
      </w:pPr>
      <w:r w:rsidRPr="00BD483E">
        <w:rPr>
          <w:rFonts w:ascii="Arial" w:hAnsi="Arial" w:cs="Arial"/>
        </w:rPr>
        <w:t>2014</w:t>
      </w:r>
    </w:p>
    <w:p w:rsidR="00DD3B4C" w:rsidRPr="00BD483E" w:rsidRDefault="00DD3B4C" w:rsidP="00BD483E">
      <w:pPr>
        <w:spacing w:line="240" w:lineRule="auto"/>
        <w:ind w:left="3600" w:firstLine="720"/>
        <w:rPr>
          <w:rFonts w:ascii="Arial" w:hAnsi="Arial" w:cs="Arial"/>
        </w:rPr>
      </w:pPr>
    </w:p>
    <w:p w:rsidR="004A4AF5" w:rsidRPr="00BD483E" w:rsidRDefault="008343DF" w:rsidP="00BD483E">
      <w:pPr>
        <w:spacing w:line="240" w:lineRule="auto"/>
      </w:pPr>
      <w:r>
        <w:rPr>
          <w:noProof/>
        </w:rPr>
        <w:pict>
          <v:shapetype id="_x0000_t202" coordsize="21600,21600" o:spt="202" path="m,l,21600r21600,l21600,xe">
            <v:stroke joinstyle="miter"/>
            <v:path gradientshapeok="t" o:connecttype="rect"/>
          </v:shapetype>
          <v:shape id="Text Box 2" o:spid="_x0000_s1026" type="#_x0000_t202" style="position:absolute;margin-left:0;margin-top:0;width:272.35pt;height:89.7pt;z-index:251660288;visibility:visible;mso-height-percent:200;mso-position-horizontal:center;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wEOKgIAAFEEAAAOAAAAZHJzL2Uyb0RvYy54bWysVNtu2zAMfR+wfxD0vjhOkzUx4hRdugwD&#10;ugvQ7gNoWbaF6TZJid19fSk5yYJuexnmB0EUqSPyHNLrm0FJcuDOC6NLmk+mlHDNTC10W9Jvj7s3&#10;S0p8AF2DNJqX9Il7erN5/Wrd24LPTGdkzR1BEO2L3pa0C8EWWeZZxxX4ibFco7MxTkFA07VZ7aBH&#10;dCWz2XT6NuuNq60zjHuPp3ejk24SftNwFr40jeeByJJibiGtLq1VXLPNGorWge0EO6YB/5CFAqHx&#10;0TPUHQQgeyd+g1KCOeNNEybMqMw0jWA81YDV5NMX1Tx0YHmqBcnx9kyT/3+w7PPhqyOiLuk1JRoU&#10;SvTIh0DemYHMIju99QUGPVgMCwMeo8qpUm/vDfvuiTbbDnTLb50zfcehxuzyeDO7uDri+AhS9Z9M&#10;jc/APpgENDROReqQDILoqNLTWZmYCsPDq/liuZwvKGHoy/OrVb5K2mVQnK5b58MHbhSJm5I6lD7B&#10;w+Heh5gOFKeQ+Jo3UtQ7IWUyXFttpSMHwDbZpS9V8CJMatKXdLWYLUYG/goxTd+fIJQI2O9SqJIu&#10;z0FQRN7e6zp1YwAhxz2mLPWRyMjdyGIYquEoTGXqJ6TUmbGvcQ5x0xn3k5Iee7qk/sceHKdEftQo&#10;yyqfz+MQJGO+uJ6h4S491aUHNEOokgZKxu02jIOzt060Hb50aoRblHInEslR8zGrY97Yt4n744zF&#10;wbi0U9SvP8HmGQAA//8DAFBLAwQUAAYACAAAACEA/4hrDtsAAAAFAQAADwAAAGRycy9kb3ducmV2&#10;LnhtbEyPwU7DMBBE70j8g7VIXKrWAZKWhjgVVOqJU9Nyd+NtEhGvg+226d+zcIHLSKsZzbwtVqPt&#10;xRl96BwpeJglIJBqZzpqFOx3m+kziBA1Gd07QgVXDLAqb28KnRt3oS2eq9gILqGQawVtjEMuZahb&#10;tDrM3IDE3tF5qyOfvpHG6wuX214+JslcWt0RL7R6wHWL9Wd1sgrmX9XT5P3DTGh73bz52mZmvc+U&#10;ur8bX19ARBzjXxh+8BkdSmY6uBOZIHoF/Ej8VfayNF2AOHBosUxBloX8T19+AwAA//8DAFBLAQIt&#10;ABQABgAIAAAAIQC2gziS/gAAAOEBAAATAAAAAAAAAAAAAAAAAAAAAABbQ29udGVudF9UeXBlc10u&#10;eG1sUEsBAi0AFAAGAAgAAAAhADj9If/WAAAAlAEAAAsAAAAAAAAAAAAAAAAALwEAAF9yZWxzLy5y&#10;ZWxzUEsBAi0AFAAGAAgAAAAhAPAbAQ4qAgAAUQQAAA4AAAAAAAAAAAAAAAAALgIAAGRycy9lMm9E&#10;b2MueG1sUEsBAi0AFAAGAAgAAAAhAP+Iaw7bAAAABQEAAA8AAAAAAAAAAAAAAAAAhAQAAGRycy9k&#10;b3ducmV2LnhtbFBLBQYAAAAABAAEAPMAAACMBQAAAAA=&#10;">
            <v:textbox style="mso-fit-shape-to-text:t">
              <w:txbxContent>
                <w:p w:rsidR="008343DF" w:rsidRDefault="008343DF" w:rsidP="00DD3B4C">
                  <w:r>
                    <w:t>I certify that this dissertation is based on my own original research and contains no material from any other source which is not referenced</w:t>
                  </w:r>
                </w:p>
                <w:p w:rsidR="008343DF" w:rsidRDefault="008343DF" w:rsidP="00DD3B4C">
                  <w:pPr>
                    <w:jc w:val="center"/>
                  </w:pPr>
                  <w:r>
                    <w:t>(Signed)..........................................................</w:t>
                  </w:r>
                </w:p>
              </w:txbxContent>
            </v:textbox>
          </v:shape>
        </w:pict>
      </w:r>
    </w:p>
    <w:p w:rsidR="00AE09F8" w:rsidRPr="00BD483E" w:rsidRDefault="00AE09F8" w:rsidP="00BD483E">
      <w:pPr>
        <w:pStyle w:val="Heading3"/>
        <w:rPr>
          <w:rFonts w:ascii="Arial" w:hAnsi="Arial" w:cs="Arial"/>
          <w:sz w:val="22"/>
          <w:szCs w:val="22"/>
        </w:rPr>
      </w:pPr>
    </w:p>
    <w:p w:rsidR="00AE09F8" w:rsidRPr="00BD483E" w:rsidRDefault="00AE09F8" w:rsidP="00BD483E">
      <w:pPr>
        <w:pStyle w:val="Heading3"/>
        <w:rPr>
          <w:rFonts w:ascii="Arial" w:hAnsi="Arial" w:cs="Arial"/>
          <w:sz w:val="22"/>
          <w:szCs w:val="22"/>
        </w:rPr>
      </w:pPr>
    </w:p>
    <w:p w:rsidR="00AE09F8" w:rsidRPr="00BD483E" w:rsidRDefault="00AE09F8" w:rsidP="00BD483E">
      <w:pPr>
        <w:spacing w:line="240" w:lineRule="auto"/>
      </w:pPr>
    </w:p>
    <w:p w:rsidR="0053273B" w:rsidRPr="00BD483E" w:rsidRDefault="0053273B" w:rsidP="00BD483E">
      <w:pPr>
        <w:spacing w:line="240" w:lineRule="auto"/>
      </w:pPr>
      <w:r w:rsidRPr="00BD483E">
        <w:br w:type="page"/>
      </w: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8343DF" w:rsidP="00BD483E">
      <w:pPr>
        <w:spacing w:line="240" w:lineRule="auto"/>
        <w:rPr>
          <w:rFonts w:ascii="Arial" w:hAnsi="Arial" w:cs="Arial"/>
          <w:b/>
        </w:rPr>
      </w:pPr>
      <w:r>
        <w:rPr>
          <w:rFonts w:ascii="Arial" w:hAnsi="Arial" w:cs="Arial"/>
          <w:b/>
          <w:noProof/>
        </w:rPr>
        <w:pict>
          <v:shape id="Text Box 4" o:spid="_x0000_s1027" type="#_x0000_t202" style="position:absolute;margin-left:91.5pt;margin-top:35.2pt;width:272pt;height:177.6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bMpLAIAAFgEAAAOAAAAZHJzL2Uyb0RvYy54bWysVNtu2zAMfR+wfxD0vtjx4qw14hRdugwD&#10;ugvQ7gNkWY6FSaImKbG7ry8lp2l2exnmB4EUqUPykPTqatSKHITzEkxN57OcEmE4tNLsavr1fvvq&#10;ghIfmGmZAiNq+iA8vVq/fLEabCUK6EG1whEEMb4abE37EGyVZZ73QjM/AysMGjtwmgVU3S5rHRsQ&#10;XausyPNlNoBrrQMuvMfbm8lI1wm/6wQPn7vOi0BUTTG3kE6Xziae2XrFqp1jtpf8mAb7hyw0kwaD&#10;nqBuWGBk7+RvUFpyBx66MOOgM+g6yUWqAauZ579Uc9czK1ItSI63J5r8/4Plnw5fHJFtTZeUGKax&#10;RfdiDOQtjGQR2Rmsr9DpzqJbGPEau5wq9fYW+DdPDGx6Znbi2jkYesFazG4eX2ZnTyccH0Ga4SO0&#10;GIbtAySgsXM6UodkEETHLj2cOhNT4Xj5elEuFjmaONqKolzOyzLFYNXTc+t8eC9AkyjU1GHrEzw7&#10;3PoQ02HVk0uM5kHJdiuVSorbNRvlyIHhmGzTd0T/yU0ZMtT0sizKiYG/QuTp+xOElgHnXUld04uT&#10;E6sib+9Mm6YxMKkmGVNW5khk5G5iMYzNmDqWWI4kN9A+ILMOpvHGdUShB/eDkgFHu6b++545QYn6&#10;YLA7l3PkEnchKYvyTYGKO7c05xZmOELVNFAyiZsw7c/eOrnrMdI0DwausaOdTFw/Z3VMH8c3teC4&#10;anE/zvXk9fxDWD8CAAD//wMAUEsDBBQABgAIAAAAIQCbYYns3wAAAAoBAAAPAAAAZHJzL2Rvd25y&#10;ZXYueG1sTI/BTsMwEETvSPyDtUhcEHVIQx1CnAohgegNCoKrG7tJhL0OtpuGv2c5wXFmR7Nv6vXs&#10;LJtMiINHCVeLDJjB1usBOwlvrw+XJbCYFGplPRoJ3ybCujk9qVWl/RFfzLRNHaMSjJWS0Kc0VpzH&#10;tjdOxYUfDdJt74NTiWTouA7qSOXO8jzLVtypAelDr0Zz35v2c3twEsriafqIm+Xze7va25t0IabH&#10;ryDl+dl8dwssmTn9heEXn9ChIaadP6COzJIul7QlSRBZAYwCIhdk7CQU+bUA3tT8/4TmBwAA//8D&#10;AFBLAQItABQABgAIAAAAIQC2gziS/gAAAOEBAAATAAAAAAAAAAAAAAAAAAAAAABbQ29udGVudF9U&#10;eXBlc10ueG1sUEsBAi0AFAAGAAgAAAAhADj9If/WAAAAlAEAAAsAAAAAAAAAAAAAAAAALwEAAF9y&#10;ZWxzLy5yZWxzUEsBAi0AFAAGAAgAAAAhAFHtsyksAgAAWAQAAA4AAAAAAAAAAAAAAAAALgIAAGRy&#10;cy9lMm9Eb2MueG1sUEsBAi0AFAAGAAgAAAAhAJthiezfAAAACgEAAA8AAAAAAAAAAAAAAAAAhgQA&#10;AGRycy9kb3ducmV2LnhtbFBLBQYAAAAABAAEAPMAAACSBQAAAAA=&#10;">
            <v:textbox>
              <w:txbxContent>
                <w:p w:rsidR="008343DF" w:rsidRDefault="008343DF" w:rsidP="000C2D65">
                  <w:pPr>
                    <w:jc w:val="center"/>
                    <w:rPr>
                      <w:rFonts w:ascii="Arial" w:hAnsi="Arial" w:cs="Arial"/>
                      <w:b/>
                      <w:sz w:val="28"/>
                      <w:szCs w:val="28"/>
                    </w:rPr>
                  </w:pPr>
                </w:p>
                <w:p w:rsidR="008343DF" w:rsidRPr="000C2D65" w:rsidRDefault="008343DF" w:rsidP="000C2D65">
                  <w:pPr>
                    <w:jc w:val="center"/>
                    <w:rPr>
                      <w:rFonts w:ascii="Arial" w:hAnsi="Arial" w:cs="Arial"/>
                      <w:b/>
                      <w:sz w:val="28"/>
                      <w:szCs w:val="28"/>
                    </w:rPr>
                  </w:pPr>
                  <w:r w:rsidRPr="000C2D65">
                    <w:rPr>
                      <w:rFonts w:ascii="Arial" w:hAnsi="Arial" w:cs="Arial"/>
                      <w:b/>
                      <w:sz w:val="28"/>
                      <w:szCs w:val="28"/>
                    </w:rPr>
                    <w:t>Acknowledgement</w:t>
                  </w:r>
                </w:p>
                <w:p w:rsidR="008343DF" w:rsidRPr="000C2D65" w:rsidRDefault="008343DF" w:rsidP="000C2D65">
                  <w:pPr>
                    <w:jc w:val="center"/>
                    <w:rPr>
                      <w:rFonts w:ascii="Arial" w:hAnsi="Arial" w:cs="Arial"/>
                      <w:sz w:val="24"/>
                      <w:szCs w:val="24"/>
                    </w:rPr>
                  </w:pPr>
                  <w:r w:rsidRPr="000C2D65">
                    <w:rPr>
                      <w:rFonts w:ascii="Arial" w:hAnsi="Arial" w:cs="Arial"/>
                      <w:sz w:val="24"/>
                      <w:szCs w:val="24"/>
                    </w:rPr>
                    <w:t>I would like extend my grateful thanks to Revd</w:t>
                  </w:r>
                  <w:r>
                    <w:rPr>
                      <w:rFonts w:ascii="Arial" w:hAnsi="Arial" w:cs="Arial"/>
                      <w:sz w:val="24"/>
                      <w:szCs w:val="24"/>
                    </w:rPr>
                    <w:t>.</w:t>
                  </w:r>
                  <w:r w:rsidRPr="000C2D65">
                    <w:rPr>
                      <w:rFonts w:ascii="Arial" w:hAnsi="Arial" w:cs="Arial"/>
                      <w:sz w:val="24"/>
                      <w:szCs w:val="24"/>
                    </w:rPr>
                    <w:t xml:space="preserve"> Dr. Kenneth Carveley f</w:t>
                  </w:r>
                  <w:r>
                    <w:rPr>
                      <w:rFonts w:ascii="Arial" w:hAnsi="Arial" w:cs="Arial"/>
                      <w:sz w:val="24"/>
                      <w:szCs w:val="24"/>
                    </w:rPr>
                    <w:t>or his wisdom and encouragement;</w:t>
                  </w:r>
                  <w:r w:rsidRPr="000C2D65">
                    <w:rPr>
                      <w:rFonts w:ascii="Arial" w:hAnsi="Arial" w:cs="Arial"/>
                      <w:sz w:val="24"/>
                      <w:szCs w:val="24"/>
                    </w:rPr>
                    <w:t xml:space="preserve"> </w:t>
                  </w:r>
                  <w:r>
                    <w:rPr>
                      <w:rFonts w:ascii="Arial" w:hAnsi="Arial" w:cs="Arial"/>
                      <w:sz w:val="24"/>
                      <w:szCs w:val="24"/>
                    </w:rPr>
                    <w:t xml:space="preserve">to </w:t>
                  </w:r>
                  <w:r w:rsidRPr="000C2D65">
                    <w:rPr>
                      <w:rFonts w:ascii="Arial" w:hAnsi="Arial" w:cs="Arial"/>
                      <w:sz w:val="24"/>
                      <w:szCs w:val="24"/>
                    </w:rPr>
                    <w:t xml:space="preserve">the deacons who agreed to </w:t>
                  </w:r>
                  <w:r>
                    <w:rPr>
                      <w:rFonts w:ascii="Arial" w:hAnsi="Arial" w:cs="Arial"/>
                      <w:sz w:val="24"/>
                      <w:szCs w:val="24"/>
                    </w:rPr>
                    <w:t xml:space="preserve">be interviewed for their time and enthusiasm and to all those </w:t>
                  </w:r>
                  <w:r w:rsidRPr="000C2D65">
                    <w:rPr>
                      <w:rFonts w:ascii="Arial" w:hAnsi="Arial" w:cs="Arial"/>
                      <w:sz w:val="24"/>
                      <w:szCs w:val="24"/>
                    </w:rPr>
                    <w:t>in my church family who have made this study possible.</w:t>
                  </w:r>
                </w:p>
              </w:txbxContent>
            </v:textbox>
          </v:shape>
        </w:pict>
      </w: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0C2D65" w:rsidRPr="00BD483E" w:rsidRDefault="000C2D65"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6E2392" w:rsidRPr="00BD483E" w:rsidRDefault="006E2392" w:rsidP="00BD483E">
      <w:pPr>
        <w:spacing w:line="240" w:lineRule="auto"/>
        <w:rPr>
          <w:rFonts w:ascii="Arial" w:hAnsi="Arial" w:cs="Arial"/>
          <w:b/>
        </w:rPr>
      </w:pPr>
    </w:p>
    <w:p w:rsidR="00AE09F8" w:rsidRPr="00BD483E" w:rsidRDefault="0053273B" w:rsidP="00BD483E">
      <w:pPr>
        <w:spacing w:line="240" w:lineRule="auto"/>
        <w:rPr>
          <w:rFonts w:ascii="Arial" w:hAnsi="Arial" w:cs="Arial"/>
          <w:b/>
        </w:rPr>
      </w:pPr>
      <w:r w:rsidRPr="00BD483E">
        <w:rPr>
          <w:rFonts w:ascii="Arial" w:hAnsi="Arial" w:cs="Arial"/>
          <w:b/>
        </w:rPr>
        <w:t>Table of Contents</w:t>
      </w:r>
    </w:p>
    <w:p w:rsidR="001E00DD" w:rsidRPr="00BD483E" w:rsidRDefault="00B821C7" w:rsidP="00BD483E">
      <w:pPr>
        <w:pStyle w:val="TOC1"/>
        <w:spacing w:line="240" w:lineRule="auto"/>
        <w:rPr>
          <w:noProof/>
          <w:lang w:val="en-GB"/>
        </w:rPr>
      </w:pPr>
      <w:r w:rsidRPr="00BD483E">
        <w:rPr>
          <w:rFonts w:ascii="Arial" w:hAnsi="Arial" w:cs="Arial"/>
        </w:rPr>
        <w:fldChar w:fldCharType="begin"/>
      </w:r>
      <w:r w:rsidR="0053273B" w:rsidRPr="00BD483E">
        <w:rPr>
          <w:rFonts w:ascii="Arial" w:hAnsi="Arial" w:cs="Arial"/>
        </w:rPr>
        <w:instrText xml:space="preserve"> TOC \o "1-2" \h \z \u </w:instrText>
      </w:r>
      <w:r w:rsidRPr="00BD483E">
        <w:rPr>
          <w:rFonts w:ascii="Arial" w:hAnsi="Arial" w:cs="Arial"/>
        </w:rPr>
        <w:fldChar w:fldCharType="separate"/>
      </w:r>
      <w:hyperlink w:anchor="_Toc383478171" w:history="1">
        <w:r w:rsidR="001E00DD" w:rsidRPr="00BD483E">
          <w:rPr>
            <w:rStyle w:val="Hyperlink"/>
            <w:rFonts w:ascii="Arial" w:hAnsi="Arial" w:cs="Arial"/>
            <w:noProof/>
          </w:rPr>
          <w:t xml:space="preserve">Chapter 1 </w:t>
        </w:r>
        <w:r w:rsidR="001E00DD" w:rsidRPr="00BD483E">
          <w:rPr>
            <w:noProof/>
            <w:lang w:val="en-GB"/>
          </w:rPr>
          <w:tab/>
        </w:r>
        <w:r w:rsidR="001E00DD" w:rsidRPr="00BD483E">
          <w:rPr>
            <w:rStyle w:val="Hyperlink"/>
            <w:rFonts w:ascii="Arial" w:hAnsi="Arial" w:cs="Arial"/>
            <w:noProof/>
          </w:rPr>
          <w:t>Introduction</w:t>
        </w:r>
        <w:r w:rsidR="001E00DD" w:rsidRPr="00BD483E">
          <w:rPr>
            <w:noProof/>
            <w:webHidden/>
          </w:rPr>
          <w:tab/>
        </w:r>
        <w:r w:rsidRPr="00BD483E">
          <w:rPr>
            <w:noProof/>
            <w:webHidden/>
          </w:rPr>
          <w:fldChar w:fldCharType="begin"/>
        </w:r>
        <w:r w:rsidR="001E00DD" w:rsidRPr="00BD483E">
          <w:rPr>
            <w:noProof/>
            <w:webHidden/>
          </w:rPr>
          <w:instrText xml:space="preserve"> PAGEREF _Toc383478171 \h </w:instrText>
        </w:r>
        <w:r w:rsidRPr="00BD483E">
          <w:rPr>
            <w:noProof/>
            <w:webHidden/>
          </w:rPr>
        </w:r>
        <w:r w:rsidRPr="00BD483E">
          <w:rPr>
            <w:noProof/>
            <w:webHidden/>
          </w:rPr>
          <w:fldChar w:fldCharType="separate"/>
        </w:r>
        <w:r w:rsidR="00626EA7">
          <w:rPr>
            <w:noProof/>
            <w:webHidden/>
          </w:rPr>
          <w:t>3</w:t>
        </w:r>
        <w:r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72" w:history="1">
        <w:r w:rsidR="001E00DD" w:rsidRPr="00BD483E">
          <w:rPr>
            <w:rStyle w:val="Hyperlink"/>
            <w:rFonts w:ascii="Arial" w:hAnsi="Arial" w:cs="Arial"/>
            <w:noProof/>
          </w:rPr>
          <w:t xml:space="preserve">Chapter 2 </w:t>
        </w:r>
        <w:r w:rsidR="001E00DD" w:rsidRPr="00BD483E">
          <w:rPr>
            <w:noProof/>
            <w:lang w:val="en-GB"/>
          </w:rPr>
          <w:tab/>
        </w:r>
        <w:r w:rsidR="001E00DD" w:rsidRPr="00BD483E">
          <w:rPr>
            <w:rStyle w:val="Hyperlink"/>
            <w:rFonts w:ascii="Arial" w:hAnsi="Arial" w:cs="Arial"/>
            <w:noProof/>
          </w:rPr>
          <w:t>Origins and History of the Diaconate</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_Toc383478172 \h </w:instrText>
        </w:r>
        <w:r w:rsidR="00B821C7" w:rsidRPr="00BD483E">
          <w:rPr>
            <w:noProof/>
            <w:webHidden/>
          </w:rPr>
        </w:r>
        <w:r w:rsidR="00B821C7" w:rsidRPr="00BD483E">
          <w:rPr>
            <w:noProof/>
            <w:webHidden/>
          </w:rPr>
          <w:fldChar w:fldCharType="separate"/>
        </w:r>
        <w:r w:rsidR="00626EA7">
          <w:rPr>
            <w:noProof/>
            <w:webHidden/>
          </w:rPr>
          <w:t>6</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3" w:history="1">
        <w:r w:rsidR="001E00DD" w:rsidRPr="00BD483E">
          <w:rPr>
            <w:rStyle w:val="Hyperlink"/>
            <w:rFonts w:ascii="Arial" w:hAnsi="Arial" w:cs="Arial"/>
            <w:noProof/>
          </w:rPr>
          <w:t>Introduction</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_Toc383478173 \h </w:instrText>
        </w:r>
        <w:r w:rsidR="00B821C7" w:rsidRPr="00BD483E">
          <w:rPr>
            <w:noProof/>
            <w:webHidden/>
          </w:rPr>
        </w:r>
        <w:r w:rsidR="00B821C7" w:rsidRPr="00BD483E">
          <w:rPr>
            <w:noProof/>
            <w:webHidden/>
          </w:rPr>
          <w:fldChar w:fldCharType="separate"/>
        </w:r>
        <w:r w:rsidR="00626EA7">
          <w:rPr>
            <w:noProof/>
            <w:webHidden/>
          </w:rPr>
          <w:t>6</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4" w:history="1">
        <w:r w:rsidR="001E00DD" w:rsidRPr="00BD483E">
          <w:rPr>
            <w:rStyle w:val="Hyperlink"/>
            <w:rFonts w:ascii="Arial" w:hAnsi="Arial" w:cs="Arial"/>
            <w:noProof/>
          </w:rPr>
          <w:t>The Early Church</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_Toc383478174 \h </w:instrText>
        </w:r>
        <w:r w:rsidR="00B821C7" w:rsidRPr="00BD483E">
          <w:rPr>
            <w:noProof/>
            <w:webHidden/>
          </w:rPr>
        </w:r>
        <w:r w:rsidR="00B821C7" w:rsidRPr="00BD483E">
          <w:rPr>
            <w:noProof/>
            <w:webHidden/>
          </w:rPr>
          <w:fldChar w:fldCharType="separate"/>
        </w:r>
        <w:r w:rsidR="00626EA7">
          <w:rPr>
            <w:noProof/>
            <w:webHidden/>
          </w:rPr>
          <w:t>7</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5" w:history="1">
        <w:r w:rsidR="001E00DD" w:rsidRPr="00BD483E">
          <w:rPr>
            <w:rStyle w:val="Hyperlink"/>
            <w:rFonts w:ascii="Arial" w:hAnsi="Arial" w:cs="Arial"/>
            <w:noProof/>
          </w:rPr>
          <w:t>Women Deacons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_Toc383478175 \h </w:instrText>
        </w:r>
        <w:r w:rsidR="00B821C7" w:rsidRPr="00BD483E">
          <w:rPr>
            <w:noProof/>
            <w:webHidden/>
          </w:rPr>
        </w:r>
        <w:r w:rsidR="00B821C7" w:rsidRPr="00BD483E">
          <w:rPr>
            <w:noProof/>
            <w:webHidden/>
          </w:rPr>
          <w:fldChar w:fldCharType="separate"/>
        </w:r>
        <w:r w:rsidR="00626EA7">
          <w:rPr>
            <w:noProof/>
            <w:webHidden/>
          </w:rPr>
          <w:t>10</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6" w:history="1">
        <w:r w:rsidR="001E00DD" w:rsidRPr="00BD483E">
          <w:rPr>
            <w:rStyle w:val="Hyperlink"/>
            <w:rFonts w:ascii="Arial" w:hAnsi="Arial" w:cs="Arial"/>
            <w:noProof/>
          </w:rPr>
          <w:t>Renewal Across Traditions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_Toc383478176 \h </w:instrText>
        </w:r>
        <w:r w:rsidR="00B821C7" w:rsidRPr="00BD483E">
          <w:rPr>
            <w:noProof/>
            <w:webHidden/>
          </w:rPr>
        </w:r>
        <w:r w:rsidR="00B821C7" w:rsidRPr="00BD483E">
          <w:rPr>
            <w:noProof/>
            <w:webHidden/>
          </w:rPr>
          <w:fldChar w:fldCharType="separate"/>
        </w:r>
        <w:r w:rsidR="00626EA7">
          <w:rPr>
            <w:noProof/>
            <w:webHidden/>
          </w:rPr>
          <w:t>11</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77" w:history="1">
        <w:r w:rsidR="001E00DD" w:rsidRPr="00BD483E">
          <w:rPr>
            <w:rStyle w:val="Hyperlink"/>
            <w:rFonts w:ascii="Arial" w:hAnsi="Arial" w:cs="Arial"/>
            <w:noProof/>
          </w:rPr>
          <w:t>Chapter 3 Emerging Theology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_Toc383478177 \h </w:instrText>
        </w:r>
        <w:r w:rsidR="00B821C7" w:rsidRPr="00BD483E">
          <w:rPr>
            <w:noProof/>
            <w:webHidden/>
          </w:rPr>
        </w:r>
        <w:r w:rsidR="00B821C7" w:rsidRPr="00BD483E">
          <w:rPr>
            <w:noProof/>
            <w:webHidden/>
          </w:rPr>
          <w:fldChar w:fldCharType="separate"/>
        </w:r>
        <w:r w:rsidR="00626EA7">
          <w:rPr>
            <w:noProof/>
            <w:webHidden/>
          </w:rPr>
          <w:t>13</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8" w:history="1">
        <w:r w:rsidR="001E00DD" w:rsidRPr="00BD483E">
          <w:rPr>
            <w:rStyle w:val="Hyperlink"/>
            <w:rFonts w:ascii="Arial" w:hAnsi="Arial" w:cs="Arial"/>
            <w:noProof/>
          </w:rPr>
          <w:t>Introduction</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_Toc383478178 \h </w:instrText>
        </w:r>
        <w:r w:rsidR="00B821C7" w:rsidRPr="00BD483E">
          <w:rPr>
            <w:noProof/>
            <w:webHidden/>
          </w:rPr>
        </w:r>
        <w:r w:rsidR="00B821C7" w:rsidRPr="00BD483E">
          <w:rPr>
            <w:noProof/>
            <w:webHidden/>
          </w:rPr>
          <w:fldChar w:fldCharType="separate"/>
        </w:r>
        <w:r w:rsidR="00626EA7">
          <w:rPr>
            <w:noProof/>
            <w:webHidden/>
          </w:rPr>
          <w:t>13</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79" w:history="1">
        <w:r w:rsidR="001E00DD" w:rsidRPr="00BD483E">
          <w:rPr>
            <w:rStyle w:val="Hyperlink"/>
            <w:rFonts w:ascii="Arial" w:hAnsi="Arial" w:cs="Arial"/>
            <w:noProof/>
          </w:rPr>
          <w:t>The Diakonia of Christ</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_Toc383478179 \h </w:instrText>
        </w:r>
        <w:r w:rsidR="00B821C7" w:rsidRPr="00BD483E">
          <w:rPr>
            <w:noProof/>
            <w:webHidden/>
          </w:rPr>
        </w:r>
        <w:r w:rsidR="00B821C7" w:rsidRPr="00BD483E">
          <w:rPr>
            <w:noProof/>
            <w:webHidden/>
          </w:rPr>
          <w:fldChar w:fldCharType="separate"/>
        </w:r>
        <w:r w:rsidR="00626EA7">
          <w:rPr>
            <w:noProof/>
            <w:webHidden/>
          </w:rPr>
          <w:t>13</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0" w:history="1">
        <w:r w:rsidR="001E00DD" w:rsidRPr="00BD483E">
          <w:rPr>
            <w:rStyle w:val="Hyperlink"/>
            <w:rFonts w:ascii="Arial" w:hAnsi="Arial" w:cs="Arial"/>
            <w:noProof/>
          </w:rPr>
          <w:t>Deacons and Ordination</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_Toc383478180 \h </w:instrText>
        </w:r>
        <w:r w:rsidR="00B821C7" w:rsidRPr="00BD483E">
          <w:rPr>
            <w:noProof/>
            <w:webHidden/>
          </w:rPr>
        </w:r>
        <w:r w:rsidR="00B821C7" w:rsidRPr="00BD483E">
          <w:rPr>
            <w:noProof/>
            <w:webHidden/>
          </w:rPr>
          <w:fldChar w:fldCharType="separate"/>
        </w:r>
        <w:r w:rsidR="00626EA7">
          <w:rPr>
            <w:noProof/>
            <w:webHidden/>
          </w:rPr>
          <w:t>14</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1" w:history="1">
        <w:r w:rsidR="001E00DD" w:rsidRPr="00BD483E">
          <w:rPr>
            <w:rStyle w:val="Hyperlink"/>
            <w:rFonts w:ascii="Arial" w:hAnsi="Arial" w:cs="Arial"/>
            <w:noProof/>
          </w:rPr>
          <w:t>Deacons and Liturgy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_Toc383478181 \h </w:instrText>
        </w:r>
        <w:r w:rsidR="00B821C7" w:rsidRPr="00BD483E">
          <w:rPr>
            <w:noProof/>
            <w:webHidden/>
          </w:rPr>
        </w:r>
        <w:r w:rsidR="00B821C7" w:rsidRPr="00BD483E">
          <w:rPr>
            <w:noProof/>
            <w:webHidden/>
          </w:rPr>
          <w:fldChar w:fldCharType="separate"/>
        </w:r>
        <w:r w:rsidR="00626EA7">
          <w:rPr>
            <w:noProof/>
            <w:webHidden/>
          </w:rPr>
          <w:t>17</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2" w:history="1">
        <w:r w:rsidR="001E00DD" w:rsidRPr="00BD483E">
          <w:rPr>
            <w:rStyle w:val="Hyperlink"/>
            <w:rFonts w:ascii="Arial" w:hAnsi="Arial" w:cs="Arial"/>
            <w:noProof/>
          </w:rPr>
          <w:t>Diaconal Roles in Relationship</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_Toc383478182 \h </w:instrText>
        </w:r>
        <w:r w:rsidR="00B821C7" w:rsidRPr="00BD483E">
          <w:rPr>
            <w:noProof/>
            <w:webHidden/>
          </w:rPr>
        </w:r>
        <w:r w:rsidR="00B821C7" w:rsidRPr="00BD483E">
          <w:rPr>
            <w:noProof/>
            <w:webHidden/>
          </w:rPr>
          <w:fldChar w:fldCharType="separate"/>
        </w:r>
        <w:r w:rsidR="00626EA7">
          <w:rPr>
            <w:noProof/>
            <w:webHidden/>
          </w:rPr>
          <w:t>18</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3" w:history="1">
        <w:r w:rsidR="001E00DD" w:rsidRPr="00BD483E">
          <w:rPr>
            <w:rStyle w:val="Hyperlink"/>
            <w:rFonts w:ascii="Arial" w:hAnsi="Arial" w:cs="Arial"/>
            <w:noProof/>
          </w:rPr>
          <w:t>Insights and Opportunities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_Toc383478183 \h </w:instrText>
        </w:r>
        <w:r w:rsidR="00B821C7" w:rsidRPr="00BD483E">
          <w:rPr>
            <w:noProof/>
            <w:webHidden/>
          </w:rPr>
        </w:r>
        <w:r w:rsidR="00B821C7" w:rsidRPr="00BD483E">
          <w:rPr>
            <w:noProof/>
            <w:webHidden/>
          </w:rPr>
          <w:fldChar w:fldCharType="separate"/>
        </w:r>
        <w:r w:rsidR="00626EA7">
          <w:rPr>
            <w:noProof/>
            <w:webHidden/>
          </w:rPr>
          <w:t>19</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84" w:history="1">
        <w:r w:rsidR="001E00DD" w:rsidRPr="00BD483E">
          <w:rPr>
            <w:rStyle w:val="Hyperlink"/>
            <w:rFonts w:ascii="Arial" w:hAnsi="Arial" w:cs="Arial"/>
            <w:noProof/>
          </w:rPr>
          <w:t>Chapter 4   A Review of Formation in Ecumenical Perspective</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_Toc383478184 \h </w:instrText>
        </w:r>
        <w:r w:rsidR="00B821C7" w:rsidRPr="00BD483E">
          <w:rPr>
            <w:noProof/>
            <w:webHidden/>
          </w:rPr>
        </w:r>
        <w:r w:rsidR="00B821C7" w:rsidRPr="00BD483E">
          <w:rPr>
            <w:noProof/>
            <w:webHidden/>
          </w:rPr>
          <w:fldChar w:fldCharType="separate"/>
        </w:r>
        <w:r w:rsidR="00626EA7">
          <w:rPr>
            <w:noProof/>
            <w:webHidden/>
          </w:rPr>
          <w:t>20</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5" w:history="1">
        <w:r w:rsidR="001E00DD" w:rsidRPr="00BD483E">
          <w:rPr>
            <w:rStyle w:val="Hyperlink"/>
            <w:rFonts w:ascii="Arial" w:hAnsi="Arial" w:cs="Arial"/>
            <w:noProof/>
          </w:rPr>
          <w:t>Methodology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_Toc383478185 \h </w:instrText>
        </w:r>
        <w:r w:rsidR="00B821C7" w:rsidRPr="00BD483E">
          <w:rPr>
            <w:noProof/>
            <w:webHidden/>
          </w:rPr>
        </w:r>
        <w:r w:rsidR="00B821C7" w:rsidRPr="00BD483E">
          <w:rPr>
            <w:noProof/>
            <w:webHidden/>
          </w:rPr>
          <w:fldChar w:fldCharType="separate"/>
        </w:r>
        <w:r w:rsidR="00626EA7">
          <w:rPr>
            <w:noProof/>
            <w:webHidden/>
          </w:rPr>
          <w:t>20</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6" w:history="1">
        <w:r w:rsidR="001E00DD" w:rsidRPr="00BD483E">
          <w:rPr>
            <w:rStyle w:val="Hyperlink"/>
            <w:rFonts w:ascii="Arial" w:hAnsi="Arial" w:cs="Arial"/>
            <w:noProof/>
          </w:rPr>
          <w:t>Beginnings and context</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_Toc383478186 \h </w:instrText>
        </w:r>
        <w:r w:rsidR="00B821C7" w:rsidRPr="00BD483E">
          <w:rPr>
            <w:noProof/>
            <w:webHidden/>
          </w:rPr>
        </w:r>
        <w:r w:rsidR="00B821C7" w:rsidRPr="00BD483E">
          <w:rPr>
            <w:noProof/>
            <w:webHidden/>
          </w:rPr>
          <w:fldChar w:fldCharType="separate"/>
        </w:r>
        <w:r w:rsidR="00626EA7">
          <w:rPr>
            <w:noProof/>
            <w:webHidden/>
          </w:rPr>
          <w:t>21</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7" w:history="1">
        <w:r w:rsidR="001E00DD" w:rsidRPr="00BD483E">
          <w:rPr>
            <w:rStyle w:val="Hyperlink"/>
            <w:rFonts w:ascii="Arial" w:hAnsi="Arial" w:cs="Arial"/>
            <w:noProof/>
          </w:rPr>
          <w:t>Formation and Meaning</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_Toc383478187 \h </w:instrText>
        </w:r>
        <w:r w:rsidR="00B821C7" w:rsidRPr="00BD483E">
          <w:rPr>
            <w:noProof/>
            <w:webHidden/>
          </w:rPr>
        </w:r>
        <w:r w:rsidR="00B821C7" w:rsidRPr="00BD483E">
          <w:rPr>
            <w:noProof/>
            <w:webHidden/>
          </w:rPr>
          <w:fldChar w:fldCharType="separate"/>
        </w:r>
        <w:r w:rsidR="00626EA7">
          <w:rPr>
            <w:noProof/>
            <w:webHidden/>
          </w:rPr>
          <w:t>22</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8" w:history="1">
        <w:r w:rsidR="001E00DD" w:rsidRPr="00BD483E">
          <w:rPr>
            <w:rStyle w:val="Hyperlink"/>
            <w:rFonts w:ascii="Arial" w:hAnsi="Arial" w:cs="Arial"/>
            <w:noProof/>
          </w:rPr>
          <w:t>Ecclesiology and Theology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_Toc383478188 \h </w:instrText>
        </w:r>
        <w:r w:rsidR="00B821C7" w:rsidRPr="00BD483E">
          <w:rPr>
            <w:noProof/>
            <w:webHidden/>
          </w:rPr>
        </w:r>
        <w:r w:rsidR="00B821C7" w:rsidRPr="00BD483E">
          <w:rPr>
            <w:noProof/>
            <w:webHidden/>
          </w:rPr>
          <w:fldChar w:fldCharType="separate"/>
        </w:r>
        <w:r w:rsidR="00626EA7">
          <w:rPr>
            <w:noProof/>
            <w:webHidden/>
          </w:rPr>
          <w:t>23</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89" w:history="1">
        <w:r w:rsidR="001E00DD" w:rsidRPr="00BD483E">
          <w:rPr>
            <w:rStyle w:val="Hyperlink"/>
            <w:rFonts w:ascii="Arial" w:hAnsi="Arial" w:cs="Arial"/>
            <w:noProof/>
          </w:rPr>
          <w:t>Leadership and Practical Service</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_Toc383478189 \h </w:instrText>
        </w:r>
        <w:r w:rsidR="00B821C7" w:rsidRPr="00BD483E">
          <w:rPr>
            <w:noProof/>
            <w:webHidden/>
          </w:rPr>
        </w:r>
        <w:r w:rsidR="00B821C7" w:rsidRPr="00BD483E">
          <w:rPr>
            <w:noProof/>
            <w:webHidden/>
          </w:rPr>
          <w:fldChar w:fldCharType="separate"/>
        </w:r>
        <w:r w:rsidR="00626EA7">
          <w:rPr>
            <w:noProof/>
            <w:webHidden/>
          </w:rPr>
          <w:t>24</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90" w:history="1">
        <w:r w:rsidR="001E00DD" w:rsidRPr="00BD483E">
          <w:rPr>
            <w:rStyle w:val="Hyperlink"/>
            <w:rFonts w:ascii="Arial" w:hAnsi="Arial" w:cs="Arial"/>
            <w:noProof/>
          </w:rPr>
          <w:t>Significance, Good Practice and Understanding</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_Toc383478190 \h </w:instrText>
        </w:r>
        <w:r w:rsidR="00B821C7" w:rsidRPr="00BD483E">
          <w:rPr>
            <w:noProof/>
            <w:webHidden/>
          </w:rPr>
        </w:r>
        <w:r w:rsidR="00B821C7" w:rsidRPr="00BD483E">
          <w:rPr>
            <w:noProof/>
            <w:webHidden/>
          </w:rPr>
          <w:fldChar w:fldCharType="separate"/>
        </w:r>
        <w:r w:rsidR="00626EA7">
          <w:rPr>
            <w:noProof/>
            <w:webHidden/>
          </w:rPr>
          <w:t>24</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91" w:history="1">
        <w:r w:rsidR="001E00DD" w:rsidRPr="00BD483E">
          <w:rPr>
            <w:rStyle w:val="Hyperlink"/>
            <w:rFonts w:ascii="Arial" w:hAnsi="Arial" w:cs="Arial"/>
            <w:noProof/>
          </w:rPr>
          <w:t>Challenges and Outcomes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_Toc383478191 \h </w:instrText>
        </w:r>
        <w:r w:rsidR="00B821C7" w:rsidRPr="00BD483E">
          <w:rPr>
            <w:noProof/>
            <w:webHidden/>
          </w:rPr>
        </w:r>
        <w:r w:rsidR="00B821C7" w:rsidRPr="00BD483E">
          <w:rPr>
            <w:noProof/>
            <w:webHidden/>
          </w:rPr>
          <w:fldChar w:fldCharType="separate"/>
        </w:r>
        <w:r w:rsidR="00626EA7">
          <w:rPr>
            <w:noProof/>
            <w:webHidden/>
          </w:rPr>
          <w:t>25</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92" w:history="1">
        <w:r w:rsidR="001E00DD" w:rsidRPr="00BD483E">
          <w:rPr>
            <w:rStyle w:val="Hyperlink"/>
            <w:rFonts w:ascii="Arial" w:hAnsi="Arial" w:cs="Arial"/>
            <w:noProof/>
          </w:rPr>
          <w:t>Chapter 5 Conclusion and Recommendations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_Toc383478192 \h </w:instrText>
        </w:r>
        <w:r w:rsidR="00B821C7" w:rsidRPr="00BD483E">
          <w:rPr>
            <w:noProof/>
            <w:webHidden/>
          </w:rPr>
        </w:r>
        <w:r w:rsidR="00B821C7" w:rsidRPr="00BD483E">
          <w:rPr>
            <w:noProof/>
            <w:webHidden/>
          </w:rPr>
          <w:fldChar w:fldCharType="separate"/>
        </w:r>
        <w:r w:rsidR="00626EA7">
          <w:rPr>
            <w:noProof/>
            <w:webHidden/>
          </w:rPr>
          <w:t>27</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93" w:history="1">
        <w:r w:rsidR="001E00DD" w:rsidRPr="00BD483E">
          <w:rPr>
            <w:rStyle w:val="Hyperlink"/>
            <w:rFonts w:ascii="Arial" w:hAnsi="Arial" w:cs="Arial"/>
            <w:noProof/>
          </w:rPr>
          <w:t>Summary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_Toc383478193 \h </w:instrText>
        </w:r>
        <w:r w:rsidR="00B821C7" w:rsidRPr="00BD483E">
          <w:rPr>
            <w:noProof/>
            <w:webHidden/>
          </w:rPr>
        </w:r>
        <w:r w:rsidR="00B821C7" w:rsidRPr="00BD483E">
          <w:rPr>
            <w:noProof/>
            <w:webHidden/>
          </w:rPr>
          <w:fldChar w:fldCharType="separate"/>
        </w:r>
        <w:r w:rsidR="00626EA7">
          <w:rPr>
            <w:noProof/>
            <w:webHidden/>
          </w:rPr>
          <w:t>27</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94" w:history="1">
        <w:r w:rsidR="001E00DD" w:rsidRPr="00BD483E">
          <w:rPr>
            <w:rStyle w:val="Hyperlink"/>
            <w:rFonts w:ascii="Arial" w:hAnsi="Arial" w:cs="Arial"/>
            <w:noProof/>
          </w:rPr>
          <w:t>Recommendations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_Toc383478194 \h </w:instrText>
        </w:r>
        <w:r w:rsidR="00B821C7" w:rsidRPr="00BD483E">
          <w:rPr>
            <w:noProof/>
            <w:webHidden/>
          </w:rPr>
        </w:r>
        <w:r w:rsidR="00B821C7" w:rsidRPr="00BD483E">
          <w:rPr>
            <w:noProof/>
            <w:webHidden/>
          </w:rPr>
          <w:fldChar w:fldCharType="separate"/>
        </w:r>
        <w:r w:rsidR="00626EA7">
          <w:rPr>
            <w:noProof/>
            <w:webHidden/>
          </w:rPr>
          <w:t>28</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195" w:history="1">
        <w:r w:rsidR="001E00DD" w:rsidRPr="00BD483E">
          <w:rPr>
            <w:rStyle w:val="Hyperlink"/>
            <w:rFonts w:ascii="Arial" w:hAnsi="Arial" w:cs="Arial"/>
            <w:noProof/>
          </w:rPr>
          <w:t>Reflections on the Future</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_Toc383478195 \h </w:instrText>
        </w:r>
        <w:r w:rsidR="00B821C7" w:rsidRPr="00BD483E">
          <w:rPr>
            <w:noProof/>
            <w:webHidden/>
          </w:rPr>
        </w:r>
        <w:r w:rsidR="00B821C7" w:rsidRPr="00BD483E">
          <w:rPr>
            <w:noProof/>
            <w:webHidden/>
          </w:rPr>
          <w:fldChar w:fldCharType="separate"/>
        </w:r>
        <w:r w:rsidR="00626EA7">
          <w:rPr>
            <w:noProof/>
            <w:webHidden/>
          </w:rPr>
          <w:t>29</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96" w:history="1">
        <w:r w:rsidR="001E00DD" w:rsidRPr="00BD483E">
          <w:rPr>
            <w:rStyle w:val="Hyperlink"/>
            <w:rFonts w:ascii="Arial" w:hAnsi="Arial" w:cs="Arial"/>
            <w:noProof/>
          </w:rPr>
          <w:t>Appendix 1    The Ordinal</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_Toc383478196 \h </w:instrText>
        </w:r>
        <w:r w:rsidR="00B821C7" w:rsidRPr="00BD483E">
          <w:rPr>
            <w:noProof/>
            <w:webHidden/>
          </w:rPr>
        </w:r>
        <w:r w:rsidR="00B821C7" w:rsidRPr="00BD483E">
          <w:rPr>
            <w:noProof/>
            <w:webHidden/>
          </w:rPr>
          <w:fldChar w:fldCharType="separate"/>
        </w:r>
        <w:r w:rsidR="00626EA7">
          <w:rPr>
            <w:noProof/>
            <w:webHidden/>
          </w:rPr>
          <w:t>30</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97" w:history="1">
        <w:r w:rsidR="001E00DD" w:rsidRPr="00BD483E">
          <w:rPr>
            <w:rStyle w:val="Hyperlink"/>
            <w:rFonts w:ascii="Arial" w:hAnsi="Arial" w:cs="Arial"/>
            <w:noProof/>
          </w:rPr>
          <w:t>Appendix 2    Cover Letter</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_Toc383478197 \h </w:instrText>
        </w:r>
        <w:r w:rsidR="00B821C7" w:rsidRPr="00BD483E">
          <w:rPr>
            <w:noProof/>
            <w:webHidden/>
          </w:rPr>
        </w:r>
        <w:r w:rsidR="00B821C7" w:rsidRPr="00BD483E">
          <w:rPr>
            <w:noProof/>
            <w:webHidden/>
          </w:rPr>
          <w:fldChar w:fldCharType="separate"/>
        </w:r>
        <w:r w:rsidR="00626EA7">
          <w:rPr>
            <w:noProof/>
            <w:webHidden/>
          </w:rPr>
          <w:t>30</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199" w:history="1">
        <w:r w:rsidR="001E00DD" w:rsidRPr="00BD483E">
          <w:rPr>
            <w:rStyle w:val="Hyperlink"/>
            <w:rFonts w:ascii="Arial" w:hAnsi="Arial" w:cs="Arial"/>
            <w:noProof/>
          </w:rPr>
          <w:t xml:space="preserve">Appendix 3 </w:t>
        </w:r>
        <w:r w:rsidR="001E00DD" w:rsidRPr="00BD483E">
          <w:rPr>
            <w:noProof/>
            <w:lang w:val="en-GB"/>
          </w:rPr>
          <w:tab/>
        </w:r>
        <w:r w:rsidR="001E00DD" w:rsidRPr="00BD483E">
          <w:rPr>
            <w:rStyle w:val="Hyperlink"/>
            <w:rFonts w:ascii="Arial" w:hAnsi="Arial" w:cs="Arial"/>
            <w:noProof/>
          </w:rPr>
          <w:t>Schedule of interview questions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_Toc383478199 \h </w:instrText>
        </w:r>
        <w:r w:rsidR="00B821C7" w:rsidRPr="00BD483E">
          <w:rPr>
            <w:noProof/>
            <w:webHidden/>
          </w:rPr>
        </w:r>
        <w:r w:rsidR="00B821C7" w:rsidRPr="00BD483E">
          <w:rPr>
            <w:noProof/>
            <w:webHidden/>
          </w:rPr>
          <w:fldChar w:fldCharType="separate"/>
        </w:r>
        <w:r w:rsidR="00626EA7">
          <w:rPr>
            <w:noProof/>
            <w:webHidden/>
          </w:rPr>
          <w:t>33</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200" w:history="1">
        <w:r w:rsidR="001E00DD" w:rsidRPr="00BD483E">
          <w:rPr>
            <w:rStyle w:val="Hyperlink"/>
            <w:rFonts w:ascii="Arial" w:hAnsi="Arial" w:cs="Arial"/>
            <w:noProof/>
          </w:rPr>
          <w:t>Appendix 4</w:t>
        </w:r>
        <w:r w:rsidR="001E00DD" w:rsidRPr="00BD483E">
          <w:rPr>
            <w:rStyle w:val="Hyperlink"/>
            <w:noProof/>
          </w:rPr>
          <w:t xml:space="preserve">    </w:t>
        </w:r>
        <w:r w:rsidR="001E00DD" w:rsidRPr="00BD483E">
          <w:rPr>
            <w:rStyle w:val="Hyperlink"/>
            <w:rFonts w:ascii="Arial" w:hAnsi="Arial" w:cs="Arial"/>
            <w:noProof/>
          </w:rPr>
          <w:t>Interviewees Tradition and Background</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_Toc383478200 \h </w:instrText>
        </w:r>
        <w:r w:rsidR="00B821C7" w:rsidRPr="00BD483E">
          <w:rPr>
            <w:noProof/>
            <w:webHidden/>
          </w:rPr>
        </w:r>
        <w:r w:rsidR="00B821C7" w:rsidRPr="00BD483E">
          <w:rPr>
            <w:noProof/>
            <w:webHidden/>
          </w:rPr>
          <w:fldChar w:fldCharType="separate"/>
        </w:r>
        <w:r w:rsidR="00626EA7">
          <w:rPr>
            <w:noProof/>
            <w:webHidden/>
          </w:rPr>
          <w:t>35</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201" w:history="1">
        <w:r w:rsidR="001E00DD" w:rsidRPr="00BD483E">
          <w:rPr>
            <w:rStyle w:val="Hyperlink"/>
            <w:rFonts w:ascii="Arial" w:hAnsi="Arial" w:cs="Arial"/>
            <w:noProof/>
          </w:rPr>
          <w:t>Appendix 5   Participants’ Formational Study</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_Toc383478201 \h </w:instrText>
        </w:r>
        <w:r w:rsidR="00B821C7" w:rsidRPr="00BD483E">
          <w:rPr>
            <w:noProof/>
            <w:webHidden/>
          </w:rPr>
        </w:r>
        <w:r w:rsidR="00B821C7" w:rsidRPr="00BD483E">
          <w:rPr>
            <w:noProof/>
            <w:webHidden/>
          </w:rPr>
          <w:fldChar w:fldCharType="separate"/>
        </w:r>
        <w:r w:rsidR="00626EA7">
          <w:rPr>
            <w:noProof/>
            <w:webHidden/>
          </w:rPr>
          <w:t>37</w:t>
        </w:r>
        <w:r w:rsidR="00B821C7" w:rsidRPr="00BD483E">
          <w:rPr>
            <w:noProof/>
            <w:webHidden/>
          </w:rPr>
          <w:fldChar w:fldCharType="end"/>
        </w:r>
      </w:hyperlink>
    </w:p>
    <w:p w:rsidR="001E00DD" w:rsidRPr="00BD483E" w:rsidRDefault="008343DF" w:rsidP="00BD483E">
      <w:pPr>
        <w:pStyle w:val="TOC1"/>
        <w:spacing w:line="240" w:lineRule="auto"/>
        <w:rPr>
          <w:noProof/>
          <w:lang w:val="en-GB"/>
        </w:rPr>
      </w:pPr>
      <w:hyperlink w:anchor="_Toc383478202" w:history="1">
        <w:r w:rsidR="001E00DD" w:rsidRPr="00BD483E">
          <w:rPr>
            <w:rStyle w:val="Hyperlink"/>
            <w:rFonts w:ascii="Arial" w:hAnsi="Arial" w:cs="Arial"/>
            <w:noProof/>
          </w:rPr>
          <w:t>Bibliography</w:t>
        </w:r>
        <w:r w:rsidR="001E00DD" w:rsidRPr="00BD483E">
          <w:rPr>
            <w:noProof/>
            <w:webHidden/>
          </w:rPr>
          <w:tab/>
        </w:r>
      </w:hyperlink>
    </w:p>
    <w:p w:rsidR="001E00DD" w:rsidRPr="00BD483E" w:rsidRDefault="008343DF" w:rsidP="00BD483E">
      <w:pPr>
        <w:pStyle w:val="TOC2"/>
        <w:spacing w:line="240" w:lineRule="auto"/>
        <w:rPr>
          <w:noProof/>
          <w:lang w:val="en-GB"/>
        </w:rPr>
      </w:pPr>
      <w:hyperlink w:anchor="_Toc383478203" w:history="1">
        <w:r w:rsidR="001E00DD" w:rsidRPr="00BD483E">
          <w:rPr>
            <w:rStyle w:val="Hyperlink"/>
            <w:rFonts w:ascii="Arial" w:hAnsi="Arial" w:cs="Arial"/>
            <w:noProof/>
          </w:rPr>
          <w:t>Primary Sources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_Toc383478203 \h </w:instrText>
        </w:r>
        <w:r w:rsidR="00B821C7" w:rsidRPr="00BD483E">
          <w:rPr>
            <w:noProof/>
            <w:webHidden/>
          </w:rPr>
        </w:r>
        <w:r w:rsidR="00B821C7" w:rsidRPr="00BD483E">
          <w:rPr>
            <w:noProof/>
            <w:webHidden/>
          </w:rPr>
          <w:fldChar w:fldCharType="separate"/>
        </w:r>
        <w:r w:rsidR="00626EA7">
          <w:rPr>
            <w:noProof/>
            <w:webHidden/>
          </w:rPr>
          <w:t>42</w:t>
        </w:r>
        <w:r w:rsidR="00B821C7" w:rsidRPr="00BD483E">
          <w:rPr>
            <w:noProof/>
            <w:webHidden/>
          </w:rPr>
          <w:fldChar w:fldCharType="end"/>
        </w:r>
      </w:hyperlink>
    </w:p>
    <w:p w:rsidR="001E00DD" w:rsidRPr="00BD483E" w:rsidRDefault="008343DF" w:rsidP="00BD483E">
      <w:pPr>
        <w:pStyle w:val="TOC2"/>
        <w:spacing w:line="240" w:lineRule="auto"/>
        <w:rPr>
          <w:noProof/>
          <w:lang w:val="en-GB"/>
        </w:rPr>
      </w:pPr>
      <w:hyperlink w:anchor="_Toc383478204" w:history="1">
        <w:r w:rsidR="001E00DD" w:rsidRPr="00BD483E">
          <w:rPr>
            <w:rStyle w:val="Hyperlink"/>
            <w:rFonts w:ascii="Arial" w:hAnsi="Arial" w:cs="Arial"/>
            <w:noProof/>
          </w:rPr>
          <w:t>Secondary Sources</w:t>
        </w:r>
        <w:r w:rsidR="001E00DD" w:rsidRPr="00BD483E">
          <w:rPr>
            <w:noProof/>
            <w:webHidden/>
          </w:rPr>
          <w:tab/>
        </w:r>
        <w:r w:rsidR="00B821C7" w:rsidRPr="00BD483E">
          <w:rPr>
            <w:noProof/>
            <w:webHidden/>
          </w:rPr>
          <w:fldChar w:fldCharType="begin"/>
        </w:r>
        <w:r w:rsidR="001E00DD" w:rsidRPr="00BD483E">
          <w:rPr>
            <w:noProof/>
            <w:webHidden/>
          </w:rPr>
          <w:instrText xml:space="preserve"> PAGEREF _Toc383478204 \h </w:instrText>
        </w:r>
        <w:r w:rsidR="00B821C7" w:rsidRPr="00BD483E">
          <w:rPr>
            <w:noProof/>
            <w:webHidden/>
          </w:rPr>
        </w:r>
        <w:r w:rsidR="00B821C7" w:rsidRPr="00BD483E">
          <w:rPr>
            <w:noProof/>
            <w:webHidden/>
          </w:rPr>
          <w:fldChar w:fldCharType="separate"/>
        </w:r>
        <w:r w:rsidR="00626EA7">
          <w:rPr>
            <w:noProof/>
            <w:webHidden/>
          </w:rPr>
          <w:t>43</w:t>
        </w:r>
        <w:r w:rsidR="00B821C7" w:rsidRPr="00BD483E">
          <w:rPr>
            <w:noProof/>
            <w:webHidden/>
          </w:rPr>
          <w:fldChar w:fldCharType="end"/>
        </w:r>
      </w:hyperlink>
    </w:p>
    <w:p w:rsidR="0053273B" w:rsidRPr="00BD483E" w:rsidRDefault="00B821C7" w:rsidP="00BD483E">
      <w:pPr>
        <w:spacing w:line="240" w:lineRule="auto"/>
      </w:pPr>
      <w:r w:rsidRPr="00BD483E">
        <w:rPr>
          <w:rFonts w:ascii="Arial" w:hAnsi="Arial" w:cs="Arial"/>
        </w:rPr>
        <w:fldChar w:fldCharType="end"/>
      </w:r>
    </w:p>
    <w:p w:rsidR="0096083A" w:rsidRPr="00BD483E" w:rsidRDefault="009F7D82" w:rsidP="00BD483E">
      <w:pPr>
        <w:spacing w:line="240" w:lineRule="auto"/>
        <w:rPr>
          <w:b/>
        </w:rPr>
      </w:pPr>
      <w:r w:rsidRPr="00BD483E">
        <w:rPr>
          <w:b/>
        </w:rPr>
        <w:t xml:space="preserve"> </w:t>
      </w:r>
      <w:bookmarkStart w:id="1" w:name="_Toc381915005"/>
    </w:p>
    <w:p w:rsidR="00E61FF5" w:rsidRPr="00BD483E" w:rsidRDefault="00960950" w:rsidP="00BD483E">
      <w:pPr>
        <w:spacing w:line="240" w:lineRule="auto"/>
        <w:rPr>
          <w:b/>
        </w:rPr>
      </w:pPr>
      <w:r w:rsidRPr="00BD483E">
        <w:rPr>
          <w:b/>
        </w:rPr>
        <w:br w:type="page"/>
      </w:r>
    </w:p>
    <w:p w:rsidR="00E97867" w:rsidRPr="00BD483E" w:rsidRDefault="00460D76" w:rsidP="00BD483E">
      <w:pPr>
        <w:pStyle w:val="Heading1"/>
        <w:spacing w:line="240" w:lineRule="auto"/>
        <w:rPr>
          <w:rFonts w:ascii="Arial" w:hAnsi="Arial" w:cs="Arial"/>
          <w:color w:val="000000" w:themeColor="text1"/>
          <w:sz w:val="22"/>
          <w:szCs w:val="22"/>
        </w:rPr>
      </w:pPr>
      <w:bookmarkStart w:id="2" w:name="_Toc383478171"/>
      <w:r w:rsidRPr="00BD483E">
        <w:rPr>
          <w:rFonts w:ascii="Arial" w:hAnsi="Arial" w:cs="Arial"/>
          <w:color w:val="000000" w:themeColor="text1"/>
          <w:sz w:val="22"/>
          <w:szCs w:val="22"/>
        </w:rPr>
        <w:lastRenderedPageBreak/>
        <w:t xml:space="preserve">Chapter 1 </w:t>
      </w:r>
      <w:r w:rsidR="00AE09F8" w:rsidRPr="00BD483E">
        <w:rPr>
          <w:rFonts w:ascii="Arial" w:hAnsi="Arial" w:cs="Arial"/>
          <w:color w:val="000000" w:themeColor="text1"/>
          <w:sz w:val="22"/>
          <w:szCs w:val="22"/>
        </w:rPr>
        <w:tab/>
      </w:r>
      <w:r w:rsidR="00BE69E3" w:rsidRPr="00BD483E">
        <w:rPr>
          <w:rFonts w:ascii="Arial" w:hAnsi="Arial" w:cs="Arial"/>
          <w:color w:val="000000" w:themeColor="text1"/>
          <w:sz w:val="22"/>
          <w:szCs w:val="22"/>
        </w:rPr>
        <w:t>Introduction</w:t>
      </w:r>
      <w:bookmarkEnd w:id="1"/>
      <w:bookmarkEnd w:id="2"/>
    </w:p>
    <w:p w:rsidR="002C21C3" w:rsidRPr="00BD483E" w:rsidRDefault="00540D23" w:rsidP="00BD483E">
      <w:pPr>
        <w:spacing w:line="240" w:lineRule="auto"/>
        <w:rPr>
          <w:rFonts w:ascii="Arial" w:hAnsi="Arial" w:cs="Arial"/>
        </w:rPr>
      </w:pPr>
      <w:r w:rsidRPr="00BD483E">
        <w:rPr>
          <w:rFonts w:ascii="Arial" w:hAnsi="Arial" w:cs="Arial"/>
        </w:rPr>
        <w:t xml:space="preserve">This study topic was chosen against the background of </w:t>
      </w:r>
      <w:r w:rsidR="00396845" w:rsidRPr="00BD483E">
        <w:rPr>
          <w:rFonts w:ascii="Arial" w:hAnsi="Arial" w:cs="Arial"/>
        </w:rPr>
        <w:t xml:space="preserve">my </w:t>
      </w:r>
      <w:r w:rsidRPr="00BD483E">
        <w:rPr>
          <w:rFonts w:ascii="Arial" w:hAnsi="Arial" w:cs="Arial"/>
        </w:rPr>
        <w:t xml:space="preserve">own experience of formation as a deacon in the Church of England, exposure to Orthodox worship in which deacons </w:t>
      </w:r>
      <w:proofErr w:type="gramStart"/>
      <w:r w:rsidRPr="00BD483E">
        <w:rPr>
          <w:rFonts w:ascii="Arial" w:hAnsi="Arial" w:cs="Arial"/>
        </w:rPr>
        <w:t>are</w:t>
      </w:r>
      <w:proofErr w:type="gramEnd"/>
      <w:r w:rsidRPr="00BD483E">
        <w:rPr>
          <w:rFonts w:ascii="Arial" w:hAnsi="Arial" w:cs="Arial"/>
        </w:rPr>
        <w:t xml:space="preserve"> prominent, participation at international level with deacons and diaconal workers from a range of different traditions and valued discussions with local deacon colleagues, largely from the Methodist church. </w:t>
      </w:r>
      <w:r w:rsidR="00396845" w:rsidRPr="00BD483E">
        <w:rPr>
          <w:rFonts w:ascii="Arial" w:hAnsi="Arial" w:cs="Arial"/>
        </w:rPr>
        <w:t>Following the initiative of the Roman Catholic Church after Vatican II</w:t>
      </w:r>
      <w:r w:rsidR="007E3613" w:rsidRPr="00BD483E">
        <w:rPr>
          <w:rFonts w:ascii="Arial" w:hAnsi="Arial" w:cs="Arial"/>
        </w:rPr>
        <w:t>,</w:t>
      </w:r>
      <w:r w:rsidR="00396845" w:rsidRPr="00BD483E">
        <w:rPr>
          <w:rFonts w:ascii="Arial" w:hAnsi="Arial" w:cs="Arial"/>
        </w:rPr>
        <w:t xml:space="preserve"> </w:t>
      </w:r>
      <w:r w:rsidR="00D14666" w:rsidRPr="00BD483E">
        <w:rPr>
          <w:rFonts w:ascii="Arial" w:hAnsi="Arial" w:cs="Arial"/>
        </w:rPr>
        <w:t>in response to pastoral needs and mission imperatives</w:t>
      </w:r>
      <w:r w:rsidR="003953B0" w:rsidRPr="00BD483E">
        <w:rPr>
          <w:rStyle w:val="FootnoteReference"/>
          <w:rFonts w:ascii="Arial" w:hAnsi="Arial" w:cs="Arial"/>
        </w:rPr>
        <w:footnoteReference w:id="1"/>
      </w:r>
      <w:r w:rsidR="00D14666" w:rsidRPr="00BD483E">
        <w:rPr>
          <w:rFonts w:ascii="Arial" w:hAnsi="Arial" w:cs="Arial"/>
        </w:rPr>
        <w:t xml:space="preserve">, </w:t>
      </w:r>
      <w:r w:rsidR="00396845" w:rsidRPr="00BD483E">
        <w:rPr>
          <w:rFonts w:ascii="Arial" w:hAnsi="Arial" w:cs="Arial"/>
        </w:rPr>
        <w:t xml:space="preserve">the </w:t>
      </w:r>
      <w:r w:rsidR="007E3613" w:rsidRPr="00BD483E">
        <w:rPr>
          <w:rFonts w:ascii="Arial" w:hAnsi="Arial" w:cs="Arial"/>
        </w:rPr>
        <w:t xml:space="preserve">diaconate </w:t>
      </w:r>
      <w:r w:rsidR="00396845" w:rsidRPr="00BD483E">
        <w:rPr>
          <w:rFonts w:ascii="Arial" w:hAnsi="Arial" w:cs="Arial"/>
        </w:rPr>
        <w:t xml:space="preserve">has been </w:t>
      </w:r>
      <w:r w:rsidR="002C21C3" w:rsidRPr="00BD483E">
        <w:rPr>
          <w:rFonts w:ascii="Arial" w:hAnsi="Arial" w:cs="Arial"/>
        </w:rPr>
        <w:t xml:space="preserve">widely </w:t>
      </w:r>
      <w:r w:rsidR="00396845" w:rsidRPr="00BD483E">
        <w:rPr>
          <w:rFonts w:ascii="Arial" w:hAnsi="Arial" w:cs="Arial"/>
        </w:rPr>
        <w:t xml:space="preserve">re-discovered and re-energised but with less clarity within the Church of England as compared with other traditions. </w:t>
      </w:r>
    </w:p>
    <w:p w:rsidR="00AC1559" w:rsidRPr="00BD483E" w:rsidRDefault="00AC1559" w:rsidP="00BD483E">
      <w:pPr>
        <w:spacing w:line="240" w:lineRule="auto"/>
        <w:ind w:firstLine="720"/>
        <w:rPr>
          <w:rFonts w:ascii="Arial" w:hAnsi="Arial" w:cs="Arial"/>
        </w:rPr>
      </w:pPr>
      <w:r w:rsidRPr="00BD483E">
        <w:rPr>
          <w:rFonts w:ascii="Arial" w:hAnsi="Arial" w:cs="Arial"/>
        </w:rPr>
        <w:t>The context for this study is threefold. Firstly reviews of formation for ministry in the Church of England in recent years have recommended a clearer emphasis on the specific learning needs of deacons and others, within the overall policy of promoting collaborative</w:t>
      </w:r>
      <w:r w:rsidR="007F0930" w:rsidRPr="00BD483E">
        <w:rPr>
          <w:rFonts w:ascii="Arial" w:hAnsi="Arial" w:cs="Arial"/>
        </w:rPr>
        <w:t>, ecumenical</w:t>
      </w:r>
      <w:r w:rsidRPr="00BD483E">
        <w:rPr>
          <w:rFonts w:ascii="Arial" w:hAnsi="Arial" w:cs="Arial"/>
        </w:rPr>
        <w:t xml:space="preserve"> learning.</w:t>
      </w:r>
      <w:r w:rsidRPr="00BD483E">
        <w:rPr>
          <w:rStyle w:val="FootnoteReference"/>
          <w:rFonts w:ascii="Arial" w:hAnsi="Arial" w:cs="Arial"/>
        </w:rPr>
        <w:footnoteReference w:id="2"/>
      </w:r>
      <w:r w:rsidRPr="00BD483E">
        <w:rPr>
          <w:rFonts w:ascii="Arial" w:hAnsi="Arial" w:cs="Arial"/>
          <w:vertAlign w:val="superscript"/>
        </w:rPr>
        <w:t>,</w:t>
      </w:r>
      <w:r w:rsidRPr="00BD483E">
        <w:rPr>
          <w:rStyle w:val="FootnoteReference"/>
          <w:rFonts w:ascii="Arial" w:hAnsi="Arial" w:cs="Arial"/>
        </w:rPr>
        <w:footnoteReference w:id="3"/>
      </w:r>
      <w:r w:rsidRPr="00BD483E">
        <w:rPr>
          <w:rFonts w:ascii="Arial" w:hAnsi="Arial" w:cs="Arial"/>
        </w:rPr>
        <w:t xml:space="preserve">  Secondly, of particular interest is the impact of John Collins’ theological re-framing of </w:t>
      </w:r>
      <w:r w:rsidRPr="00BD483E">
        <w:rPr>
          <w:rFonts w:ascii="Arial" w:hAnsi="Arial" w:cs="Arial"/>
          <w:i/>
        </w:rPr>
        <w:t>diakonia</w:t>
      </w:r>
      <w:r w:rsidR="00C02AA5" w:rsidRPr="00BD483E">
        <w:rPr>
          <w:rFonts w:ascii="Arial" w:hAnsi="Arial" w:cs="Arial"/>
          <w:i/>
        </w:rPr>
        <w:t>,</w:t>
      </w:r>
      <w:r w:rsidRPr="00BD483E">
        <w:rPr>
          <w:rFonts w:ascii="Arial" w:hAnsi="Arial" w:cs="Arial"/>
        </w:rPr>
        <w:t xml:space="preserve"> traditionally associated with deacons</w:t>
      </w:r>
      <w:r w:rsidR="00C02AA5" w:rsidRPr="00BD483E">
        <w:rPr>
          <w:rFonts w:ascii="Arial" w:hAnsi="Arial" w:cs="Arial"/>
        </w:rPr>
        <w:t xml:space="preserve"> as menial servants,</w:t>
      </w:r>
      <w:r w:rsidRPr="00BD483E">
        <w:rPr>
          <w:rFonts w:ascii="Arial" w:hAnsi="Arial" w:cs="Arial"/>
        </w:rPr>
        <w:t xml:space="preserve"> and the impact it has had on determining what deacons are being formed for. Thirdly some dioceses of the Church of England have been ordaining distinctive deacons for some years whilst others have just begun but numbers are small and inexact so the reflections of established deacons from other traditions with a longer history hold promise. </w:t>
      </w:r>
    </w:p>
    <w:p w:rsidR="00AC1559" w:rsidRPr="00BD483E" w:rsidRDefault="00AC1559" w:rsidP="00BD483E">
      <w:pPr>
        <w:spacing w:line="240" w:lineRule="auto"/>
        <w:ind w:firstLine="720"/>
        <w:rPr>
          <w:rFonts w:ascii="Arial" w:hAnsi="Arial" w:cs="Arial"/>
        </w:rPr>
      </w:pPr>
      <w:r w:rsidRPr="00BD483E">
        <w:rPr>
          <w:rFonts w:ascii="Arial" w:hAnsi="Arial" w:cs="Arial"/>
        </w:rPr>
        <w:t>Participants from Anglican, Roman Catholic, Methodist</w:t>
      </w:r>
      <w:r w:rsidR="00014426" w:rsidRPr="00BD483E">
        <w:rPr>
          <w:rStyle w:val="FootnoteReference"/>
          <w:rFonts w:ascii="Arial" w:hAnsi="Arial" w:cs="Arial"/>
        </w:rPr>
        <w:footnoteReference w:id="4"/>
      </w:r>
      <w:r w:rsidRPr="00BD483E">
        <w:rPr>
          <w:rFonts w:ascii="Arial" w:hAnsi="Arial" w:cs="Arial"/>
        </w:rPr>
        <w:t>, Lutheran and Antiochian Orthodox churches participated in the study which examined their experiences of formation against the background of differing theology and ecclesiology. In particular their views were sought on what they considered to be significant about their formation and what aspects of their programmes they would advance as evidence of good practice which might inform Anglican practice.  It is not within the scope of this study to discuss gender issues or the relationships between deacons and the vari</w:t>
      </w:r>
      <w:r w:rsidR="00014426" w:rsidRPr="00BD483E">
        <w:rPr>
          <w:rFonts w:ascii="Arial" w:hAnsi="Arial" w:cs="Arial"/>
        </w:rPr>
        <w:t>ous</w:t>
      </w:r>
      <w:r w:rsidRPr="00BD483E">
        <w:rPr>
          <w:rFonts w:ascii="Arial" w:hAnsi="Arial" w:cs="Arial"/>
        </w:rPr>
        <w:t xml:space="preserve"> lay ministries that exist within the Church of England except to acknowledge that renewal of the diaconate is set within the context of a significant increase in lay ministry ecumenically, declining numbers of priests and a greater emphasis on collaborative working which respects and supports the ministry of the whole church.</w:t>
      </w:r>
    </w:p>
    <w:p w:rsidR="00D83D06" w:rsidRPr="00BD483E" w:rsidRDefault="009A52FF" w:rsidP="00BD483E">
      <w:pPr>
        <w:spacing w:line="240" w:lineRule="auto"/>
        <w:ind w:firstLine="720"/>
        <w:rPr>
          <w:rFonts w:ascii="Arial" w:hAnsi="Arial" w:cs="Arial"/>
        </w:rPr>
      </w:pPr>
      <w:r w:rsidRPr="00BD483E">
        <w:rPr>
          <w:rFonts w:ascii="Arial" w:hAnsi="Arial" w:cs="Arial"/>
        </w:rPr>
        <w:t>Deacons in this study are those individuals who have been recognised by the church</w:t>
      </w:r>
      <w:r w:rsidR="00476D38" w:rsidRPr="00BD483E">
        <w:rPr>
          <w:rFonts w:ascii="Arial" w:hAnsi="Arial" w:cs="Arial"/>
        </w:rPr>
        <w:t xml:space="preserve"> </w:t>
      </w:r>
      <w:r w:rsidR="006367D4" w:rsidRPr="00BD483E">
        <w:rPr>
          <w:rFonts w:ascii="Arial" w:hAnsi="Arial" w:cs="Arial"/>
        </w:rPr>
        <w:t xml:space="preserve">(Appendix 1) </w:t>
      </w:r>
      <w:r w:rsidRPr="00BD483E">
        <w:rPr>
          <w:rFonts w:ascii="Arial" w:hAnsi="Arial" w:cs="Arial"/>
        </w:rPr>
        <w:t>as having a charism for a lifelong commitment to a</w:t>
      </w:r>
      <w:r w:rsidR="00191CEF" w:rsidRPr="00BD483E">
        <w:rPr>
          <w:rFonts w:ascii="Arial" w:hAnsi="Arial" w:cs="Arial"/>
        </w:rPr>
        <w:t xml:space="preserve">n enabling </w:t>
      </w:r>
      <w:r w:rsidRPr="00BD483E">
        <w:rPr>
          <w:rFonts w:ascii="Arial" w:hAnsi="Arial" w:cs="Arial"/>
        </w:rPr>
        <w:t xml:space="preserve">servant ministry </w:t>
      </w:r>
      <w:r w:rsidR="00C02AA5" w:rsidRPr="00BD483E">
        <w:rPr>
          <w:rFonts w:ascii="Arial" w:hAnsi="Arial" w:cs="Arial"/>
        </w:rPr>
        <w:t xml:space="preserve">which </w:t>
      </w:r>
      <w:r w:rsidR="00191CEF" w:rsidRPr="00BD483E">
        <w:rPr>
          <w:rFonts w:ascii="Arial" w:hAnsi="Arial" w:cs="Arial"/>
        </w:rPr>
        <w:t>connect</w:t>
      </w:r>
      <w:r w:rsidR="00C02AA5" w:rsidRPr="00BD483E">
        <w:rPr>
          <w:rFonts w:ascii="Arial" w:hAnsi="Arial" w:cs="Arial"/>
        </w:rPr>
        <w:t xml:space="preserve">s </w:t>
      </w:r>
      <w:r w:rsidR="00191CEF" w:rsidRPr="00BD483E">
        <w:rPr>
          <w:rFonts w:ascii="Arial" w:hAnsi="Arial" w:cs="Arial"/>
        </w:rPr>
        <w:t xml:space="preserve">with </w:t>
      </w:r>
      <w:r w:rsidRPr="00BD483E">
        <w:rPr>
          <w:rFonts w:ascii="Arial" w:hAnsi="Arial" w:cs="Arial"/>
        </w:rPr>
        <w:t xml:space="preserve">those on the </w:t>
      </w:r>
      <w:r w:rsidR="00191CEF" w:rsidRPr="00BD483E">
        <w:rPr>
          <w:rFonts w:ascii="Arial" w:hAnsi="Arial" w:cs="Arial"/>
        </w:rPr>
        <w:t xml:space="preserve">edge </w:t>
      </w:r>
      <w:r w:rsidR="00185CFA" w:rsidRPr="00BD483E">
        <w:rPr>
          <w:rFonts w:ascii="Arial" w:hAnsi="Arial" w:cs="Arial"/>
        </w:rPr>
        <w:t xml:space="preserve">in </w:t>
      </w:r>
      <w:r w:rsidRPr="00BD483E">
        <w:rPr>
          <w:rFonts w:ascii="Arial" w:hAnsi="Arial" w:cs="Arial"/>
        </w:rPr>
        <w:t>society and within the church,</w:t>
      </w:r>
      <w:r w:rsidR="00C02AA5" w:rsidRPr="00BD483E">
        <w:rPr>
          <w:rStyle w:val="FootnoteReference"/>
          <w:rFonts w:ascii="Arial" w:hAnsi="Arial" w:cs="Arial"/>
        </w:rPr>
        <w:footnoteReference w:id="5"/>
      </w:r>
      <w:r w:rsidRPr="00BD483E">
        <w:rPr>
          <w:rFonts w:ascii="Arial" w:hAnsi="Arial" w:cs="Arial"/>
        </w:rPr>
        <w:t xml:space="preserve"> and whose ministry is characterised as </w:t>
      </w:r>
      <w:r w:rsidR="00ED0B14" w:rsidRPr="00BD483E">
        <w:rPr>
          <w:rFonts w:ascii="Arial" w:hAnsi="Arial" w:cs="Arial"/>
        </w:rPr>
        <w:t xml:space="preserve">caring, </w:t>
      </w:r>
      <w:r w:rsidRPr="00BD483E">
        <w:rPr>
          <w:rFonts w:ascii="Arial" w:hAnsi="Arial" w:cs="Arial"/>
        </w:rPr>
        <w:t xml:space="preserve">missional, prophetic and transformative. </w:t>
      </w:r>
      <w:r w:rsidR="0074566C" w:rsidRPr="00BD483E">
        <w:rPr>
          <w:rFonts w:ascii="Arial" w:hAnsi="Arial" w:cs="Arial"/>
        </w:rPr>
        <w:t xml:space="preserve">They </w:t>
      </w:r>
      <w:r w:rsidRPr="00BD483E">
        <w:rPr>
          <w:rFonts w:ascii="Arial" w:hAnsi="Arial" w:cs="Arial"/>
        </w:rPr>
        <w:t>are variously referred to as ‘distincti</w:t>
      </w:r>
      <w:r w:rsidR="004F4E0B" w:rsidRPr="00BD483E">
        <w:rPr>
          <w:rFonts w:ascii="Arial" w:hAnsi="Arial" w:cs="Arial"/>
        </w:rPr>
        <w:t xml:space="preserve">ve’, ‘preferred’,  ‘permanent’ and also </w:t>
      </w:r>
      <w:r w:rsidRPr="00BD483E">
        <w:rPr>
          <w:rFonts w:ascii="Arial" w:hAnsi="Arial" w:cs="Arial"/>
        </w:rPr>
        <w:t>‘absolute’ in the Roman Catholic Church which does not allow transition to the priesthood for married deacons</w:t>
      </w:r>
      <w:r w:rsidR="00310EA5" w:rsidRPr="00BD483E">
        <w:rPr>
          <w:rFonts w:ascii="Arial" w:hAnsi="Arial" w:cs="Arial"/>
        </w:rPr>
        <w:t>.</w:t>
      </w:r>
      <w:r w:rsidR="0074566C" w:rsidRPr="00BD483E">
        <w:rPr>
          <w:rFonts w:ascii="Arial" w:hAnsi="Arial" w:cs="Arial"/>
        </w:rPr>
        <w:t xml:space="preserve"> As Barnett </w:t>
      </w:r>
      <w:r w:rsidR="0074566C" w:rsidRPr="00BD483E">
        <w:rPr>
          <w:rFonts w:ascii="Arial" w:hAnsi="Arial" w:cs="Arial"/>
        </w:rPr>
        <w:lastRenderedPageBreak/>
        <w:t>asserts</w:t>
      </w:r>
      <w:r w:rsidR="00D83D06" w:rsidRPr="00BD483E">
        <w:rPr>
          <w:rFonts w:ascii="Arial" w:hAnsi="Arial" w:cs="Arial"/>
        </w:rPr>
        <w:t>,</w:t>
      </w:r>
      <w:r w:rsidR="0074566C" w:rsidRPr="00BD483E">
        <w:rPr>
          <w:rFonts w:ascii="Arial" w:hAnsi="Arial" w:cs="Arial"/>
        </w:rPr>
        <w:t xml:space="preserve"> </w:t>
      </w:r>
      <w:r w:rsidR="00D83D06" w:rsidRPr="00BD483E">
        <w:rPr>
          <w:rFonts w:ascii="Arial" w:hAnsi="Arial" w:cs="Arial"/>
        </w:rPr>
        <w:t>in real t</w:t>
      </w:r>
      <w:r w:rsidR="0074566C" w:rsidRPr="00BD483E">
        <w:rPr>
          <w:rFonts w:ascii="Arial" w:hAnsi="Arial" w:cs="Arial"/>
        </w:rPr>
        <w:t>e</w:t>
      </w:r>
      <w:r w:rsidR="00D83D06" w:rsidRPr="00BD483E">
        <w:rPr>
          <w:rFonts w:ascii="Arial" w:hAnsi="Arial" w:cs="Arial"/>
        </w:rPr>
        <w:t>rms the</w:t>
      </w:r>
      <w:r w:rsidR="0074566C" w:rsidRPr="00BD483E">
        <w:rPr>
          <w:rFonts w:ascii="Arial" w:hAnsi="Arial" w:cs="Arial"/>
        </w:rPr>
        <w:t xml:space="preserve"> “diaconate” of those in training for the priesthood is ’another office’</w:t>
      </w:r>
      <w:r w:rsidR="0026069D" w:rsidRPr="00BD483E">
        <w:rPr>
          <w:rFonts w:ascii="Arial" w:hAnsi="Arial" w:cs="Arial"/>
        </w:rPr>
        <w:t xml:space="preserve"> and ‘such deacons are not trained for the diaconate’</w:t>
      </w:r>
      <w:r w:rsidR="00D83D06" w:rsidRPr="00BD483E">
        <w:rPr>
          <w:rFonts w:ascii="Arial" w:hAnsi="Arial" w:cs="Arial"/>
        </w:rPr>
        <w:t>.</w:t>
      </w:r>
      <w:r w:rsidR="0026069D" w:rsidRPr="00BD483E">
        <w:rPr>
          <w:rStyle w:val="FootnoteReference"/>
          <w:rFonts w:ascii="Arial" w:hAnsi="Arial" w:cs="Arial"/>
        </w:rPr>
        <w:footnoteReference w:id="6"/>
      </w:r>
      <w:r w:rsidR="00D83D06" w:rsidRPr="00BD483E">
        <w:rPr>
          <w:rFonts w:ascii="Arial" w:hAnsi="Arial" w:cs="Arial"/>
        </w:rPr>
        <w:t xml:space="preserve"> </w:t>
      </w:r>
      <w:r w:rsidR="00B2212B" w:rsidRPr="00BD483E">
        <w:rPr>
          <w:rFonts w:ascii="Arial" w:hAnsi="Arial" w:cs="Arial"/>
        </w:rPr>
        <w:t xml:space="preserve"> </w:t>
      </w:r>
    </w:p>
    <w:p w:rsidR="000E1CFC" w:rsidRPr="00BD483E" w:rsidRDefault="00F60BCC" w:rsidP="00BD483E">
      <w:pPr>
        <w:spacing w:line="240" w:lineRule="auto"/>
        <w:ind w:firstLine="720"/>
        <w:rPr>
          <w:rFonts w:ascii="Arial" w:hAnsi="Arial" w:cs="Arial"/>
        </w:rPr>
      </w:pPr>
      <w:r w:rsidRPr="00BD483E">
        <w:rPr>
          <w:rFonts w:ascii="Arial" w:hAnsi="Arial" w:cs="Arial"/>
        </w:rPr>
        <w:t>F</w:t>
      </w:r>
      <w:r w:rsidR="000E1CFC" w:rsidRPr="00BD483E">
        <w:rPr>
          <w:rFonts w:ascii="Arial" w:hAnsi="Arial" w:cs="Arial"/>
        </w:rPr>
        <w:t>ormation</w:t>
      </w:r>
      <w:r w:rsidR="005912E6" w:rsidRPr="00BD483E">
        <w:rPr>
          <w:rFonts w:ascii="Arial" w:hAnsi="Arial" w:cs="Arial"/>
        </w:rPr>
        <w:t>,</w:t>
      </w:r>
      <w:r w:rsidR="00503440" w:rsidRPr="00BD483E">
        <w:rPr>
          <w:rFonts w:ascii="Arial" w:hAnsi="Arial" w:cs="Arial"/>
        </w:rPr>
        <w:t xml:space="preserve"> defined as the overarching concept that integrates the person, understanding and competence</w:t>
      </w:r>
      <w:r w:rsidR="00310EA5" w:rsidRPr="00BD483E">
        <w:rPr>
          <w:rStyle w:val="FootnoteReference"/>
          <w:rFonts w:ascii="Arial" w:hAnsi="Arial" w:cs="Arial"/>
        </w:rPr>
        <w:footnoteReference w:id="7"/>
      </w:r>
      <w:r w:rsidR="005912E6" w:rsidRPr="00BD483E">
        <w:rPr>
          <w:rFonts w:ascii="Arial" w:hAnsi="Arial" w:cs="Arial"/>
        </w:rPr>
        <w:t xml:space="preserve">, </w:t>
      </w:r>
      <w:r w:rsidRPr="00BD483E">
        <w:rPr>
          <w:rFonts w:ascii="Arial" w:hAnsi="Arial" w:cs="Arial"/>
        </w:rPr>
        <w:t xml:space="preserve">is an ongoing process </w:t>
      </w:r>
      <w:r w:rsidR="00D83D06" w:rsidRPr="00BD483E">
        <w:rPr>
          <w:rFonts w:ascii="Arial" w:hAnsi="Arial" w:cs="Arial"/>
        </w:rPr>
        <w:t xml:space="preserve">of </w:t>
      </w:r>
      <w:r w:rsidR="005912E6" w:rsidRPr="00BD483E">
        <w:rPr>
          <w:rFonts w:ascii="Arial" w:hAnsi="Arial" w:cs="Arial"/>
        </w:rPr>
        <w:t>education</w:t>
      </w:r>
      <w:r w:rsidR="00014426" w:rsidRPr="00BD483E">
        <w:rPr>
          <w:rFonts w:ascii="Arial" w:hAnsi="Arial" w:cs="Arial"/>
        </w:rPr>
        <w:t>,</w:t>
      </w:r>
      <w:r w:rsidR="005912E6" w:rsidRPr="00BD483E">
        <w:rPr>
          <w:rFonts w:ascii="Arial" w:hAnsi="Arial" w:cs="Arial"/>
        </w:rPr>
        <w:t xml:space="preserve"> training </w:t>
      </w:r>
      <w:r w:rsidR="00D83D06" w:rsidRPr="00BD483E">
        <w:rPr>
          <w:rFonts w:ascii="Arial" w:hAnsi="Arial" w:cs="Arial"/>
        </w:rPr>
        <w:t>and self learning</w:t>
      </w:r>
      <w:r w:rsidR="003D2A38" w:rsidRPr="00BD483E">
        <w:rPr>
          <w:rFonts w:ascii="Arial" w:hAnsi="Arial" w:cs="Arial"/>
        </w:rPr>
        <w:t>.</w:t>
      </w:r>
      <w:r w:rsidR="00D83D06" w:rsidRPr="00BD483E">
        <w:rPr>
          <w:rFonts w:ascii="Arial" w:hAnsi="Arial" w:cs="Arial"/>
        </w:rPr>
        <w:t xml:space="preserve"> </w:t>
      </w:r>
      <w:r w:rsidR="003D2A38" w:rsidRPr="00BD483E">
        <w:rPr>
          <w:rFonts w:ascii="Arial" w:hAnsi="Arial" w:cs="Arial"/>
        </w:rPr>
        <w:t xml:space="preserve">Integrated learning </w:t>
      </w:r>
      <w:r w:rsidR="0096083A" w:rsidRPr="00BD483E">
        <w:rPr>
          <w:rFonts w:ascii="Arial" w:hAnsi="Arial" w:cs="Arial"/>
        </w:rPr>
        <w:t>(</w:t>
      </w:r>
      <w:r w:rsidR="003D2A38" w:rsidRPr="00BD483E">
        <w:rPr>
          <w:rFonts w:ascii="Arial" w:hAnsi="Arial" w:cs="Arial"/>
        </w:rPr>
        <w:t xml:space="preserve">often the only logistical option) has the </w:t>
      </w:r>
      <w:r w:rsidR="00D83D06" w:rsidRPr="00BD483E">
        <w:rPr>
          <w:rFonts w:ascii="Arial" w:hAnsi="Arial" w:cs="Arial"/>
        </w:rPr>
        <w:t xml:space="preserve">potential to </w:t>
      </w:r>
      <w:r w:rsidR="003D2A38" w:rsidRPr="00BD483E">
        <w:rPr>
          <w:rFonts w:ascii="Arial" w:hAnsi="Arial" w:cs="Arial"/>
        </w:rPr>
        <w:t xml:space="preserve">enrich relationships </w:t>
      </w:r>
      <w:r w:rsidR="00D83D06" w:rsidRPr="00BD483E">
        <w:rPr>
          <w:rFonts w:ascii="Arial" w:hAnsi="Arial" w:cs="Arial"/>
        </w:rPr>
        <w:t xml:space="preserve">between priests and deacons </w:t>
      </w:r>
      <w:r w:rsidR="00527634" w:rsidRPr="00BD483E">
        <w:rPr>
          <w:rFonts w:ascii="Arial" w:hAnsi="Arial" w:cs="Arial"/>
        </w:rPr>
        <w:t xml:space="preserve">if there is an appropriate </w:t>
      </w:r>
      <w:r w:rsidR="003D2A38" w:rsidRPr="00BD483E">
        <w:rPr>
          <w:rFonts w:ascii="Arial" w:hAnsi="Arial" w:cs="Arial"/>
        </w:rPr>
        <w:t xml:space="preserve">understanding </w:t>
      </w:r>
      <w:r w:rsidR="00527634" w:rsidRPr="00BD483E">
        <w:rPr>
          <w:rFonts w:ascii="Arial" w:hAnsi="Arial" w:cs="Arial"/>
        </w:rPr>
        <w:t>of the order of deacon as a specific form of ministry</w:t>
      </w:r>
      <w:r w:rsidR="003D2A38" w:rsidRPr="00BD483E">
        <w:rPr>
          <w:rFonts w:ascii="Arial" w:hAnsi="Arial" w:cs="Arial"/>
        </w:rPr>
        <w:t xml:space="preserve"> which symbolizes the diakonia of the whole church and which is reflected in the programme content. </w:t>
      </w:r>
      <w:r w:rsidR="00B2212B" w:rsidRPr="00BD483E">
        <w:rPr>
          <w:rFonts w:ascii="Arial" w:hAnsi="Arial" w:cs="Arial"/>
        </w:rPr>
        <w:t xml:space="preserve">Other than becoming a deacon at ordination as a step towards priesthood, the absence of any other reference in Christou’s account of his formation </w:t>
      </w:r>
      <w:r w:rsidR="00EB3391" w:rsidRPr="00BD483E">
        <w:rPr>
          <w:rFonts w:ascii="Arial" w:hAnsi="Arial" w:cs="Arial"/>
        </w:rPr>
        <w:t xml:space="preserve">supports </w:t>
      </w:r>
      <w:r w:rsidR="00B2212B" w:rsidRPr="00BD483E">
        <w:rPr>
          <w:rFonts w:ascii="Arial" w:hAnsi="Arial" w:cs="Arial"/>
        </w:rPr>
        <w:t>Barnett’s point.</w:t>
      </w:r>
    </w:p>
    <w:p w:rsidR="00AC1559" w:rsidRPr="00BD483E" w:rsidRDefault="008B6B5F" w:rsidP="00BD483E">
      <w:pPr>
        <w:spacing w:line="240" w:lineRule="auto"/>
        <w:rPr>
          <w:rFonts w:ascii="Arial" w:hAnsi="Arial" w:cs="Arial"/>
        </w:rPr>
      </w:pPr>
      <w:r w:rsidRPr="00BD483E">
        <w:rPr>
          <w:rFonts w:ascii="Arial" w:hAnsi="Arial" w:cs="Arial"/>
        </w:rPr>
        <w:t xml:space="preserve">The </w:t>
      </w:r>
      <w:r w:rsidR="005912E6" w:rsidRPr="00BD483E">
        <w:rPr>
          <w:rFonts w:ascii="Arial" w:hAnsi="Arial" w:cs="Arial"/>
        </w:rPr>
        <w:t>Roman Catholic</w:t>
      </w:r>
      <w:r w:rsidRPr="00BD483E">
        <w:rPr>
          <w:rFonts w:ascii="Arial" w:hAnsi="Arial" w:cs="Arial"/>
        </w:rPr>
        <w:t xml:space="preserve"> Church has laid down </w:t>
      </w:r>
      <w:r w:rsidR="00AC1559" w:rsidRPr="00BD483E">
        <w:rPr>
          <w:rFonts w:ascii="Arial" w:hAnsi="Arial" w:cs="Arial"/>
        </w:rPr>
        <w:t xml:space="preserve">a framework of </w:t>
      </w:r>
      <w:r w:rsidRPr="00BD483E">
        <w:rPr>
          <w:rFonts w:ascii="Arial" w:hAnsi="Arial" w:cs="Arial"/>
        </w:rPr>
        <w:t xml:space="preserve">norms for </w:t>
      </w:r>
      <w:r w:rsidR="00F63B20" w:rsidRPr="00BD483E">
        <w:rPr>
          <w:rFonts w:ascii="Arial" w:hAnsi="Arial" w:cs="Arial"/>
        </w:rPr>
        <w:t xml:space="preserve">the </w:t>
      </w:r>
      <w:r w:rsidRPr="00BD483E">
        <w:rPr>
          <w:rFonts w:ascii="Arial" w:hAnsi="Arial" w:cs="Arial"/>
        </w:rPr>
        <w:t>specific training and conduct of deacons from the aspirant programme through initial formation to subsequent lifelong learning</w:t>
      </w:r>
      <w:r w:rsidR="00AC1559" w:rsidRPr="00BD483E">
        <w:rPr>
          <w:rStyle w:val="FootnoteReference"/>
          <w:rFonts w:ascii="Arial" w:hAnsi="Arial" w:cs="Arial"/>
        </w:rPr>
        <w:footnoteReference w:id="8"/>
      </w:r>
      <w:r w:rsidR="00AC1559" w:rsidRPr="00BD483E">
        <w:rPr>
          <w:rFonts w:ascii="Arial" w:hAnsi="Arial" w:cs="Arial"/>
        </w:rPr>
        <w:t xml:space="preserve">  which guide</w:t>
      </w:r>
      <w:r w:rsidR="00E02245" w:rsidRPr="00BD483E">
        <w:rPr>
          <w:rFonts w:ascii="Arial" w:hAnsi="Arial" w:cs="Arial"/>
        </w:rPr>
        <w:t>s</w:t>
      </w:r>
      <w:r w:rsidR="00AC1559" w:rsidRPr="00BD483E">
        <w:rPr>
          <w:rFonts w:ascii="Arial" w:hAnsi="Arial" w:cs="Arial"/>
        </w:rPr>
        <w:t xml:space="preserve"> local arrangements, should Bishops wish to re-introduce the diaconate. </w:t>
      </w:r>
      <w:r w:rsidRPr="00BD483E">
        <w:rPr>
          <w:rFonts w:ascii="Arial" w:hAnsi="Arial" w:cs="Arial"/>
        </w:rPr>
        <w:t>Orthodox Jurisdictions vary</w:t>
      </w:r>
      <w:r w:rsidR="00014426" w:rsidRPr="00BD483E">
        <w:rPr>
          <w:rFonts w:ascii="Arial" w:hAnsi="Arial" w:cs="Arial"/>
        </w:rPr>
        <w:t xml:space="preserve"> greatly</w:t>
      </w:r>
      <w:r w:rsidRPr="00BD483E">
        <w:rPr>
          <w:rFonts w:ascii="Arial" w:hAnsi="Arial" w:cs="Arial"/>
        </w:rPr>
        <w:t xml:space="preserve"> but generally </w:t>
      </w:r>
      <w:r w:rsidR="00AC1559" w:rsidRPr="00BD483E">
        <w:rPr>
          <w:rFonts w:ascii="Arial" w:hAnsi="Arial" w:cs="Arial"/>
        </w:rPr>
        <w:t xml:space="preserve">programmes </w:t>
      </w:r>
      <w:r w:rsidRPr="00BD483E">
        <w:rPr>
          <w:rFonts w:ascii="Arial" w:hAnsi="Arial" w:cs="Arial"/>
        </w:rPr>
        <w:t>are generic</w:t>
      </w:r>
      <w:r w:rsidR="00AC1559" w:rsidRPr="00BD483E">
        <w:rPr>
          <w:rFonts w:ascii="Arial" w:hAnsi="Arial" w:cs="Arial"/>
        </w:rPr>
        <w:t xml:space="preserve"> and sometimes ‘ad hoc’ with access </w:t>
      </w:r>
      <w:r w:rsidR="00F63B20" w:rsidRPr="00BD483E">
        <w:rPr>
          <w:rFonts w:ascii="Arial" w:hAnsi="Arial" w:cs="Arial"/>
        </w:rPr>
        <w:t xml:space="preserve">to </w:t>
      </w:r>
      <w:r w:rsidR="002717B7" w:rsidRPr="00BD483E">
        <w:rPr>
          <w:rFonts w:ascii="Arial" w:hAnsi="Arial" w:cs="Arial"/>
        </w:rPr>
        <w:t xml:space="preserve">specific </w:t>
      </w:r>
      <w:r w:rsidR="00AC1559" w:rsidRPr="00BD483E">
        <w:rPr>
          <w:rFonts w:ascii="Arial" w:hAnsi="Arial" w:cs="Arial"/>
        </w:rPr>
        <w:t>online</w:t>
      </w:r>
      <w:r w:rsidR="002717B7" w:rsidRPr="00BD483E">
        <w:rPr>
          <w:rFonts w:ascii="Arial" w:hAnsi="Arial" w:cs="Arial"/>
        </w:rPr>
        <w:t xml:space="preserve"> material, </w:t>
      </w:r>
      <w:r w:rsidR="00AC1559" w:rsidRPr="00BD483E">
        <w:rPr>
          <w:rFonts w:ascii="Arial" w:hAnsi="Arial" w:cs="Arial"/>
        </w:rPr>
        <w:t xml:space="preserve">study </w:t>
      </w:r>
      <w:r w:rsidRPr="00BD483E">
        <w:rPr>
          <w:rFonts w:ascii="Arial" w:hAnsi="Arial" w:cs="Arial"/>
        </w:rPr>
        <w:t>alongside seminarians</w:t>
      </w:r>
      <w:r w:rsidR="002717B7" w:rsidRPr="00BD483E">
        <w:rPr>
          <w:rFonts w:ascii="Arial" w:hAnsi="Arial" w:cs="Arial"/>
        </w:rPr>
        <w:t xml:space="preserve"> </w:t>
      </w:r>
      <w:r w:rsidR="00AC1559" w:rsidRPr="00BD483E">
        <w:rPr>
          <w:rFonts w:ascii="Arial" w:hAnsi="Arial" w:cs="Arial"/>
        </w:rPr>
        <w:t xml:space="preserve">and </w:t>
      </w:r>
      <w:r w:rsidR="00F63B20" w:rsidRPr="00BD483E">
        <w:rPr>
          <w:rFonts w:ascii="Arial" w:hAnsi="Arial" w:cs="Arial"/>
        </w:rPr>
        <w:t xml:space="preserve">arrangements to learn </w:t>
      </w:r>
      <w:r w:rsidR="00AC1559" w:rsidRPr="00BD483E">
        <w:rPr>
          <w:rFonts w:ascii="Arial" w:hAnsi="Arial" w:cs="Arial"/>
        </w:rPr>
        <w:t xml:space="preserve">their role ‘apprenticed’ to a priest. Methodists and Anglicans study with ordinands for the priesthood with specific material provided by the Methodist Diaconal Order </w:t>
      </w:r>
      <w:r w:rsidR="00A6404D" w:rsidRPr="00BD483E">
        <w:rPr>
          <w:rFonts w:ascii="Arial" w:hAnsi="Arial" w:cs="Arial"/>
        </w:rPr>
        <w:t>(an ordained</w:t>
      </w:r>
      <w:r w:rsidR="00902E13" w:rsidRPr="00BD483E">
        <w:rPr>
          <w:rFonts w:ascii="Arial" w:hAnsi="Arial" w:cs="Arial"/>
        </w:rPr>
        <w:t>,</w:t>
      </w:r>
      <w:r w:rsidR="00A6404D" w:rsidRPr="00BD483E">
        <w:rPr>
          <w:rFonts w:ascii="Arial" w:hAnsi="Arial" w:cs="Arial"/>
        </w:rPr>
        <w:t xml:space="preserve"> dispersed</w:t>
      </w:r>
      <w:r w:rsidR="00902E13" w:rsidRPr="00BD483E">
        <w:rPr>
          <w:rFonts w:ascii="Arial" w:hAnsi="Arial" w:cs="Arial"/>
        </w:rPr>
        <w:t>,</w:t>
      </w:r>
      <w:r w:rsidR="00A6404D" w:rsidRPr="00BD483E">
        <w:rPr>
          <w:rFonts w:ascii="Arial" w:hAnsi="Arial" w:cs="Arial"/>
        </w:rPr>
        <w:t xml:space="preserve"> religious community) </w:t>
      </w:r>
      <w:r w:rsidR="00AC1559" w:rsidRPr="00BD483E">
        <w:rPr>
          <w:rFonts w:ascii="Arial" w:hAnsi="Arial" w:cs="Arial"/>
        </w:rPr>
        <w:t>to ensure their deacons are equipped for their dual role as members</w:t>
      </w:r>
      <w:r w:rsidR="00EB4017" w:rsidRPr="00BD483E">
        <w:rPr>
          <w:rFonts w:ascii="Arial" w:hAnsi="Arial" w:cs="Arial"/>
        </w:rPr>
        <w:t xml:space="preserve"> of </w:t>
      </w:r>
      <w:r w:rsidR="00F63B20" w:rsidRPr="00BD483E">
        <w:rPr>
          <w:rFonts w:ascii="Arial" w:hAnsi="Arial" w:cs="Arial"/>
        </w:rPr>
        <w:t xml:space="preserve">the </w:t>
      </w:r>
      <w:r w:rsidR="00902E13" w:rsidRPr="00BD483E">
        <w:rPr>
          <w:rFonts w:ascii="Arial" w:hAnsi="Arial" w:cs="Arial"/>
        </w:rPr>
        <w:t>clergy</w:t>
      </w:r>
      <w:r w:rsidR="00E02245" w:rsidRPr="00BD483E">
        <w:rPr>
          <w:rFonts w:ascii="Arial" w:hAnsi="Arial" w:cs="Arial"/>
        </w:rPr>
        <w:t xml:space="preserve"> and of </w:t>
      </w:r>
      <w:r w:rsidR="008D6A48" w:rsidRPr="00BD483E">
        <w:rPr>
          <w:rFonts w:ascii="Arial" w:hAnsi="Arial" w:cs="Arial"/>
        </w:rPr>
        <w:t xml:space="preserve">the </w:t>
      </w:r>
      <w:r w:rsidR="00E02245" w:rsidRPr="00BD483E">
        <w:rPr>
          <w:rFonts w:ascii="Arial" w:hAnsi="Arial" w:cs="Arial"/>
        </w:rPr>
        <w:t>order</w:t>
      </w:r>
      <w:r w:rsidR="00A6404D" w:rsidRPr="00BD483E">
        <w:rPr>
          <w:rFonts w:ascii="Arial" w:hAnsi="Arial" w:cs="Arial"/>
        </w:rPr>
        <w:t>.</w:t>
      </w:r>
    </w:p>
    <w:p w:rsidR="005725CA" w:rsidRPr="00BD483E" w:rsidRDefault="00AC1559" w:rsidP="00BD483E">
      <w:pPr>
        <w:spacing w:line="240" w:lineRule="auto"/>
        <w:ind w:firstLine="720"/>
        <w:rPr>
          <w:rFonts w:ascii="Arial" w:hAnsi="Arial" w:cs="Arial"/>
        </w:rPr>
      </w:pPr>
      <w:r w:rsidRPr="00BD483E">
        <w:rPr>
          <w:rFonts w:ascii="Arial" w:hAnsi="Arial" w:cs="Arial"/>
        </w:rPr>
        <w:t xml:space="preserve">The German Lutheran pattern of specific diaconal training, </w:t>
      </w:r>
      <w:r w:rsidR="00F27C54" w:rsidRPr="00BD483E">
        <w:rPr>
          <w:rFonts w:ascii="Arial" w:hAnsi="Arial" w:cs="Arial"/>
        </w:rPr>
        <w:t xml:space="preserve">(represented by the study participant) </w:t>
      </w:r>
      <w:r w:rsidRPr="00BD483E">
        <w:rPr>
          <w:rFonts w:ascii="Arial" w:hAnsi="Arial" w:cs="Arial"/>
        </w:rPr>
        <w:t>often in a diaconal community, may include mandatory professional qualifications in people-facing fields</w:t>
      </w:r>
      <w:r w:rsidR="00F27C54" w:rsidRPr="00BD483E">
        <w:rPr>
          <w:rFonts w:ascii="Arial" w:hAnsi="Arial" w:cs="Arial"/>
        </w:rPr>
        <w:t>. The pattern</w:t>
      </w:r>
      <w:r w:rsidR="00837032" w:rsidRPr="00BD483E">
        <w:rPr>
          <w:rFonts w:ascii="Arial" w:hAnsi="Arial" w:cs="Arial"/>
        </w:rPr>
        <w:t xml:space="preserve"> adopted by the Church of Sweden</w:t>
      </w:r>
      <w:r w:rsidR="00F27C54" w:rsidRPr="00BD483E">
        <w:rPr>
          <w:rFonts w:ascii="Arial" w:hAnsi="Arial" w:cs="Arial"/>
        </w:rPr>
        <w:t xml:space="preserve">, again reflected by the study participant, </w:t>
      </w:r>
      <w:r w:rsidR="00A05858" w:rsidRPr="00BD483E">
        <w:rPr>
          <w:rFonts w:ascii="Arial" w:hAnsi="Arial" w:cs="Arial"/>
        </w:rPr>
        <w:t>of specific diaconal training in separate colleges</w:t>
      </w:r>
      <w:r w:rsidR="006E312D" w:rsidRPr="00BD483E">
        <w:rPr>
          <w:rStyle w:val="FootnoteReference"/>
          <w:rFonts w:ascii="Arial" w:hAnsi="Arial" w:cs="Arial"/>
        </w:rPr>
        <w:footnoteReference w:id="9"/>
      </w:r>
      <w:r w:rsidR="00A05858" w:rsidRPr="00BD483E">
        <w:rPr>
          <w:rFonts w:ascii="Arial" w:hAnsi="Arial" w:cs="Arial"/>
        </w:rPr>
        <w:t xml:space="preserve"> </w:t>
      </w:r>
      <w:r w:rsidR="00EB4017" w:rsidRPr="00BD483E">
        <w:rPr>
          <w:rFonts w:ascii="Arial" w:hAnsi="Arial" w:cs="Arial"/>
        </w:rPr>
        <w:t>i</w:t>
      </w:r>
      <w:r w:rsidR="00A05858" w:rsidRPr="00BD483E">
        <w:rPr>
          <w:rFonts w:ascii="Arial" w:hAnsi="Arial" w:cs="Arial"/>
        </w:rPr>
        <w:t xml:space="preserve">s similar </w:t>
      </w:r>
      <w:r w:rsidR="00F27C54" w:rsidRPr="00BD483E">
        <w:rPr>
          <w:rFonts w:ascii="Arial" w:hAnsi="Arial" w:cs="Arial"/>
        </w:rPr>
        <w:t>but with the addition of</w:t>
      </w:r>
      <w:r w:rsidR="00821C50" w:rsidRPr="00BD483E">
        <w:rPr>
          <w:rFonts w:ascii="Arial" w:hAnsi="Arial" w:cs="Arial"/>
        </w:rPr>
        <w:t xml:space="preserve"> six months </w:t>
      </w:r>
      <w:r w:rsidR="00F27C54" w:rsidRPr="00BD483E">
        <w:rPr>
          <w:rFonts w:ascii="Arial" w:hAnsi="Arial" w:cs="Arial"/>
        </w:rPr>
        <w:t xml:space="preserve">initial </w:t>
      </w:r>
      <w:r w:rsidR="00A05858" w:rsidRPr="00BD483E">
        <w:rPr>
          <w:rFonts w:ascii="Arial" w:hAnsi="Arial" w:cs="Arial"/>
        </w:rPr>
        <w:t xml:space="preserve">collective study </w:t>
      </w:r>
      <w:r w:rsidR="00F27C54" w:rsidRPr="00BD483E">
        <w:rPr>
          <w:rFonts w:ascii="Arial" w:hAnsi="Arial" w:cs="Arial"/>
        </w:rPr>
        <w:t>for all types of church workers</w:t>
      </w:r>
      <w:r w:rsidR="00821C50" w:rsidRPr="00BD483E">
        <w:rPr>
          <w:rFonts w:ascii="Arial" w:hAnsi="Arial" w:cs="Arial"/>
        </w:rPr>
        <w:t xml:space="preserve"> including priests</w:t>
      </w:r>
      <w:r w:rsidR="00F27C54" w:rsidRPr="00BD483E">
        <w:rPr>
          <w:rFonts w:ascii="Arial" w:hAnsi="Arial" w:cs="Arial"/>
        </w:rPr>
        <w:t>.</w:t>
      </w:r>
      <w:r w:rsidR="00ED0B14" w:rsidRPr="00BD483E">
        <w:rPr>
          <w:rFonts w:ascii="Arial" w:hAnsi="Arial" w:cs="Arial"/>
        </w:rPr>
        <w:t xml:space="preserve"> All the </w:t>
      </w:r>
      <w:r w:rsidR="00190E47" w:rsidRPr="00BD483E">
        <w:rPr>
          <w:rFonts w:ascii="Arial" w:hAnsi="Arial" w:cs="Arial"/>
        </w:rPr>
        <w:t xml:space="preserve">Churches </w:t>
      </w:r>
      <w:r w:rsidR="00ED0B14" w:rsidRPr="00BD483E">
        <w:rPr>
          <w:rFonts w:ascii="Arial" w:hAnsi="Arial" w:cs="Arial"/>
        </w:rPr>
        <w:t xml:space="preserve">represented in the study officially </w:t>
      </w:r>
      <w:r w:rsidR="00832DF6" w:rsidRPr="00BD483E">
        <w:rPr>
          <w:rFonts w:ascii="Arial" w:hAnsi="Arial" w:cs="Arial"/>
        </w:rPr>
        <w:t>support</w:t>
      </w:r>
      <w:r w:rsidR="00ED0B14" w:rsidRPr="00BD483E">
        <w:rPr>
          <w:rFonts w:ascii="Arial" w:hAnsi="Arial" w:cs="Arial"/>
        </w:rPr>
        <w:t xml:space="preserve"> </w:t>
      </w:r>
      <w:r w:rsidR="00821C50" w:rsidRPr="00BD483E">
        <w:rPr>
          <w:rFonts w:ascii="Arial" w:hAnsi="Arial" w:cs="Arial"/>
        </w:rPr>
        <w:t>th</w:t>
      </w:r>
      <w:r w:rsidR="00ED0B14" w:rsidRPr="00BD483E">
        <w:rPr>
          <w:rFonts w:ascii="Arial" w:hAnsi="Arial" w:cs="Arial"/>
        </w:rPr>
        <w:t xml:space="preserve">e </w:t>
      </w:r>
      <w:r w:rsidR="00EB4017" w:rsidRPr="00BD483E">
        <w:rPr>
          <w:rFonts w:ascii="Arial" w:hAnsi="Arial" w:cs="Arial"/>
        </w:rPr>
        <w:t>renewal of the diaconate</w:t>
      </w:r>
      <w:r w:rsidR="005725CA" w:rsidRPr="00BD483E">
        <w:rPr>
          <w:rFonts w:ascii="Arial" w:hAnsi="Arial" w:cs="Arial"/>
        </w:rPr>
        <w:t xml:space="preserve"> </w:t>
      </w:r>
      <w:r w:rsidR="00EB4017" w:rsidRPr="00BD483E">
        <w:rPr>
          <w:rFonts w:ascii="Arial" w:hAnsi="Arial" w:cs="Arial"/>
        </w:rPr>
        <w:t xml:space="preserve">and </w:t>
      </w:r>
      <w:r w:rsidR="00ED0B14" w:rsidRPr="00BD483E">
        <w:rPr>
          <w:rFonts w:ascii="Arial" w:hAnsi="Arial" w:cs="Arial"/>
        </w:rPr>
        <w:t>ecumenical dialogue</w:t>
      </w:r>
      <w:r w:rsidR="00C31759" w:rsidRPr="00BD483E">
        <w:rPr>
          <w:rStyle w:val="FootnoteReference"/>
          <w:rFonts w:ascii="Arial" w:hAnsi="Arial" w:cs="Arial"/>
        </w:rPr>
        <w:footnoteReference w:id="10"/>
      </w:r>
      <w:r w:rsidR="00C31759" w:rsidRPr="00BD483E">
        <w:rPr>
          <w:rFonts w:ascii="Arial" w:hAnsi="Arial" w:cs="Arial"/>
          <w:vertAlign w:val="superscript"/>
        </w:rPr>
        <w:t>,</w:t>
      </w:r>
      <w:r w:rsidR="00366609" w:rsidRPr="00BD483E">
        <w:rPr>
          <w:rStyle w:val="FootnoteReference"/>
          <w:rFonts w:ascii="Arial" w:hAnsi="Arial" w:cs="Arial"/>
        </w:rPr>
        <w:footnoteReference w:id="11"/>
      </w:r>
      <w:proofErr w:type="gramStart"/>
      <w:r w:rsidR="00274481" w:rsidRPr="00BD483E">
        <w:rPr>
          <w:rFonts w:ascii="Arial" w:hAnsi="Arial" w:cs="Arial"/>
          <w:vertAlign w:val="superscript"/>
        </w:rPr>
        <w:t>,</w:t>
      </w:r>
      <w:proofErr w:type="gramEnd"/>
      <w:r w:rsidR="00274481" w:rsidRPr="00BD483E">
        <w:rPr>
          <w:rStyle w:val="FootnoteReference"/>
          <w:rFonts w:ascii="Arial" w:hAnsi="Arial" w:cs="Arial"/>
        </w:rPr>
        <w:footnoteReference w:id="12"/>
      </w:r>
      <w:r w:rsidR="00ED0B14" w:rsidRPr="00BD483E">
        <w:rPr>
          <w:rFonts w:ascii="Arial" w:hAnsi="Arial" w:cs="Arial"/>
        </w:rPr>
        <w:t xml:space="preserve"> </w:t>
      </w:r>
      <w:r w:rsidR="005725CA" w:rsidRPr="00BD483E">
        <w:rPr>
          <w:rFonts w:ascii="Arial" w:hAnsi="Arial" w:cs="Arial"/>
        </w:rPr>
        <w:t xml:space="preserve">has been helpful </w:t>
      </w:r>
      <w:r w:rsidR="00C02AA5" w:rsidRPr="00BD483E">
        <w:rPr>
          <w:rFonts w:ascii="Arial" w:hAnsi="Arial" w:cs="Arial"/>
        </w:rPr>
        <w:t xml:space="preserve">in </w:t>
      </w:r>
      <w:r w:rsidR="005725CA" w:rsidRPr="00BD483E">
        <w:rPr>
          <w:rFonts w:ascii="Arial" w:hAnsi="Arial" w:cs="Arial"/>
        </w:rPr>
        <w:t>exploring its varied and contested nature</w:t>
      </w:r>
      <w:r w:rsidR="00B53807" w:rsidRPr="00BD483E">
        <w:rPr>
          <w:rStyle w:val="FootnoteReference"/>
          <w:rFonts w:ascii="Arial" w:hAnsi="Arial" w:cs="Arial"/>
        </w:rPr>
        <w:footnoteReference w:id="13"/>
      </w:r>
      <w:r w:rsidR="005725CA" w:rsidRPr="00BD483E">
        <w:rPr>
          <w:rFonts w:ascii="Arial" w:hAnsi="Arial" w:cs="Arial"/>
        </w:rPr>
        <w:t xml:space="preserve"> but </w:t>
      </w:r>
      <w:r w:rsidR="00ED0B14" w:rsidRPr="00BD483E">
        <w:rPr>
          <w:rFonts w:ascii="Arial" w:hAnsi="Arial" w:cs="Arial"/>
        </w:rPr>
        <w:t xml:space="preserve">many </w:t>
      </w:r>
      <w:r w:rsidR="00832DF6" w:rsidRPr="00BD483E">
        <w:rPr>
          <w:rFonts w:ascii="Arial" w:hAnsi="Arial" w:cs="Arial"/>
        </w:rPr>
        <w:t xml:space="preserve">theological </w:t>
      </w:r>
      <w:r w:rsidR="00ED0B14" w:rsidRPr="00BD483E">
        <w:rPr>
          <w:rFonts w:ascii="Arial" w:hAnsi="Arial" w:cs="Arial"/>
        </w:rPr>
        <w:t>questions</w:t>
      </w:r>
      <w:r w:rsidR="00EB4017" w:rsidRPr="00BD483E">
        <w:rPr>
          <w:rFonts w:ascii="Arial" w:hAnsi="Arial" w:cs="Arial"/>
        </w:rPr>
        <w:t xml:space="preserve"> remain</w:t>
      </w:r>
      <w:r w:rsidR="005725CA" w:rsidRPr="00BD483E">
        <w:rPr>
          <w:rFonts w:ascii="Arial" w:hAnsi="Arial" w:cs="Arial"/>
        </w:rPr>
        <w:t xml:space="preserve"> such that in some cases deacons are still finding their place, especially in the Church of England where their ministry remains </w:t>
      </w:r>
      <w:r w:rsidR="00190E47" w:rsidRPr="00BD483E">
        <w:rPr>
          <w:rFonts w:ascii="Arial" w:hAnsi="Arial" w:cs="Arial"/>
        </w:rPr>
        <w:t xml:space="preserve">largely </w:t>
      </w:r>
      <w:r w:rsidR="005725CA" w:rsidRPr="00BD483E">
        <w:rPr>
          <w:rFonts w:ascii="Arial" w:hAnsi="Arial" w:cs="Arial"/>
        </w:rPr>
        <w:t xml:space="preserve">hidden. </w:t>
      </w:r>
    </w:p>
    <w:p w:rsidR="0090491A" w:rsidRPr="00BD483E" w:rsidRDefault="0090491A" w:rsidP="00BD483E">
      <w:pPr>
        <w:spacing w:line="240" w:lineRule="auto"/>
        <w:rPr>
          <w:rFonts w:ascii="Arial" w:hAnsi="Arial" w:cs="Arial"/>
        </w:rPr>
      </w:pPr>
      <w:r w:rsidRPr="00BD483E">
        <w:rPr>
          <w:rFonts w:ascii="Arial" w:hAnsi="Arial" w:cs="Arial"/>
        </w:rPr>
        <w:lastRenderedPageBreak/>
        <w:t xml:space="preserve">Theological issues </w:t>
      </w:r>
      <w:r w:rsidR="00AD623E" w:rsidRPr="00BD483E">
        <w:rPr>
          <w:rFonts w:ascii="Arial" w:hAnsi="Arial" w:cs="Arial"/>
        </w:rPr>
        <w:t xml:space="preserve">around </w:t>
      </w:r>
      <w:r w:rsidRPr="00BD483E">
        <w:rPr>
          <w:rFonts w:ascii="Arial" w:hAnsi="Arial" w:cs="Arial"/>
        </w:rPr>
        <w:t>relationship</w:t>
      </w:r>
      <w:r w:rsidR="00AD623E" w:rsidRPr="00BD483E">
        <w:rPr>
          <w:rFonts w:ascii="Arial" w:hAnsi="Arial" w:cs="Arial"/>
        </w:rPr>
        <w:t>s</w:t>
      </w:r>
      <w:r w:rsidRPr="00BD483E">
        <w:rPr>
          <w:rFonts w:ascii="Arial" w:hAnsi="Arial" w:cs="Arial"/>
        </w:rPr>
        <w:t xml:space="preserve"> between deacons and laity on the one hand and priests/presbyters/elders on the other</w:t>
      </w:r>
      <w:r w:rsidR="00AD623E" w:rsidRPr="00BD483E">
        <w:rPr>
          <w:rFonts w:ascii="Arial" w:hAnsi="Arial" w:cs="Arial"/>
        </w:rPr>
        <w:t>,</w:t>
      </w:r>
      <w:r w:rsidR="00160D96" w:rsidRPr="00BD483E">
        <w:rPr>
          <w:rFonts w:ascii="Arial" w:hAnsi="Arial" w:cs="Arial"/>
        </w:rPr>
        <w:t xml:space="preserve"> </w:t>
      </w:r>
      <w:r w:rsidR="00AD623E" w:rsidRPr="00BD483E">
        <w:rPr>
          <w:rFonts w:ascii="Arial" w:hAnsi="Arial" w:cs="Arial"/>
        </w:rPr>
        <w:t>how ‘service’ is understood</w:t>
      </w:r>
      <w:r w:rsidR="001A32B5" w:rsidRPr="00BD483E">
        <w:rPr>
          <w:rFonts w:ascii="Arial" w:hAnsi="Arial" w:cs="Arial"/>
        </w:rPr>
        <w:t xml:space="preserve"> and </w:t>
      </w:r>
      <w:r w:rsidR="00AD623E" w:rsidRPr="00BD483E">
        <w:rPr>
          <w:rFonts w:ascii="Arial" w:hAnsi="Arial" w:cs="Arial"/>
        </w:rPr>
        <w:t>what is distinctive about a deacon’s ministry</w:t>
      </w:r>
      <w:r w:rsidR="001A32B5" w:rsidRPr="00BD483E">
        <w:rPr>
          <w:rFonts w:ascii="Arial" w:hAnsi="Arial" w:cs="Arial"/>
        </w:rPr>
        <w:t xml:space="preserve"> are an ever present reality. </w:t>
      </w:r>
      <w:r w:rsidR="001404F9" w:rsidRPr="00BD483E">
        <w:rPr>
          <w:rFonts w:ascii="Arial" w:hAnsi="Arial" w:cs="Arial"/>
        </w:rPr>
        <w:t>A key question is whether diaconal ministry receives adequate attention in formation</w:t>
      </w:r>
      <w:r w:rsidR="00E02245" w:rsidRPr="00BD483E">
        <w:rPr>
          <w:rFonts w:ascii="Arial" w:hAnsi="Arial" w:cs="Arial"/>
        </w:rPr>
        <w:t>al</w:t>
      </w:r>
      <w:r w:rsidR="001404F9" w:rsidRPr="00BD483E">
        <w:rPr>
          <w:rFonts w:ascii="Arial" w:hAnsi="Arial" w:cs="Arial"/>
        </w:rPr>
        <w:t xml:space="preserve"> programmes designed primarily for those who will become priests.</w:t>
      </w:r>
      <w:r w:rsidR="00C015A6" w:rsidRPr="00BD483E">
        <w:rPr>
          <w:rFonts w:ascii="Arial" w:hAnsi="Arial" w:cs="Arial"/>
        </w:rPr>
        <w:t xml:space="preserve"> </w:t>
      </w:r>
    </w:p>
    <w:p w:rsidR="001404F9" w:rsidRPr="00BD483E" w:rsidRDefault="00F905CC" w:rsidP="00BD483E">
      <w:pPr>
        <w:spacing w:line="240" w:lineRule="auto"/>
        <w:rPr>
          <w:rFonts w:ascii="Arial" w:hAnsi="Arial" w:cs="Arial"/>
        </w:rPr>
      </w:pPr>
      <w:r w:rsidRPr="00BD483E">
        <w:rPr>
          <w:rFonts w:ascii="Arial" w:hAnsi="Arial" w:cs="Arial"/>
        </w:rPr>
        <w:tab/>
        <w:t xml:space="preserve">Historically the diaconate was always a distinct </w:t>
      </w:r>
      <w:r w:rsidR="002F2FD1" w:rsidRPr="00BD483E">
        <w:rPr>
          <w:rFonts w:ascii="Arial" w:hAnsi="Arial" w:cs="Arial"/>
        </w:rPr>
        <w:t xml:space="preserve">but diverse </w:t>
      </w:r>
      <w:r w:rsidRPr="00BD483E">
        <w:rPr>
          <w:rFonts w:ascii="Arial" w:hAnsi="Arial" w:cs="Arial"/>
        </w:rPr>
        <w:t>order with its own dignity and identity</w:t>
      </w:r>
      <w:r w:rsidR="002F2FD1" w:rsidRPr="00BD483E">
        <w:rPr>
          <w:rFonts w:ascii="Arial" w:hAnsi="Arial" w:cs="Arial"/>
        </w:rPr>
        <w:t xml:space="preserve"> (and has always been so in the Orthodox Church) </w:t>
      </w:r>
      <w:r w:rsidRPr="00BD483E">
        <w:rPr>
          <w:rFonts w:ascii="Arial" w:hAnsi="Arial" w:cs="Arial"/>
        </w:rPr>
        <w:t xml:space="preserve">but </w:t>
      </w:r>
      <w:r w:rsidR="002F2FD1" w:rsidRPr="00BD483E">
        <w:rPr>
          <w:rFonts w:ascii="Arial" w:hAnsi="Arial" w:cs="Arial"/>
        </w:rPr>
        <w:t>revival cannot and should not attempt to replicate</w:t>
      </w:r>
      <w:r w:rsidR="007D2130" w:rsidRPr="00BD483E">
        <w:rPr>
          <w:rFonts w:ascii="Arial" w:hAnsi="Arial" w:cs="Arial"/>
        </w:rPr>
        <w:t xml:space="preserve"> exactly practice from antiquity</w:t>
      </w:r>
      <w:r w:rsidR="003D671A" w:rsidRPr="00BD483E">
        <w:rPr>
          <w:rFonts w:ascii="Arial" w:hAnsi="Arial" w:cs="Arial"/>
        </w:rPr>
        <w:t xml:space="preserve"> but at </w:t>
      </w:r>
      <w:r w:rsidR="007D2130" w:rsidRPr="00BD483E">
        <w:rPr>
          <w:rFonts w:ascii="Arial" w:hAnsi="Arial" w:cs="Arial"/>
        </w:rPr>
        <w:t xml:space="preserve">the same time </w:t>
      </w:r>
      <w:r w:rsidR="003D671A" w:rsidRPr="00BD483E">
        <w:rPr>
          <w:rFonts w:ascii="Arial" w:hAnsi="Arial" w:cs="Arial"/>
        </w:rPr>
        <w:t>the tradition of the Church is not something to lightly set aside.</w:t>
      </w:r>
      <w:r w:rsidR="0090491A" w:rsidRPr="00BD483E">
        <w:rPr>
          <w:rFonts w:ascii="Arial" w:hAnsi="Arial" w:cs="Arial"/>
        </w:rPr>
        <w:t xml:space="preserve"> As Karl Rahner puts it ‘Today what is properly in question is not a restoration of the diaconate in its ancient form but a creative conception of the diaconate of the future. Ancient models of the diaconate can provide stimuli for this new specification of it.’</w:t>
      </w:r>
      <w:r w:rsidR="0090491A" w:rsidRPr="00BD483E">
        <w:rPr>
          <w:rStyle w:val="FootnoteReference"/>
          <w:rFonts w:ascii="Arial" w:hAnsi="Arial" w:cs="Arial"/>
        </w:rPr>
        <w:footnoteReference w:id="14"/>
      </w:r>
      <w:r w:rsidR="00F22541" w:rsidRPr="00BD483E">
        <w:rPr>
          <w:rFonts w:ascii="Arial" w:hAnsi="Arial" w:cs="Arial"/>
        </w:rPr>
        <w:t xml:space="preserve"> Enduring principles I would suggest include </w:t>
      </w:r>
      <w:r w:rsidR="001404F9" w:rsidRPr="00BD483E">
        <w:rPr>
          <w:rFonts w:ascii="Arial" w:hAnsi="Arial" w:cs="Arial"/>
        </w:rPr>
        <w:t>enacting the inclusive love of Christ,</w:t>
      </w:r>
      <w:r w:rsidR="009C59FA" w:rsidRPr="00BD483E">
        <w:rPr>
          <w:rFonts w:ascii="Arial" w:hAnsi="Arial" w:cs="Arial"/>
        </w:rPr>
        <w:t xml:space="preserve"> </w:t>
      </w:r>
      <w:r w:rsidR="00F22541" w:rsidRPr="00BD483E">
        <w:rPr>
          <w:rFonts w:ascii="Arial" w:hAnsi="Arial" w:cs="Arial"/>
        </w:rPr>
        <w:t xml:space="preserve">containing dualism by drawing sacred and secular together and </w:t>
      </w:r>
      <w:r w:rsidR="001404F9" w:rsidRPr="00BD483E">
        <w:rPr>
          <w:rFonts w:ascii="Arial" w:hAnsi="Arial" w:cs="Arial"/>
        </w:rPr>
        <w:t>challenging the church by reaching into</w:t>
      </w:r>
      <w:r w:rsidR="009C59FA" w:rsidRPr="00BD483E">
        <w:rPr>
          <w:rFonts w:ascii="Arial" w:hAnsi="Arial" w:cs="Arial"/>
        </w:rPr>
        <w:t xml:space="preserve"> areas where </w:t>
      </w:r>
      <w:r w:rsidR="001404F9" w:rsidRPr="00BD483E">
        <w:rPr>
          <w:rFonts w:ascii="Arial" w:hAnsi="Arial" w:cs="Arial"/>
        </w:rPr>
        <w:t xml:space="preserve">it may not wish to be. </w:t>
      </w:r>
    </w:p>
    <w:p w:rsidR="0046237D" w:rsidRPr="00BD483E" w:rsidRDefault="00FC319E" w:rsidP="00BD483E">
      <w:pPr>
        <w:spacing w:line="240" w:lineRule="auto"/>
        <w:rPr>
          <w:rFonts w:ascii="Arial" w:hAnsi="Arial" w:cs="Arial"/>
        </w:rPr>
      </w:pPr>
      <w:r w:rsidRPr="00BD483E">
        <w:rPr>
          <w:rFonts w:ascii="Arial" w:hAnsi="Arial" w:cs="Arial"/>
        </w:rPr>
        <w:t>W</w:t>
      </w:r>
      <w:r w:rsidR="00A91EB2" w:rsidRPr="00BD483E">
        <w:rPr>
          <w:rFonts w:ascii="Arial" w:hAnsi="Arial" w:cs="Arial"/>
        </w:rPr>
        <w:t>hat does the Church of England expect of deacons today</w:t>
      </w:r>
      <w:r w:rsidR="00476D38" w:rsidRPr="00BD483E">
        <w:rPr>
          <w:rFonts w:ascii="Arial" w:hAnsi="Arial" w:cs="Arial"/>
        </w:rPr>
        <w:t xml:space="preserve"> </w:t>
      </w:r>
      <w:r w:rsidR="00A91EB2" w:rsidRPr="00BD483E">
        <w:rPr>
          <w:rFonts w:ascii="Arial" w:hAnsi="Arial" w:cs="Arial"/>
        </w:rPr>
        <w:t xml:space="preserve">and how can they </w:t>
      </w:r>
      <w:r w:rsidRPr="00BD483E">
        <w:rPr>
          <w:rFonts w:ascii="Arial" w:hAnsi="Arial" w:cs="Arial"/>
        </w:rPr>
        <w:t xml:space="preserve">best </w:t>
      </w:r>
      <w:r w:rsidR="00A91EB2" w:rsidRPr="00BD483E">
        <w:rPr>
          <w:rFonts w:ascii="Arial" w:hAnsi="Arial" w:cs="Arial"/>
        </w:rPr>
        <w:t>be formed to meet those ex</w:t>
      </w:r>
      <w:r w:rsidR="00160D96" w:rsidRPr="00BD483E">
        <w:rPr>
          <w:rFonts w:ascii="Arial" w:hAnsi="Arial" w:cs="Arial"/>
        </w:rPr>
        <w:t>p</w:t>
      </w:r>
      <w:r w:rsidR="00A91EB2" w:rsidRPr="00BD483E">
        <w:rPr>
          <w:rFonts w:ascii="Arial" w:hAnsi="Arial" w:cs="Arial"/>
        </w:rPr>
        <w:t xml:space="preserve">ectations? </w:t>
      </w:r>
      <w:r w:rsidR="00160D96" w:rsidRPr="00BD483E">
        <w:rPr>
          <w:rFonts w:ascii="Arial" w:hAnsi="Arial" w:cs="Arial"/>
        </w:rPr>
        <w:t>The chapters that follow explore the history</w:t>
      </w:r>
      <w:r w:rsidRPr="00BD483E">
        <w:rPr>
          <w:rFonts w:ascii="Arial" w:hAnsi="Arial" w:cs="Arial"/>
        </w:rPr>
        <w:t xml:space="preserve"> and </w:t>
      </w:r>
      <w:r w:rsidR="00160D96" w:rsidRPr="00BD483E">
        <w:rPr>
          <w:rFonts w:ascii="Arial" w:hAnsi="Arial" w:cs="Arial"/>
        </w:rPr>
        <w:t>theological tension</w:t>
      </w:r>
      <w:r w:rsidRPr="00BD483E">
        <w:rPr>
          <w:rFonts w:ascii="Arial" w:hAnsi="Arial" w:cs="Arial"/>
        </w:rPr>
        <w:t xml:space="preserve">s surrounding the diaconate </w:t>
      </w:r>
      <w:r w:rsidR="00160D96" w:rsidRPr="00BD483E">
        <w:rPr>
          <w:rFonts w:ascii="Arial" w:hAnsi="Arial" w:cs="Arial"/>
        </w:rPr>
        <w:t xml:space="preserve">and </w:t>
      </w:r>
      <w:r w:rsidRPr="00BD483E">
        <w:rPr>
          <w:rFonts w:ascii="Arial" w:hAnsi="Arial" w:cs="Arial"/>
        </w:rPr>
        <w:t xml:space="preserve">draw on the </w:t>
      </w:r>
      <w:r w:rsidR="00160D96" w:rsidRPr="00BD483E">
        <w:rPr>
          <w:rFonts w:ascii="Arial" w:hAnsi="Arial" w:cs="Arial"/>
        </w:rPr>
        <w:t xml:space="preserve">formational experiences </w:t>
      </w:r>
      <w:r w:rsidRPr="00BD483E">
        <w:rPr>
          <w:rFonts w:ascii="Arial" w:hAnsi="Arial" w:cs="Arial"/>
        </w:rPr>
        <w:t xml:space="preserve">of ten deacons </w:t>
      </w:r>
      <w:r w:rsidR="00160D96" w:rsidRPr="00BD483E">
        <w:rPr>
          <w:rFonts w:ascii="Arial" w:hAnsi="Arial" w:cs="Arial"/>
        </w:rPr>
        <w:t xml:space="preserve">as they </w:t>
      </w:r>
      <w:r w:rsidRPr="00BD483E">
        <w:rPr>
          <w:rFonts w:ascii="Arial" w:hAnsi="Arial" w:cs="Arial"/>
        </w:rPr>
        <w:t xml:space="preserve">consider  what </w:t>
      </w:r>
      <w:r w:rsidR="00AD623E" w:rsidRPr="00BD483E">
        <w:rPr>
          <w:rFonts w:ascii="Arial" w:hAnsi="Arial" w:cs="Arial"/>
        </w:rPr>
        <w:t xml:space="preserve">for them </w:t>
      </w:r>
      <w:r w:rsidRPr="00BD483E">
        <w:rPr>
          <w:rFonts w:ascii="Arial" w:hAnsi="Arial" w:cs="Arial"/>
        </w:rPr>
        <w:t>constituted good practice</w:t>
      </w:r>
      <w:r w:rsidR="00AD623E" w:rsidRPr="00BD483E">
        <w:rPr>
          <w:rFonts w:ascii="Arial" w:hAnsi="Arial" w:cs="Arial"/>
        </w:rPr>
        <w:t>.</w:t>
      </w:r>
      <w:r w:rsidRPr="00BD483E">
        <w:rPr>
          <w:rFonts w:ascii="Arial" w:hAnsi="Arial" w:cs="Arial"/>
        </w:rPr>
        <w:t xml:space="preserve"> </w:t>
      </w:r>
      <w:r w:rsidR="001A32B5" w:rsidRPr="00BD483E">
        <w:rPr>
          <w:rFonts w:ascii="Arial" w:hAnsi="Arial" w:cs="Arial"/>
        </w:rPr>
        <w:t>In conclusion recommendations are presented which it is hope</w:t>
      </w:r>
      <w:r w:rsidR="002B43FA" w:rsidRPr="00BD483E">
        <w:rPr>
          <w:rFonts w:ascii="Arial" w:hAnsi="Arial" w:cs="Arial"/>
        </w:rPr>
        <w:t>d</w:t>
      </w:r>
      <w:r w:rsidR="001A32B5" w:rsidRPr="00BD483E">
        <w:rPr>
          <w:rFonts w:ascii="Arial" w:hAnsi="Arial" w:cs="Arial"/>
        </w:rPr>
        <w:t xml:space="preserve"> might be of help not only in </w:t>
      </w:r>
      <w:r w:rsidR="002B43FA" w:rsidRPr="00BD483E">
        <w:rPr>
          <w:rFonts w:ascii="Arial" w:hAnsi="Arial" w:cs="Arial"/>
        </w:rPr>
        <w:t xml:space="preserve">forming </w:t>
      </w:r>
      <w:r w:rsidR="001A32B5" w:rsidRPr="00BD483E">
        <w:rPr>
          <w:rFonts w:ascii="Arial" w:hAnsi="Arial" w:cs="Arial"/>
        </w:rPr>
        <w:t xml:space="preserve">deacons with a </w:t>
      </w:r>
      <w:r w:rsidR="002B43FA" w:rsidRPr="00BD483E">
        <w:rPr>
          <w:rFonts w:ascii="Arial" w:hAnsi="Arial" w:cs="Arial"/>
        </w:rPr>
        <w:t xml:space="preserve">clearer </w:t>
      </w:r>
      <w:r w:rsidR="00F22541" w:rsidRPr="00BD483E">
        <w:rPr>
          <w:rFonts w:ascii="Arial" w:hAnsi="Arial" w:cs="Arial"/>
        </w:rPr>
        <w:t xml:space="preserve">and more confident </w:t>
      </w:r>
      <w:r w:rsidR="001A32B5" w:rsidRPr="00BD483E">
        <w:rPr>
          <w:rFonts w:ascii="Arial" w:hAnsi="Arial" w:cs="Arial"/>
        </w:rPr>
        <w:t>understand</w:t>
      </w:r>
      <w:r w:rsidR="009C59FA" w:rsidRPr="00BD483E">
        <w:rPr>
          <w:rFonts w:ascii="Arial" w:hAnsi="Arial" w:cs="Arial"/>
        </w:rPr>
        <w:t>ing</w:t>
      </w:r>
      <w:r w:rsidR="001A32B5" w:rsidRPr="00BD483E">
        <w:rPr>
          <w:rFonts w:ascii="Arial" w:hAnsi="Arial" w:cs="Arial"/>
        </w:rPr>
        <w:t xml:space="preserve"> of who they are</w:t>
      </w:r>
      <w:r w:rsidR="002B43FA" w:rsidRPr="00BD483E">
        <w:rPr>
          <w:rFonts w:ascii="Arial" w:hAnsi="Arial" w:cs="Arial"/>
        </w:rPr>
        <w:t xml:space="preserve"> but more importantly in enlivening the mission of the servant church. </w:t>
      </w:r>
    </w:p>
    <w:p w:rsidR="007D2130" w:rsidRPr="00BD483E" w:rsidRDefault="007D2130" w:rsidP="00BD483E">
      <w:pPr>
        <w:spacing w:line="240" w:lineRule="auto"/>
        <w:ind w:firstLine="720"/>
        <w:rPr>
          <w:rFonts w:ascii="Arial" w:hAnsi="Arial" w:cs="Arial"/>
        </w:rPr>
      </w:pPr>
    </w:p>
    <w:p w:rsidR="00503B56" w:rsidRPr="00BD483E" w:rsidRDefault="00550DC8" w:rsidP="00BD483E">
      <w:pPr>
        <w:pStyle w:val="Heading1"/>
        <w:spacing w:line="240" w:lineRule="auto"/>
        <w:rPr>
          <w:rFonts w:ascii="Arial" w:hAnsi="Arial" w:cs="Arial"/>
          <w:color w:val="auto"/>
          <w:sz w:val="22"/>
          <w:szCs w:val="22"/>
        </w:rPr>
      </w:pPr>
      <w:r w:rsidRPr="00BD483E">
        <w:rPr>
          <w:rFonts w:ascii="Arial" w:hAnsi="Arial" w:cs="Arial"/>
          <w:color w:val="auto"/>
          <w:sz w:val="22"/>
          <w:szCs w:val="22"/>
        </w:rPr>
        <w:br w:type="column"/>
      </w:r>
      <w:bookmarkStart w:id="3" w:name="_Toc383478172"/>
      <w:r w:rsidR="00503B56" w:rsidRPr="00BD483E">
        <w:rPr>
          <w:rFonts w:ascii="Arial" w:hAnsi="Arial" w:cs="Arial"/>
          <w:color w:val="auto"/>
          <w:sz w:val="22"/>
          <w:szCs w:val="22"/>
        </w:rPr>
        <w:lastRenderedPageBreak/>
        <w:t xml:space="preserve">Chapter 2 </w:t>
      </w:r>
      <w:r w:rsidR="00503B56" w:rsidRPr="00BD483E">
        <w:rPr>
          <w:rFonts w:ascii="Arial" w:hAnsi="Arial" w:cs="Arial"/>
          <w:color w:val="auto"/>
          <w:sz w:val="22"/>
          <w:szCs w:val="22"/>
        </w:rPr>
        <w:tab/>
        <w:t>Origins and History of the Diaconate</w:t>
      </w:r>
      <w:bookmarkEnd w:id="3"/>
    </w:p>
    <w:p w:rsidR="00503B56" w:rsidRPr="00BD483E" w:rsidRDefault="00503B56" w:rsidP="00BD483E">
      <w:pPr>
        <w:pStyle w:val="Heading2"/>
        <w:spacing w:line="240" w:lineRule="auto"/>
        <w:rPr>
          <w:rFonts w:ascii="Arial" w:hAnsi="Arial" w:cs="Arial"/>
          <w:color w:val="auto"/>
          <w:sz w:val="22"/>
          <w:szCs w:val="22"/>
        </w:rPr>
      </w:pPr>
      <w:bookmarkStart w:id="4" w:name="_Toc383478173"/>
      <w:r w:rsidRPr="00BD483E">
        <w:rPr>
          <w:rFonts w:ascii="Arial" w:hAnsi="Arial" w:cs="Arial"/>
          <w:color w:val="auto"/>
          <w:sz w:val="22"/>
          <w:szCs w:val="22"/>
        </w:rPr>
        <w:t>Introduction</w:t>
      </w:r>
      <w:bookmarkEnd w:id="4"/>
    </w:p>
    <w:p w:rsidR="00503B56" w:rsidRPr="00BD483E" w:rsidRDefault="00503B56" w:rsidP="00BD483E">
      <w:pPr>
        <w:spacing w:line="240" w:lineRule="auto"/>
        <w:rPr>
          <w:rFonts w:ascii="Arial" w:hAnsi="Arial" w:cs="Arial"/>
        </w:rPr>
      </w:pPr>
      <w:r w:rsidRPr="00BD483E">
        <w:rPr>
          <w:rFonts w:ascii="Arial" w:hAnsi="Arial" w:cs="Arial"/>
        </w:rPr>
        <w:t>Over the last 2,000 years change has been a constant feature of the diaconate, giving rise to both continuity and discontinuity within and between traditions</w:t>
      </w:r>
      <w:r w:rsidRPr="00BD483E">
        <w:rPr>
          <w:rStyle w:val="FootnoteReference"/>
          <w:rFonts w:ascii="Arial" w:hAnsi="Arial" w:cs="Arial"/>
        </w:rPr>
        <w:footnoteReference w:id="15"/>
      </w:r>
      <w:r w:rsidRPr="00BD483E">
        <w:rPr>
          <w:rFonts w:ascii="Arial" w:hAnsi="Arial" w:cs="Arial"/>
          <w:vertAlign w:val="superscript"/>
        </w:rPr>
        <w:t>,</w:t>
      </w:r>
      <w:r w:rsidRPr="00BD483E">
        <w:rPr>
          <w:rStyle w:val="FootnoteReference"/>
          <w:rFonts w:ascii="Arial" w:hAnsi="Arial" w:cs="Arial"/>
        </w:rPr>
        <w:footnoteReference w:id="16"/>
      </w:r>
      <w:r w:rsidRPr="00BD483E">
        <w:rPr>
          <w:rFonts w:ascii="Arial" w:hAnsi="Arial" w:cs="Arial"/>
        </w:rPr>
        <w:t xml:space="preserve"> as the Church believes the Holy Spirit has prompted the church to adapt to contextual needs. This chapter will trace the evolution of the diaconate, as exercised by both men and women, from its origins to its restoration post-Vatican Two and will examine reasons for its decline and current resurgence. Texts from the New Testament and the early Church Fathers provide a complex picture of the diaconate, traditionally seen as a servant ministry, which is difficult to interpret with certainty today given that the term ‘deacon’ has a range of meanings which have not been applied with any consistency</w:t>
      </w:r>
      <w:r w:rsidRPr="00BD483E">
        <w:rPr>
          <w:rStyle w:val="FootnoteReference"/>
          <w:rFonts w:ascii="Arial" w:hAnsi="Arial" w:cs="Arial"/>
        </w:rPr>
        <w:footnoteReference w:id="17"/>
      </w:r>
      <w:r w:rsidRPr="00BD483E">
        <w:rPr>
          <w:rFonts w:ascii="Arial" w:hAnsi="Arial" w:cs="Arial"/>
        </w:rPr>
        <w:t xml:space="preserve"> and that the concept of ‘office’ did not emerge for the first three c</w:t>
      </w:r>
      <w:r w:rsidR="008D0E43" w:rsidRPr="00BD483E">
        <w:rPr>
          <w:rFonts w:ascii="Arial" w:hAnsi="Arial" w:cs="Arial"/>
        </w:rPr>
        <w:t>enturies of the history of the C</w:t>
      </w:r>
      <w:r w:rsidRPr="00BD483E">
        <w:rPr>
          <w:rFonts w:ascii="Arial" w:hAnsi="Arial" w:cs="Arial"/>
        </w:rPr>
        <w:t>hurch.</w:t>
      </w:r>
      <w:r w:rsidRPr="00BD483E">
        <w:rPr>
          <w:rStyle w:val="FootnoteReference"/>
          <w:rFonts w:ascii="Arial" w:hAnsi="Arial" w:cs="Arial"/>
        </w:rPr>
        <w:footnoteReference w:id="18"/>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When trying to understand the nature and development of the deacon role it is helpful at the outset to note the difficulties in translating the Greek words for ‘minister’ (</w:t>
      </w:r>
      <w:r w:rsidRPr="00BD483E">
        <w:rPr>
          <w:rFonts w:ascii="Arial" w:hAnsi="Arial" w:cs="Arial"/>
          <w:i/>
        </w:rPr>
        <w:t>diakonos</w:t>
      </w:r>
      <w:r w:rsidRPr="00BD483E">
        <w:rPr>
          <w:rFonts w:ascii="Arial" w:hAnsi="Arial" w:cs="Arial"/>
        </w:rPr>
        <w:t>), ‘ministry’ (</w:t>
      </w:r>
      <w:r w:rsidRPr="00BD483E">
        <w:rPr>
          <w:rFonts w:ascii="Arial" w:hAnsi="Arial" w:cs="Arial"/>
          <w:i/>
        </w:rPr>
        <w:t>diakonia</w:t>
      </w:r>
      <w:r w:rsidRPr="00BD483E">
        <w:rPr>
          <w:rFonts w:ascii="Arial" w:hAnsi="Arial" w:cs="Arial"/>
        </w:rPr>
        <w:t>), and ‘to minister’ (</w:t>
      </w:r>
      <w:r w:rsidRPr="00BD483E">
        <w:rPr>
          <w:rFonts w:ascii="Arial" w:hAnsi="Arial" w:cs="Arial"/>
          <w:i/>
        </w:rPr>
        <w:t>diakonēo</w:t>
      </w:r>
      <w:r w:rsidRPr="00BD483E">
        <w:rPr>
          <w:rFonts w:ascii="Arial" w:hAnsi="Arial" w:cs="Arial"/>
        </w:rPr>
        <w:t xml:space="preserve">) into English as they overlap, so that </w:t>
      </w:r>
      <w:r w:rsidRPr="00BD483E">
        <w:rPr>
          <w:rFonts w:ascii="Arial" w:hAnsi="Arial" w:cs="Arial"/>
          <w:i/>
        </w:rPr>
        <w:t>diakonos m</w:t>
      </w:r>
      <w:r w:rsidRPr="00BD483E">
        <w:rPr>
          <w:rFonts w:ascii="Arial" w:hAnsi="Arial" w:cs="Arial"/>
        </w:rPr>
        <w:t>ay rendered ‘minister’ ‘servant’ or ‘deacon’</w:t>
      </w:r>
      <w:r w:rsidRPr="00BD483E">
        <w:rPr>
          <w:rStyle w:val="FootnoteReference"/>
          <w:rFonts w:ascii="Arial" w:hAnsi="Arial" w:cs="Arial"/>
        </w:rPr>
        <w:footnoteReference w:id="19"/>
      </w:r>
      <w:r w:rsidRPr="00BD483E">
        <w:rPr>
          <w:rFonts w:ascii="Arial" w:hAnsi="Arial" w:cs="Arial"/>
          <w:vertAlign w:val="superscript"/>
        </w:rPr>
        <w:t>,</w:t>
      </w:r>
      <w:r w:rsidRPr="00BD483E">
        <w:rPr>
          <w:rStyle w:val="FootnoteReference"/>
          <w:rFonts w:ascii="Arial" w:hAnsi="Arial" w:cs="Arial"/>
        </w:rPr>
        <w:footnoteReference w:id="20"/>
      </w:r>
      <w:r w:rsidRPr="00BD483E">
        <w:rPr>
          <w:rFonts w:ascii="Arial" w:hAnsi="Arial" w:cs="Arial"/>
        </w:rPr>
        <w:t xml:space="preserve"> For example all three English words are applied to Phoebe of Cenchreae in different translations of  Rom</w:t>
      </w:r>
      <w:r w:rsidR="008D0E43" w:rsidRPr="00BD483E">
        <w:rPr>
          <w:rFonts w:ascii="Arial" w:hAnsi="Arial" w:cs="Arial"/>
        </w:rPr>
        <w:t>ans</w:t>
      </w:r>
      <w:r w:rsidRPr="00BD483E">
        <w:rPr>
          <w:rFonts w:ascii="Arial" w:hAnsi="Arial" w:cs="Arial"/>
        </w:rPr>
        <w:t xml:space="preserve"> 16:1-2 which make it difficult to know what her role was</w:t>
      </w:r>
      <w:r w:rsidR="008D0E43" w:rsidRPr="00BD483E">
        <w:rPr>
          <w:rFonts w:ascii="Arial" w:hAnsi="Arial" w:cs="Arial"/>
        </w:rPr>
        <w:t>,</w:t>
      </w:r>
      <w:r w:rsidRPr="00BD483E">
        <w:rPr>
          <w:rFonts w:ascii="Arial" w:hAnsi="Arial" w:cs="Arial"/>
        </w:rPr>
        <w:t xml:space="preserve"> whether New Testament or Patristic sources are consulted. As the Catholic the</w:t>
      </w:r>
      <w:r w:rsidR="008D0E43" w:rsidRPr="00BD483E">
        <w:rPr>
          <w:rFonts w:ascii="Arial" w:hAnsi="Arial" w:cs="Arial"/>
        </w:rPr>
        <w:t>ologian John Collins suggests, ‘</w:t>
      </w:r>
      <w:r w:rsidRPr="00BD483E">
        <w:rPr>
          <w:rFonts w:ascii="Arial" w:hAnsi="Arial" w:cs="Arial"/>
        </w:rPr>
        <w:t>If we can come to a clearer understanding of early deacons we ought to be in a better position to decide what we ought to aim for in deacons for churches in our times</w:t>
      </w:r>
      <w:r w:rsidR="008D0E43" w:rsidRPr="00BD483E">
        <w:rPr>
          <w:rFonts w:ascii="Arial" w:hAnsi="Arial" w:cs="Arial"/>
        </w:rPr>
        <w:t>’</w:t>
      </w:r>
      <w:r w:rsidRPr="00BD483E">
        <w:rPr>
          <w:rStyle w:val="FootnoteReference"/>
          <w:rFonts w:ascii="Arial" w:hAnsi="Arial" w:cs="Arial"/>
        </w:rPr>
        <w:footnoteReference w:id="21"/>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Acts 6:1-6 has traditionally been interpreted as the foundational text for the ministry of deacons conceptualised as menial service until Collins’ exhaustive study of the meanings of the </w:t>
      </w:r>
      <w:r w:rsidRPr="00BD483E">
        <w:rPr>
          <w:rFonts w:ascii="Arial" w:hAnsi="Arial" w:cs="Arial"/>
          <w:i/>
        </w:rPr>
        <w:t>diakon</w:t>
      </w:r>
      <w:r w:rsidRPr="00BD483E">
        <w:rPr>
          <w:rFonts w:ascii="Arial" w:hAnsi="Arial" w:cs="Arial"/>
        </w:rPr>
        <w:t xml:space="preserve"> word group in ancient and biblical usage revealed a broader range of meanings for </w:t>
      </w:r>
      <w:r w:rsidRPr="00BD483E">
        <w:rPr>
          <w:rFonts w:ascii="Arial" w:hAnsi="Arial" w:cs="Arial"/>
          <w:i/>
        </w:rPr>
        <w:t>diakonia</w:t>
      </w:r>
      <w:r w:rsidRPr="00BD483E">
        <w:rPr>
          <w:rFonts w:ascii="Arial" w:hAnsi="Arial" w:cs="Arial"/>
        </w:rPr>
        <w:t>. He argues, as does Fischer,</w:t>
      </w:r>
      <w:r w:rsidRPr="00BD483E">
        <w:rPr>
          <w:rStyle w:val="FootnoteReference"/>
          <w:rFonts w:ascii="Arial" w:hAnsi="Arial" w:cs="Arial"/>
        </w:rPr>
        <w:footnoteReference w:id="22"/>
      </w:r>
      <w:r w:rsidRPr="00BD483E">
        <w:rPr>
          <w:rFonts w:ascii="Arial" w:hAnsi="Arial" w:cs="Arial"/>
        </w:rPr>
        <w:t xml:space="preserve"> that the Seven appointed to ‘wait on tables’ were not deacons as we know them and neither was their ministry restricted to humble service, although humility is fundamental for those who follow Christ’s example (Phil. 2:6-11). However the text does indicate a selection process by the community and appointment by the Twelve.</w:t>
      </w:r>
      <w:r w:rsidRPr="00BD483E">
        <w:rPr>
          <w:rStyle w:val="FootnoteReference"/>
          <w:rFonts w:ascii="Arial" w:hAnsi="Arial" w:cs="Arial"/>
        </w:rPr>
        <w:footnoteReference w:id="23"/>
      </w:r>
      <w:r w:rsidRPr="00BD483E">
        <w:rPr>
          <w:rFonts w:ascii="Arial" w:hAnsi="Arial" w:cs="Arial"/>
        </w:rPr>
        <w:t xml:space="preserve"> Collins concludes that the </w:t>
      </w:r>
      <w:r w:rsidRPr="00BD483E">
        <w:rPr>
          <w:rFonts w:ascii="Arial" w:hAnsi="Arial" w:cs="Arial"/>
          <w:i/>
          <w:iCs/>
        </w:rPr>
        <w:t xml:space="preserve">diakon </w:t>
      </w:r>
      <w:r w:rsidRPr="00BD483E">
        <w:rPr>
          <w:rFonts w:ascii="Arial" w:hAnsi="Arial" w:cs="Arial"/>
          <w:iCs/>
        </w:rPr>
        <w:t xml:space="preserve">word group </w:t>
      </w:r>
      <w:r w:rsidRPr="00BD483E">
        <w:rPr>
          <w:rFonts w:ascii="Arial" w:hAnsi="Arial" w:cs="Arial"/>
        </w:rPr>
        <w:t xml:space="preserve">more often connotes commissioned </w:t>
      </w:r>
      <w:proofErr w:type="gramStart"/>
      <w:r w:rsidRPr="00BD483E">
        <w:rPr>
          <w:rFonts w:ascii="Arial" w:hAnsi="Arial" w:cs="Arial"/>
        </w:rPr>
        <w:t>agency  than</w:t>
      </w:r>
      <w:proofErr w:type="gramEnd"/>
      <w:r w:rsidRPr="00BD483E">
        <w:rPr>
          <w:rFonts w:ascii="Arial" w:hAnsi="Arial" w:cs="Arial"/>
        </w:rPr>
        <w:t xml:space="preserve"> it does menial service</w:t>
      </w:r>
      <w:r w:rsidRPr="00BD483E">
        <w:rPr>
          <w:rStyle w:val="FootnoteReference"/>
          <w:rFonts w:ascii="Arial" w:hAnsi="Arial" w:cs="Arial"/>
        </w:rPr>
        <w:footnoteReference w:id="24"/>
      </w:r>
      <w:r w:rsidRPr="00BD483E">
        <w:rPr>
          <w:rFonts w:ascii="Arial" w:hAnsi="Arial" w:cs="Arial"/>
        </w:rPr>
        <w:t xml:space="preserve"> and to limit </w:t>
      </w:r>
      <w:r w:rsidRPr="00BD483E">
        <w:rPr>
          <w:rFonts w:ascii="Arial" w:hAnsi="Arial" w:cs="Arial"/>
          <w:i/>
        </w:rPr>
        <w:t>diakonia</w:t>
      </w:r>
      <w:r w:rsidRPr="00BD483E">
        <w:rPr>
          <w:rFonts w:ascii="Arial" w:hAnsi="Arial" w:cs="Arial"/>
        </w:rPr>
        <w:t xml:space="preserve"> to the ‘caring sphere of Christian life’ misrepresents the field of meaning of these words.</w:t>
      </w:r>
      <w:r w:rsidRPr="00BD483E">
        <w:rPr>
          <w:rStyle w:val="FootnoteReference"/>
          <w:rFonts w:ascii="Arial" w:hAnsi="Arial" w:cs="Arial"/>
        </w:rPr>
        <w:footnoteReference w:id="25"/>
      </w:r>
      <w:r w:rsidRPr="00BD483E">
        <w:rPr>
          <w:rFonts w:ascii="Arial" w:hAnsi="Arial" w:cs="Arial"/>
        </w:rPr>
        <w:t xml:space="preserve"> The </w:t>
      </w:r>
      <w:r w:rsidRPr="00BD483E">
        <w:rPr>
          <w:rFonts w:ascii="Arial" w:hAnsi="Arial" w:cs="Arial"/>
        </w:rPr>
        <w:lastRenderedPageBreak/>
        <w:t>difference this</w:t>
      </w:r>
      <w:r w:rsidR="00490776" w:rsidRPr="00BD483E">
        <w:rPr>
          <w:rFonts w:ascii="Arial" w:hAnsi="Arial" w:cs="Arial"/>
        </w:rPr>
        <w:t xml:space="preserve"> </w:t>
      </w:r>
      <w:r w:rsidRPr="00BD483E">
        <w:rPr>
          <w:rFonts w:ascii="Arial" w:hAnsi="Arial" w:cs="Arial"/>
        </w:rPr>
        <w:t>makes is that although the commissioned agent or go-between is still a servant, the emphasis primarily is not on the task itself but on the one who sends.</w:t>
      </w:r>
      <w:r w:rsidRPr="00BD483E">
        <w:rPr>
          <w:rStyle w:val="FootnoteReference"/>
          <w:rFonts w:ascii="Arial" w:hAnsi="Arial" w:cs="Arial"/>
        </w:rPr>
        <w:footnoteReference w:id="26"/>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Since the nineteenth century the concept of </w:t>
      </w:r>
      <w:r w:rsidRPr="00BD483E">
        <w:rPr>
          <w:rFonts w:ascii="Arial" w:hAnsi="Arial" w:cs="Arial"/>
          <w:i/>
        </w:rPr>
        <w:t>diakonia</w:t>
      </w:r>
      <w:r w:rsidRPr="00BD483E">
        <w:rPr>
          <w:rFonts w:ascii="Arial" w:hAnsi="Arial" w:cs="Arial"/>
        </w:rPr>
        <w:t xml:space="preserve"> as social service rather than commissioned agency gained strength from the work of Wilhelm Brandt whose involvement in German Lutheranism and the Kaiserwerth community of deaconesses influenced his study of service in early Christian and non-Christian circles and in turn shaped H.W.Beyer’s description of the diaconate in Kittel’s Dictionary in 1935.</w:t>
      </w:r>
      <w:r w:rsidRPr="00BD483E">
        <w:rPr>
          <w:rStyle w:val="FootnoteReference"/>
          <w:rFonts w:ascii="Arial" w:hAnsi="Arial" w:cs="Arial"/>
        </w:rPr>
        <w:footnoteReference w:id="27"/>
      </w:r>
      <w:r w:rsidRPr="00BD483E">
        <w:rPr>
          <w:rFonts w:ascii="Arial" w:hAnsi="Arial" w:cs="Arial"/>
        </w:rPr>
        <w:t xml:space="preserve"> Acceptance of Collin’s work by most theologians is reflected in amended dictionary descriptions of the </w:t>
      </w:r>
      <w:r w:rsidRPr="00BD483E">
        <w:rPr>
          <w:rFonts w:ascii="Arial" w:hAnsi="Arial" w:cs="Arial"/>
          <w:i/>
        </w:rPr>
        <w:t>diakon</w:t>
      </w:r>
      <w:r w:rsidRPr="00BD483E">
        <w:rPr>
          <w:rFonts w:ascii="Arial" w:hAnsi="Arial" w:cs="Arial"/>
        </w:rPr>
        <w:t xml:space="preserve"> word group </w:t>
      </w:r>
      <w:proofErr w:type="gramStart"/>
      <w:r w:rsidRPr="00BD483E">
        <w:rPr>
          <w:rFonts w:ascii="Arial" w:hAnsi="Arial" w:cs="Arial"/>
        </w:rPr>
        <w:t>today.</w:t>
      </w:r>
      <w:r w:rsidRPr="00BD483E">
        <w:rPr>
          <w:rStyle w:val="FootnoteReference"/>
          <w:rFonts w:ascii="Arial" w:hAnsi="Arial" w:cs="Arial"/>
        </w:rPr>
        <w:footnoteReference w:id="28"/>
      </w:r>
      <w:r w:rsidRPr="00BD483E">
        <w:rPr>
          <w:rFonts w:ascii="Arial" w:hAnsi="Arial" w:cs="Arial"/>
          <w:vertAlign w:val="superscript"/>
        </w:rPr>
        <w:t>,</w:t>
      </w:r>
      <w:proofErr w:type="gramEnd"/>
      <w:r w:rsidRPr="00BD483E">
        <w:rPr>
          <w:rStyle w:val="FootnoteReference"/>
          <w:rFonts w:ascii="Arial" w:hAnsi="Arial" w:cs="Arial"/>
        </w:rPr>
        <w:footnoteReference w:id="29"/>
      </w:r>
      <w:r w:rsidRPr="00BD483E">
        <w:rPr>
          <w:rFonts w:ascii="Arial" w:hAnsi="Arial" w:cs="Arial"/>
        </w:rPr>
        <w:t xml:space="preserve"> Although the Seven were not deacons in a formal sense, they can be said to be prototypes of the office of </w:t>
      </w:r>
      <w:r w:rsidRPr="00BD483E">
        <w:rPr>
          <w:rFonts w:ascii="Arial" w:hAnsi="Arial" w:cs="Arial"/>
          <w:i/>
        </w:rPr>
        <w:t xml:space="preserve">diakonos </w:t>
      </w:r>
      <w:r w:rsidRPr="00BD483E">
        <w:rPr>
          <w:rFonts w:ascii="Arial" w:hAnsi="Arial" w:cs="Arial"/>
        </w:rPr>
        <w:t>as it emerged later</w:t>
      </w:r>
      <w:r w:rsidRPr="00BD483E">
        <w:rPr>
          <w:rStyle w:val="FootnoteReference"/>
          <w:rFonts w:ascii="Arial" w:hAnsi="Arial" w:cs="Arial"/>
        </w:rPr>
        <w:footnoteReference w:id="30"/>
      </w:r>
      <w:r w:rsidRPr="00BD483E">
        <w:rPr>
          <w:rFonts w:ascii="Arial" w:hAnsi="Arial" w:cs="Arial"/>
          <w:vertAlign w:val="superscript"/>
        </w:rPr>
        <w:t>,</w:t>
      </w:r>
      <w:r w:rsidRPr="00BD483E">
        <w:rPr>
          <w:rStyle w:val="FootnoteReference"/>
          <w:rFonts w:ascii="Arial" w:hAnsi="Arial" w:cs="Arial"/>
        </w:rPr>
        <w:footnoteReference w:id="31"/>
      </w:r>
      <w:r w:rsidRPr="00BD483E">
        <w:rPr>
          <w:rFonts w:ascii="Arial" w:hAnsi="Arial" w:cs="Arial"/>
          <w:vertAlign w:val="superscript"/>
        </w:rPr>
        <w:t xml:space="preserve"> </w:t>
      </w:r>
      <w:r w:rsidRPr="00BD483E">
        <w:rPr>
          <w:rFonts w:ascii="Arial" w:hAnsi="Arial" w:cs="Arial"/>
        </w:rPr>
        <w:t>and this development forms the next section.</w:t>
      </w:r>
    </w:p>
    <w:p w:rsidR="00503B56" w:rsidRPr="00BD483E" w:rsidRDefault="00503B56" w:rsidP="00BD483E">
      <w:pPr>
        <w:pStyle w:val="Heading2"/>
        <w:spacing w:line="240" w:lineRule="auto"/>
        <w:rPr>
          <w:rFonts w:ascii="Arial" w:hAnsi="Arial" w:cs="Arial"/>
          <w:color w:val="auto"/>
          <w:sz w:val="22"/>
          <w:szCs w:val="22"/>
        </w:rPr>
      </w:pPr>
      <w:bookmarkStart w:id="5" w:name="_Toc383478174"/>
      <w:r w:rsidRPr="00BD483E">
        <w:rPr>
          <w:rFonts w:ascii="Arial" w:hAnsi="Arial" w:cs="Arial"/>
          <w:color w:val="auto"/>
          <w:sz w:val="22"/>
          <w:szCs w:val="22"/>
        </w:rPr>
        <w:t>The Early Church</w:t>
      </w:r>
      <w:bookmarkEnd w:id="5"/>
    </w:p>
    <w:p w:rsidR="00216E09" w:rsidRPr="00BD483E" w:rsidRDefault="008D0E43" w:rsidP="00BD483E">
      <w:pPr>
        <w:spacing w:line="240" w:lineRule="auto"/>
        <w:rPr>
          <w:rFonts w:ascii="Arial" w:hAnsi="Arial" w:cs="Arial"/>
        </w:rPr>
      </w:pPr>
      <w:r w:rsidRPr="00BD483E">
        <w:rPr>
          <w:rFonts w:ascii="Arial" w:hAnsi="Arial" w:cs="Arial"/>
        </w:rPr>
        <w:t>The primitive C</w:t>
      </w:r>
      <w:r w:rsidR="00503B56" w:rsidRPr="00BD483E">
        <w:rPr>
          <w:rFonts w:ascii="Arial" w:hAnsi="Arial" w:cs="Arial"/>
        </w:rPr>
        <w:t>hurch was an organic body of people joined together by virtue of baptism as the Laos of God and ministry was the province of all, according to their various gifts (Rom. 12:4-6). Leadership was charismatic and in contrast to Jewish thought, there was no distinction between sacred and secular in terms of the designation of those who performed particular functions</w:t>
      </w:r>
      <w:r w:rsidR="00503B56" w:rsidRPr="00BD483E">
        <w:rPr>
          <w:rStyle w:val="FootnoteReference"/>
          <w:rFonts w:ascii="Arial" w:hAnsi="Arial" w:cs="Arial"/>
        </w:rPr>
        <w:footnoteReference w:id="32"/>
      </w:r>
      <w:r w:rsidR="00503B56" w:rsidRPr="00BD483E">
        <w:rPr>
          <w:rFonts w:ascii="Arial" w:hAnsi="Arial" w:cs="Arial"/>
        </w:rPr>
        <w:t xml:space="preserve">  but by the close of the New Testament period an organisational structure had emerged, guided by the apostles and by Paul, with presbyters in the Jerusalem church, influenced by Jewish heritage, and bishops and deacons as the model in Greek speaking churches. These two patterns </w:t>
      </w:r>
      <w:r w:rsidRPr="00BD483E">
        <w:rPr>
          <w:rFonts w:ascii="Arial" w:hAnsi="Arial" w:cs="Arial"/>
        </w:rPr>
        <w:t xml:space="preserve">merged </w:t>
      </w:r>
      <w:r w:rsidR="00503B56" w:rsidRPr="00BD483E">
        <w:rPr>
          <w:rFonts w:ascii="Arial" w:hAnsi="Arial" w:cs="Arial"/>
        </w:rPr>
        <w:t>into one around AD110</w:t>
      </w:r>
      <w:r w:rsidR="00503B56" w:rsidRPr="00BD483E">
        <w:rPr>
          <w:rStyle w:val="FootnoteReference"/>
          <w:rFonts w:ascii="Arial" w:hAnsi="Arial" w:cs="Arial"/>
        </w:rPr>
        <w:footnoteReference w:id="33"/>
      </w:r>
      <w:r w:rsidR="00503B56" w:rsidRPr="00BD483E">
        <w:rPr>
          <w:rFonts w:ascii="Arial" w:hAnsi="Arial" w:cs="Arial"/>
        </w:rPr>
        <w:t xml:space="preserve">  creating a single three fold pattern of ministry alongside other forms which did not survive.</w:t>
      </w:r>
      <w:r w:rsidR="00503B56" w:rsidRPr="00BD483E">
        <w:rPr>
          <w:rStyle w:val="FootnoteReference"/>
          <w:rFonts w:ascii="Arial" w:hAnsi="Arial" w:cs="Arial"/>
        </w:rPr>
        <w:footnoteReference w:id="34"/>
      </w:r>
      <w:r w:rsidR="00503B56" w:rsidRPr="00BD483E">
        <w:rPr>
          <w:rFonts w:ascii="Arial" w:hAnsi="Arial" w:cs="Arial"/>
        </w:rPr>
        <w:t xml:space="preserve"> Vischer suggests that the influence of the Greek inheritance may explain the origin of the </w:t>
      </w:r>
      <w:r w:rsidR="00902414" w:rsidRPr="00BD483E">
        <w:rPr>
          <w:rFonts w:ascii="Arial" w:hAnsi="Arial" w:cs="Arial"/>
        </w:rPr>
        <w:t xml:space="preserve">close </w:t>
      </w:r>
      <w:r w:rsidR="00503B56" w:rsidRPr="00BD483E">
        <w:rPr>
          <w:rFonts w:ascii="Arial" w:hAnsi="Arial" w:cs="Arial"/>
        </w:rPr>
        <w:t>collaborative relationship which developed between bishops and their deacons from the beginning.</w:t>
      </w:r>
      <w:r w:rsidR="00503B56" w:rsidRPr="00BD483E">
        <w:rPr>
          <w:rStyle w:val="FootnoteReference"/>
          <w:rFonts w:ascii="Arial" w:hAnsi="Arial" w:cs="Arial"/>
        </w:rPr>
        <w:footnoteReference w:id="35"/>
      </w:r>
      <w:r w:rsidR="00503B56" w:rsidRPr="00BD483E">
        <w:rPr>
          <w:rFonts w:ascii="Arial" w:hAnsi="Arial" w:cs="Arial"/>
        </w:rPr>
        <w:t xml:space="preserve"> The Bishop of Rome retained collaborative cardinal-deacons, who were not ordained priests, until the last one died in 1899.</w:t>
      </w:r>
      <w:r w:rsidR="00503B56" w:rsidRPr="00BD483E">
        <w:rPr>
          <w:rStyle w:val="FootnoteReference"/>
          <w:rFonts w:ascii="Arial" w:hAnsi="Arial" w:cs="Arial"/>
        </w:rPr>
        <w:footnoteReference w:id="36"/>
      </w:r>
      <w:r w:rsidR="00503B56" w:rsidRPr="00BD483E">
        <w:rPr>
          <w:rFonts w:ascii="Arial" w:hAnsi="Arial" w:cs="Arial"/>
        </w:rPr>
        <w:t xml:space="preserve"> </w:t>
      </w:r>
    </w:p>
    <w:p w:rsidR="007F18A8" w:rsidRPr="00BD483E" w:rsidRDefault="00503B56" w:rsidP="00BD483E">
      <w:pPr>
        <w:spacing w:line="240" w:lineRule="auto"/>
        <w:rPr>
          <w:rFonts w:ascii="Arial" w:hAnsi="Arial" w:cs="Arial"/>
          <w:vertAlign w:val="superscript"/>
        </w:rPr>
      </w:pPr>
      <w:r w:rsidRPr="00BD483E">
        <w:rPr>
          <w:rFonts w:ascii="Arial" w:hAnsi="Arial" w:cs="Arial"/>
        </w:rPr>
        <w:t>The transition in New Testament times from general authoritative leadership to formal commissioning for ministry is unclear but whilst reference to bishops and deacons in Phil</w:t>
      </w:r>
      <w:r w:rsidR="00902414" w:rsidRPr="00BD483E">
        <w:rPr>
          <w:rFonts w:ascii="Arial" w:hAnsi="Arial" w:cs="Arial"/>
        </w:rPr>
        <w:t>ippians</w:t>
      </w:r>
      <w:r w:rsidRPr="00BD483E">
        <w:rPr>
          <w:rFonts w:ascii="Arial" w:hAnsi="Arial" w:cs="Arial"/>
        </w:rPr>
        <w:t xml:space="preserve"> 1:1 is suggestive of a specific office,</w:t>
      </w:r>
      <w:r w:rsidRPr="00BD483E">
        <w:rPr>
          <w:rStyle w:val="FootnoteReference"/>
          <w:rFonts w:ascii="Arial" w:hAnsi="Arial" w:cs="Arial"/>
        </w:rPr>
        <w:footnoteReference w:id="37"/>
      </w:r>
      <w:r w:rsidRPr="00BD483E">
        <w:rPr>
          <w:rFonts w:ascii="Arial" w:hAnsi="Arial" w:cs="Arial"/>
        </w:rPr>
        <w:t xml:space="preserve"> 1Tim</w:t>
      </w:r>
      <w:r w:rsidR="00902414" w:rsidRPr="00BD483E">
        <w:rPr>
          <w:rFonts w:ascii="Arial" w:hAnsi="Arial" w:cs="Arial"/>
        </w:rPr>
        <w:t>othy</w:t>
      </w:r>
      <w:r w:rsidRPr="00BD483E">
        <w:rPr>
          <w:rFonts w:ascii="Arial" w:hAnsi="Arial" w:cs="Arial"/>
        </w:rPr>
        <w:t xml:space="preserve"> 3:1-13 </w:t>
      </w:r>
      <w:proofErr w:type="gramStart"/>
      <w:r w:rsidRPr="00BD483E">
        <w:rPr>
          <w:rFonts w:ascii="Arial" w:hAnsi="Arial" w:cs="Arial"/>
        </w:rPr>
        <w:t>is</w:t>
      </w:r>
      <w:proofErr w:type="gramEnd"/>
      <w:r w:rsidRPr="00BD483E">
        <w:rPr>
          <w:rFonts w:ascii="Arial" w:hAnsi="Arial" w:cs="Arial"/>
        </w:rPr>
        <w:t xml:space="preserve"> far more explicit in outlining character requirements and a differentiation of roles that indicate organisational change. Now overseers (</w:t>
      </w:r>
      <w:r w:rsidRPr="00BD483E">
        <w:rPr>
          <w:rFonts w:ascii="Arial" w:hAnsi="Arial" w:cs="Arial"/>
          <w:i/>
        </w:rPr>
        <w:t>episkopos /presbyteros</w:t>
      </w:r>
      <w:r w:rsidRPr="00BD483E">
        <w:rPr>
          <w:rFonts w:ascii="Arial" w:hAnsi="Arial" w:cs="Arial"/>
        </w:rPr>
        <w:t>) and deacons appear in relationship, with the deacon’s worthiness being tested by the pre-eminent overseer whose teaching role would indicate that deacons themselves did not teach at this time</w:t>
      </w:r>
      <w:r w:rsidRPr="00BD483E">
        <w:rPr>
          <w:rStyle w:val="FootnoteReference"/>
          <w:rFonts w:ascii="Arial" w:hAnsi="Arial" w:cs="Arial"/>
        </w:rPr>
        <w:footnoteReference w:id="38"/>
      </w:r>
      <w:r w:rsidRPr="00BD483E">
        <w:rPr>
          <w:rFonts w:ascii="Arial" w:hAnsi="Arial" w:cs="Arial"/>
        </w:rPr>
        <w:t xml:space="preserve"> but nothing more precise </w:t>
      </w:r>
      <w:r w:rsidRPr="00BD483E">
        <w:rPr>
          <w:rFonts w:ascii="Arial" w:hAnsi="Arial" w:cs="Arial"/>
        </w:rPr>
        <w:lastRenderedPageBreak/>
        <w:t xml:space="preserve">can be gleaned about the diaconate. St John of Constantinople (AD 350-407) lends his authority to the view </w:t>
      </w:r>
      <w:r w:rsidR="007F18A8" w:rsidRPr="00BD483E">
        <w:rPr>
          <w:rFonts w:ascii="Arial" w:hAnsi="Arial" w:cs="Arial"/>
        </w:rPr>
        <w:t xml:space="preserve">(still debated) that the women mentioned in I Timothy </w:t>
      </w:r>
      <w:proofErr w:type="gramStart"/>
      <w:r w:rsidR="007F18A8" w:rsidRPr="00BD483E">
        <w:rPr>
          <w:rFonts w:ascii="Arial" w:hAnsi="Arial" w:cs="Arial"/>
        </w:rPr>
        <w:t>are</w:t>
      </w:r>
      <w:proofErr w:type="gramEnd"/>
      <w:r w:rsidR="007F18A8" w:rsidRPr="00BD483E">
        <w:rPr>
          <w:rFonts w:ascii="Arial" w:hAnsi="Arial" w:cs="Arial"/>
        </w:rPr>
        <w:t xml:space="preserve"> not the wives of deacons but deacons in their own right.</w:t>
      </w:r>
      <w:r w:rsidR="007F18A8" w:rsidRPr="00BD483E">
        <w:rPr>
          <w:rStyle w:val="Heading2Char"/>
          <w:rFonts w:ascii="Arial" w:hAnsi="Arial" w:cs="Arial"/>
          <w:sz w:val="22"/>
          <w:szCs w:val="22"/>
        </w:rPr>
        <w:t xml:space="preserve"> </w:t>
      </w:r>
      <w:r w:rsidR="007F18A8" w:rsidRPr="00BD483E">
        <w:rPr>
          <w:rStyle w:val="FootnoteReference"/>
          <w:rFonts w:ascii="Arial" w:hAnsi="Arial" w:cs="Arial"/>
        </w:rPr>
        <w:footnoteReference w:id="39"/>
      </w:r>
      <w:r w:rsidR="007F18A8" w:rsidRPr="00BD483E">
        <w:rPr>
          <w:rFonts w:ascii="Arial" w:hAnsi="Arial" w:cs="Arial"/>
          <w:vertAlign w:val="superscript"/>
        </w:rPr>
        <w:t>,</w:t>
      </w:r>
      <w:r w:rsidR="007F18A8" w:rsidRPr="00BD483E">
        <w:rPr>
          <w:rStyle w:val="FootnoteReference"/>
          <w:rFonts w:ascii="Arial" w:hAnsi="Arial" w:cs="Arial"/>
        </w:rPr>
        <w:footnoteReference w:id="40"/>
      </w:r>
      <w:r w:rsidR="007F18A8" w:rsidRPr="00BD483E">
        <w:rPr>
          <w:rFonts w:ascii="Arial" w:hAnsi="Arial" w:cs="Arial"/>
          <w:vertAlign w:val="superscript"/>
        </w:rPr>
        <w:t>.</w:t>
      </w:r>
      <w:r w:rsidR="00216E09" w:rsidRPr="00BD483E">
        <w:rPr>
          <w:rFonts w:ascii="Arial" w:hAnsi="Arial" w:cs="Arial"/>
          <w:vertAlign w:val="superscript"/>
        </w:rPr>
        <w:t xml:space="preserve">  </w:t>
      </w:r>
    </w:p>
    <w:p w:rsidR="00503B56" w:rsidRPr="00BD483E" w:rsidRDefault="000D510B" w:rsidP="00BD483E">
      <w:pPr>
        <w:spacing w:line="240" w:lineRule="auto"/>
        <w:rPr>
          <w:rFonts w:ascii="Arial" w:hAnsi="Arial" w:cs="Arial"/>
        </w:rPr>
      </w:pPr>
      <w:r w:rsidRPr="00BD483E">
        <w:rPr>
          <w:rFonts w:cs="Arial"/>
        </w:rPr>
        <w:t>‘</w:t>
      </w:r>
      <w:r w:rsidR="00503B56" w:rsidRPr="00BD483E">
        <w:rPr>
          <w:rFonts w:ascii="Arial" w:hAnsi="Arial" w:cs="Arial"/>
        </w:rPr>
        <w:t>The years from about AD100 to 600 saw a dramatic expansion of the numbers, responsibilities and influence of deacons in pastoral care and church administration documented by patristic writers, which eventually brought them into conflict with presbyters and heralded their decline. Clement of Rome writing around AD 96 to the Corinthians</w:t>
      </w:r>
      <w:r w:rsidR="00503B56" w:rsidRPr="00BD483E">
        <w:rPr>
          <w:rStyle w:val="FootnoteReference"/>
          <w:rFonts w:ascii="Arial" w:hAnsi="Arial" w:cs="Arial"/>
        </w:rPr>
        <w:footnoteReference w:id="41"/>
      </w:r>
      <w:r w:rsidR="00503B56" w:rsidRPr="00BD483E">
        <w:rPr>
          <w:rFonts w:ascii="Arial" w:hAnsi="Arial" w:cs="Arial"/>
        </w:rPr>
        <w:t xml:space="preserve"> mentions the appointment of </w:t>
      </w:r>
      <w:r w:rsidR="00503B56" w:rsidRPr="00BD483E">
        <w:rPr>
          <w:rFonts w:ascii="Arial" w:hAnsi="Arial" w:cs="Arial"/>
          <w:i/>
        </w:rPr>
        <w:t>presbyteroi</w:t>
      </w:r>
      <w:r w:rsidR="00503B56" w:rsidRPr="00BD483E">
        <w:rPr>
          <w:rFonts w:ascii="Arial" w:hAnsi="Arial" w:cs="Arial"/>
        </w:rPr>
        <w:t xml:space="preserve">, </w:t>
      </w:r>
      <w:r w:rsidR="00503B56" w:rsidRPr="00BD483E">
        <w:rPr>
          <w:rFonts w:ascii="Arial" w:hAnsi="Arial" w:cs="Arial"/>
          <w:i/>
        </w:rPr>
        <w:t xml:space="preserve">episkopoi </w:t>
      </w:r>
      <w:r w:rsidR="00503B56" w:rsidRPr="00BD483E">
        <w:rPr>
          <w:rFonts w:ascii="Arial" w:hAnsi="Arial" w:cs="Arial"/>
        </w:rPr>
        <w:t>and deacons in the context of a dispute which strengthened the deacons’ liturgical link with presbyters</w:t>
      </w:r>
      <w:r w:rsidR="00503B56" w:rsidRPr="00BD483E">
        <w:rPr>
          <w:rStyle w:val="FootnoteReference"/>
          <w:rFonts w:ascii="Arial" w:hAnsi="Arial" w:cs="Arial"/>
        </w:rPr>
        <w:footnoteReference w:id="42"/>
      </w:r>
      <w:r w:rsidR="00503B56" w:rsidRPr="00BD483E">
        <w:rPr>
          <w:rFonts w:ascii="Arial" w:hAnsi="Arial" w:cs="Arial"/>
        </w:rPr>
        <w:t xml:space="preserve"> and a little later Justin Martyr comments that deacons distributed communion to absent church members.</w:t>
      </w:r>
      <w:r w:rsidR="00503B56" w:rsidRPr="00BD483E">
        <w:rPr>
          <w:rStyle w:val="FootnoteReference"/>
          <w:rFonts w:ascii="Arial" w:hAnsi="Arial" w:cs="Arial"/>
        </w:rPr>
        <w:footnoteReference w:id="43"/>
      </w:r>
      <w:r w:rsidR="00503B56" w:rsidRPr="00BD483E">
        <w:rPr>
          <w:rFonts w:ascii="Arial" w:hAnsi="Arial" w:cs="Arial"/>
        </w:rPr>
        <w:t xml:space="preserve">  Polycarp who exhorts deacons to live holy lives for the sake of Christ to whom they belong</w:t>
      </w:r>
      <w:r w:rsidR="00503B56" w:rsidRPr="00BD483E">
        <w:rPr>
          <w:rStyle w:val="FootnoteReference"/>
          <w:rFonts w:ascii="Arial" w:hAnsi="Arial" w:cs="Arial"/>
        </w:rPr>
        <w:footnoteReference w:id="44"/>
      </w:r>
      <w:r w:rsidR="00503B56" w:rsidRPr="00BD483E">
        <w:rPr>
          <w:rFonts w:ascii="Arial" w:hAnsi="Arial" w:cs="Arial"/>
        </w:rPr>
        <w:t xml:space="preserve"> does not comment on their responsibilities but the author of the Shepherd of Hermas indicates their administrative function in handling the financial support for widows and orphans.</w:t>
      </w:r>
      <w:r w:rsidR="00503B56" w:rsidRPr="00BD483E">
        <w:rPr>
          <w:rStyle w:val="FootnoteReference"/>
          <w:rFonts w:ascii="Arial" w:hAnsi="Arial" w:cs="Arial"/>
        </w:rPr>
        <w:footnoteReference w:id="45"/>
      </w:r>
      <w:r w:rsidR="00503B56" w:rsidRPr="00BD483E">
        <w:rPr>
          <w:rFonts w:ascii="Arial" w:hAnsi="Arial" w:cs="Arial"/>
          <w:vertAlign w:val="superscript"/>
        </w:rPr>
        <w:t>,</w:t>
      </w:r>
      <w:r w:rsidR="00503B56" w:rsidRPr="00BD483E">
        <w:rPr>
          <w:rStyle w:val="FootnoteReference"/>
          <w:rFonts w:ascii="Arial" w:hAnsi="Arial" w:cs="Arial"/>
        </w:rPr>
        <w:footnoteReference w:id="46"/>
      </w:r>
    </w:p>
    <w:p w:rsidR="00135EF9" w:rsidRPr="00BD483E" w:rsidRDefault="00503B56" w:rsidP="00BD483E">
      <w:pPr>
        <w:autoSpaceDE w:val="0"/>
        <w:autoSpaceDN w:val="0"/>
        <w:adjustRightInd w:val="0"/>
        <w:spacing w:after="0" w:line="240" w:lineRule="auto"/>
        <w:ind w:firstLine="720"/>
        <w:rPr>
          <w:rFonts w:ascii="Arial" w:hAnsi="Arial" w:cs="Arial"/>
        </w:rPr>
      </w:pPr>
      <w:r w:rsidRPr="00BD483E">
        <w:rPr>
          <w:rFonts w:ascii="Arial" w:hAnsi="Arial" w:cs="Arial"/>
        </w:rPr>
        <w:t xml:space="preserve">The letters of Ignatius of Antioch, who was executed in AD108, may be </w:t>
      </w:r>
    </w:p>
    <w:p w:rsidR="00503B56" w:rsidRPr="00BD483E" w:rsidRDefault="00503B56" w:rsidP="00BD483E">
      <w:pPr>
        <w:spacing w:line="240" w:lineRule="auto"/>
        <w:rPr>
          <w:rFonts w:ascii="Arial" w:hAnsi="Arial" w:cs="Arial"/>
        </w:rPr>
      </w:pPr>
      <w:r w:rsidRPr="00BD483E">
        <w:rPr>
          <w:rFonts w:ascii="Arial" w:hAnsi="Arial" w:cs="Arial"/>
        </w:rPr>
        <w:t xml:space="preserve">historically unreliable in that he presents an unlikely level of </w:t>
      </w:r>
      <w:r w:rsidR="000823C9" w:rsidRPr="00BD483E">
        <w:rPr>
          <w:rFonts w:ascii="Arial" w:hAnsi="Arial" w:cs="Arial"/>
        </w:rPr>
        <w:t xml:space="preserve">fixity </w:t>
      </w:r>
      <w:r w:rsidRPr="00BD483E">
        <w:rPr>
          <w:rFonts w:ascii="Arial" w:hAnsi="Arial" w:cs="Arial"/>
        </w:rPr>
        <w:t>within church governance at this period</w:t>
      </w:r>
      <w:r w:rsidRPr="00BD483E">
        <w:rPr>
          <w:rStyle w:val="FootnoteReference"/>
          <w:rFonts w:ascii="Arial" w:hAnsi="Arial" w:cs="Arial"/>
        </w:rPr>
        <w:footnoteReference w:id="47"/>
      </w:r>
      <w:r w:rsidR="00F0209B" w:rsidRPr="00BD483E">
        <w:rPr>
          <w:rFonts w:ascii="Arial" w:hAnsi="Arial" w:cs="Arial"/>
        </w:rPr>
        <w:t xml:space="preserve"> </w:t>
      </w:r>
      <w:r w:rsidRPr="00BD483E">
        <w:rPr>
          <w:rFonts w:ascii="Arial" w:hAnsi="Arial" w:cs="Arial"/>
        </w:rPr>
        <w:t>but his words of counsel to the Trallians do outline his regard for deacons whom he calls his co-slaves (</w:t>
      </w:r>
      <w:r w:rsidRPr="00BD483E">
        <w:rPr>
          <w:rFonts w:ascii="Arial" w:hAnsi="Arial" w:cs="Arial"/>
          <w:i/>
        </w:rPr>
        <w:t>syndouloi</w:t>
      </w:r>
      <w:r w:rsidRPr="00BD483E">
        <w:rPr>
          <w:rFonts w:ascii="Arial" w:hAnsi="Arial" w:cs="Arial"/>
        </w:rPr>
        <w:t>) when he says ‘let all men respect the deacons as Jesus Christ, even as they should respect the bishop as being a type of the Father and the presbyters as the council of God and as the college of Apostles. Apart from these there is not even the name of a church.’</w:t>
      </w:r>
      <w:r w:rsidRPr="00BD483E">
        <w:rPr>
          <w:rStyle w:val="FootnoteReference"/>
          <w:rFonts w:ascii="Arial" w:hAnsi="Arial" w:cs="Arial"/>
        </w:rPr>
        <w:footnoteReference w:id="48"/>
      </w:r>
      <w:r w:rsidRPr="00BD483E">
        <w:rPr>
          <w:rFonts w:ascii="Arial" w:hAnsi="Arial" w:cs="Arial"/>
        </w:rPr>
        <w:t xml:space="preserve"> By the time the Didache was edited in about AD150, bishops and deacons were elected and commissioned with the laying on of hands</w:t>
      </w:r>
      <w:r w:rsidR="00902414" w:rsidRPr="00BD483E">
        <w:rPr>
          <w:rFonts w:ascii="Arial" w:hAnsi="Arial" w:cs="Arial"/>
        </w:rPr>
        <w:t>,</w:t>
      </w:r>
      <w:r w:rsidRPr="00BD483E">
        <w:rPr>
          <w:rFonts w:ascii="Arial" w:hAnsi="Arial" w:cs="Arial"/>
        </w:rPr>
        <w:t xml:space="preserve"> according to Barnett as a ‘confirmation of the charisma given by the Holy Spirit’</w:t>
      </w:r>
      <w:r w:rsidRPr="00BD483E">
        <w:rPr>
          <w:rStyle w:val="FootnoteReference"/>
          <w:rFonts w:ascii="Arial" w:hAnsi="Arial" w:cs="Arial"/>
        </w:rPr>
        <w:footnoteReference w:id="49"/>
      </w:r>
      <w:r w:rsidRPr="00BD483E">
        <w:rPr>
          <w:rFonts w:ascii="Arial" w:hAnsi="Arial" w:cs="Arial"/>
        </w:rPr>
        <w:t xml:space="preserve"> but although roles </w:t>
      </w:r>
      <w:r w:rsidRPr="00BD483E">
        <w:rPr>
          <w:rFonts w:ascii="Arial" w:hAnsi="Arial" w:cs="Arial"/>
        </w:rPr>
        <w:lastRenderedPageBreak/>
        <w:t>were differentiated, definition was still not fixed and it is this fluidity that gives rise to current debate about whether or not deacons preached.</w:t>
      </w:r>
      <w:r w:rsidRPr="00BD483E">
        <w:rPr>
          <w:rStyle w:val="FootnoteReference"/>
          <w:rFonts w:ascii="Arial" w:hAnsi="Arial" w:cs="Arial"/>
        </w:rPr>
        <w:footnoteReference w:id="50"/>
      </w:r>
      <w:r w:rsidRPr="00BD483E">
        <w:rPr>
          <w:rStyle w:val="FootnoteReference"/>
          <w:rFonts w:ascii="Arial" w:hAnsi="Arial" w:cs="Arial"/>
        </w:rPr>
        <w:t xml:space="preserve"> </w:t>
      </w:r>
    </w:p>
    <w:p w:rsidR="007407EE" w:rsidRPr="00BD483E" w:rsidRDefault="00503B56" w:rsidP="00BD483E">
      <w:pPr>
        <w:spacing w:line="240" w:lineRule="auto"/>
        <w:ind w:firstLine="720"/>
        <w:rPr>
          <w:rFonts w:ascii="Arial" w:hAnsi="Arial" w:cs="Arial"/>
        </w:rPr>
      </w:pPr>
      <w:r w:rsidRPr="00BD483E">
        <w:rPr>
          <w:rFonts w:ascii="Arial" w:hAnsi="Arial" w:cs="Arial"/>
        </w:rPr>
        <w:t>The early second century letters of Ignatius show for the first time that bishops, presbyters/elders and deacons are clearly differentiated with a single bishop (the monepiscopate) presiding over a council of presbyters (and possibly deacons), attached to a local church</w:t>
      </w:r>
      <w:r w:rsidRPr="00BD483E">
        <w:rPr>
          <w:rStyle w:val="FootnoteReference"/>
          <w:rFonts w:ascii="Arial" w:hAnsi="Arial" w:cs="Arial"/>
        </w:rPr>
        <w:footnoteReference w:id="51"/>
      </w:r>
      <w:r w:rsidRPr="00BD483E">
        <w:rPr>
          <w:rFonts w:ascii="Arial" w:hAnsi="Arial" w:cs="Arial"/>
        </w:rPr>
        <w:t xml:space="preserve"> but without any concept of hierarchy. In his letter to the Trallians reference is made to the liturgical role of the deacon: ‘those too who are deacons of Jesus Christ’s ‘mysteries’ must give complete satisfaction to everyone. For they do not minister mere food and drink, but minister to God’s church’.</w:t>
      </w:r>
      <w:r w:rsidRPr="00BD483E">
        <w:rPr>
          <w:rStyle w:val="FootnoteReference"/>
          <w:rFonts w:ascii="Arial" w:hAnsi="Arial" w:cs="Arial"/>
        </w:rPr>
        <w:footnoteReference w:id="52"/>
      </w:r>
      <w:r w:rsidRPr="00BD483E">
        <w:rPr>
          <w:rFonts w:ascii="Arial" w:hAnsi="Arial" w:cs="Arial"/>
        </w:rPr>
        <w:t xml:space="preserve"> By the end of the post-</w:t>
      </w:r>
      <w:r w:rsidR="009C5859" w:rsidRPr="00BD483E">
        <w:rPr>
          <w:rFonts w:ascii="Arial" w:hAnsi="Arial" w:cs="Arial"/>
        </w:rPr>
        <w:t>Apostolic</w:t>
      </w:r>
      <w:r w:rsidRPr="00BD483E">
        <w:rPr>
          <w:rFonts w:ascii="Arial" w:hAnsi="Arial" w:cs="Arial"/>
        </w:rPr>
        <w:t xml:space="preserve"> period deacons had a distinct liturgical </w:t>
      </w:r>
    </w:p>
    <w:p w:rsidR="00503B56" w:rsidRPr="00BD483E" w:rsidRDefault="00503B56" w:rsidP="00BD483E">
      <w:pPr>
        <w:spacing w:line="240" w:lineRule="auto"/>
        <w:rPr>
          <w:rFonts w:ascii="Arial" w:hAnsi="Arial" w:cs="Arial"/>
        </w:rPr>
      </w:pPr>
      <w:proofErr w:type="gramStart"/>
      <w:r w:rsidRPr="00BD483E">
        <w:rPr>
          <w:rFonts w:ascii="Arial" w:hAnsi="Arial" w:cs="Arial"/>
        </w:rPr>
        <w:t>and</w:t>
      </w:r>
      <w:proofErr w:type="gramEnd"/>
      <w:r w:rsidRPr="00BD483E">
        <w:rPr>
          <w:rFonts w:ascii="Arial" w:hAnsi="Arial" w:cs="Arial"/>
        </w:rPr>
        <w:t xml:space="preserve"> caritative function specific to their order, exercised on behalf of the whole church in association with the bishop and subject to the local church council</w:t>
      </w:r>
      <w:r w:rsidR="007874D8" w:rsidRPr="00BD483E">
        <w:rPr>
          <w:rFonts w:ascii="Arial" w:hAnsi="Arial" w:cs="Arial"/>
        </w:rPr>
        <w:t>.</w:t>
      </w:r>
      <w:r w:rsidRPr="00BD483E">
        <w:rPr>
          <w:rStyle w:val="FootnoteReference"/>
          <w:rFonts w:ascii="Arial" w:hAnsi="Arial" w:cs="Arial"/>
        </w:rPr>
        <w:footnoteReference w:id="53"/>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By the beginning of the third century the ordination prayer recorded by Hippolytus (AD 215), which says the deacon’s office is ‘to offer in Thy holy sanctuary the gifts that are offered to Thee by Thy appointed high priests’ signals a change in relationship, with the deacon becoming an influential assistant to the bishop not only liturgically during the Eucharist and at baptisms,</w:t>
      </w:r>
      <w:r w:rsidRPr="00BD483E">
        <w:rPr>
          <w:rStyle w:val="FootnoteReference"/>
          <w:rFonts w:ascii="Arial" w:hAnsi="Arial" w:cs="Arial"/>
        </w:rPr>
        <w:footnoteReference w:id="54"/>
      </w:r>
      <w:r w:rsidRPr="00BD483E">
        <w:rPr>
          <w:rFonts w:ascii="Arial" w:hAnsi="Arial" w:cs="Arial"/>
        </w:rPr>
        <w:t xml:space="preserve"> but also by serving as his legate on specialist assignments.</w:t>
      </w:r>
      <w:r w:rsidRPr="00BD483E">
        <w:rPr>
          <w:rStyle w:val="FootnoteReference"/>
          <w:rFonts w:ascii="Arial" w:hAnsi="Arial" w:cs="Arial"/>
        </w:rPr>
        <w:footnoteReference w:id="55"/>
      </w:r>
      <w:r w:rsidRPr="00BD483E">
        <w:rPr>
          <w:rFonts w:ascii="Arial" w:hAnsi="Arial" w:cs="Arial"/>
        </w:rPr>
        <w:t xml:space="preserve"> At the dawn of the fourth century </w:t>
      </w:r>
      <w:r w:rsidR="007874D8" w:rsidRPr="00BD483E">
        <w:rPr>
          <w:rFonts w:ascii="Arial" w:hAnsi="Arial" w:cs="Arial"/>
        </w:rPr>
        <w:t xml:space="preserve">presbyters </w:t>
      </w:r>
      <w:r w:rsidRPr="00BD483E">
        <w:rPr>
          <w:rFonts w:ascii="Arial" w:hAnsi="Arial" w:cs="Arial"/>
        </w:rPr>
        <w:t xml:space="preserve">and </w:t>
      </w:r>
      <w:r w:rsidR="007874D8" w:rsidRPr="00BD483E">
        <w:rPr>
          <w:rFonts w:ascii="Arial" w:hAnsi="Arial" w:cs="Arial"/>
        </w:rPr>
        <w:t xml:space="preserve">deacons exercised complementary ministries </w:t>
      </w:r>
      <w:r w:rsidR="00DF5C37" w:rsidRPr="00BD483E">
        <w:rPr>
          <w:rFonts w:ascii="Arial" w:hAnsi="Arial" w:cs="Arial"/>
        </w:rPr>
        <w:t xml:space="preserve"> but </w:t>
      </w:r>
      <w:r w:rsidR="007874D8" w:rsidRPr="00BD483E">
        <w:rPr>
          <w:rFonts w:ascii="Arial" w:hAnsi="Arial" w:cs="Arial"/>
        </w:rPr>
        <w:t xml:space="preserve">with deacons wielding </w:t>
      </w:r>
      <w:r w:rsidRPr="00BD483E">
        <w:rPr>
          <w:rFonts w:ascii="Arial" w:hAnsi="Arial" w:cs="Arial"/>
        </w:rPr>
        <w:t xml:space="preserve">great influence </w:t>
      </w:r>
      <w:r w:rsidR="007874D8" w:rsidRPr="00BD483E">
        <w:rPr>
          <w:rFonts w:ascii="Arial" w:hAnsi="Arial" w:cs="Arial"/>
        </w:rPr>
        <w:t xml:space="preserve">as prestigious </w:t>
      </w:r>
      <w:r w:rsidRPr="00BD483E">
        <w:rPr>
          <w:rFonts w:ascii="Arial" w:hAnsi="Arial" w:cs="Arial"/>
        </w:rPr>
        <w:t>represent</w:t>
      </w:r>
      <w:r w:rsidR="007874D8" w:rsidRPr="00BD483E">
        <w:rPr>
          <w:rFonts w:ascii="Arial" w:hAnsi="Arial" w:cs="Arial"/>
        </w:rPr>
        <w:t xml:space="preserve">atives of the </w:t>
      </w:r>
      <w:r w:rsidRPr="00BD483E">
        <w:rPr>
          <w:rFonts w:ascii="Arial" w:hAnsi="Arial" w:cs="Arial"/>
        </w:rPr>
        <w:t>bishop at high level councils such as Nicea in AD 325, although Canon 18 decreed that they ‘must remain within their own limits’. In Rome a presbyter could only be ordained with the recommendation of a deacon”</w:t>
      </w:r>
      <w:r w:rsidRPr="00BD483E">
        <w:rPr>
          <w:rStyle w:val="FootnoteReference"/>
          <w:rFonts w:ascii="Arial" w:hAnsi="Arial" w:cs="Arial"/>
        </w:rPr>
        <w:footnoteReference w:id="56"/>
      </w:r>
      <w:r w:rsidRPr="00BD483E">
        <w:rPr>
          <w:rFonts w:ascii="Arial" w:hAnsi="Arial" w:cs="Arial"/>
        </w:rPr>
        <w:t xml:space="preserve"> and deacons were being ordained as bishops because of their collaborative experience.</w:t>
      </w:r>
      <w:r w:rsidRPr="00BD483E">
        <w:rPr>
          <w:rStyle w:val="FootnoteReference"/>
          <w:rFonts w:ascii="Arial" w:hAnsi="Arial" w:cs="Arial"/>
        </w:rPr>
        <w:footnoteReference w:id="57"/>
      </w:r>
      <w:r w:rsidR="007874D8" w:rsidRPr="00BD483E">
        <w:rPr>
          <w:rFonts w:ascii="Arial" w:hAnsi="Arial" w:cs="Arial"/>
        </w:rPr>
        <w:t xml:space="preserve"> As the century progressed</w:t>
      </w:r>
      <w:r w:rsidRPr="00BD483E">
        <w:rPr>
          <w:rFonts w:ascii="Arial" w:hAnsi="Arial" w:cs="Arial"/>
        </w:rPr>
        <w:t xml:space="preserve"> tensions escalated between bishops and deacons on one side and presbyters on the other </w:t>
      </w:r>
      <w:r w:rsidR="00DF5C37" w:rsidRPr="00BD483E">
        <w:rPr>
          <w:rFonts w:ascii="Arial" w:hAnsi="Arial" w:cs="Arial"/>
        </w:rPr>
        <w:t xml:space="preserve">regarding </w:t>
      </w:r>
      <w:r w:rsidRPr="00BD483E">
        <w:rPr>
          <w:rFonts w:ascii="Arial" w:hAnsi="Arial" w:cs="Arial"/>
        </w:rPr>
        <w:t>role and status and the canons of the church relating to deacons became increasingly prescriptive</w:t>
      </w:r>
      <w:r w:rsidRPr="00BD483E">
        <w:rPr>
          <w:rStyle w:val="FootnoteReference"/>
          <w:rFonts w:ascii="Arial" w:hAnsi="Arial" w:cs="Arial"/>
        </w:rPr>
        <w:footnoteReference w:id="58"/>
      </w:r>
      <w:r w:rsidRPr="00BD483E">
        <w:rPr>
          <w:rFonts w:ascii="Arial" w:hAnsi="Arial" w:cs="Arial"/>
        </w:rPr>
        <w:t xml:space="preserve">  leading to the eventual collapse of the diaconate.</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Constantine the Great’s recognition of the church as a legal religion after AD 313 and his patronage of it led to exponential growth and the delegation of individual churches to presbyters whilst bishops adopted </w:t>
      </w:r>
      <w:r w:rsidR="00DF5C37" w:rsidRPr="00BD483E">
        <w:rPr>
          <w:rFonts w:ascii="Arial" w:hAnsi="Arial" w:cs="Arial"/>
        </w:rPr>
        <w:t xml:space="preserve">wider </w:t>
      </w:r>
      <w:r w:rsidRPr="00BD483E">
        <w:rPr>
          <w:rFonts w:ascii="Arial" w:hAnsi="Arial" w:cs="Arial"/>
        </w:rPr>
        <w:t>overarching supervision. Deacons were outnumbered and became assistants to presbyters rather than the bishop and by the fifth century the deacon’s role was solely liturgical, to the detriment of charitable service and to the appreciation of their distinctive value.</w:t>
      </w:r>
      <w:r w:rsidRPr="00BD483E">
        <w:rPr>
          <w:rStyle w:val="FootnoteReference"/>
          <w:rFonts w:ascii="Arial" w:hAnsi="Arial" w:cs="Arial"/>
        </w:rPr>
        <w:footnoteReference w:id="59"/>
      </w:r>
      <w:r w:rsidRPr="00BD483E">
        <w:rPr>
          <w:rFonts w:ascii="Arial" w:hAnsi="Arial" w:cs="Arial"/>
        </w:rPr>
        <w:t xml:space="preserve"> The tenth century saw the emergence of the three-step clergy hierarchy or </w:t>
      </w:r>
      <w:r w:rsidRPr="00BD483E">
        <w:rPr>
          <w:rFonts w:ascii="Arial" w:hAnsi="Arial" w:cs="Arial"/>
          <w:i/>
        </w:rPr>
        <w:t>cursus honorum</w:t>
      </w:r>
      <w:r w:rsidRPr="00BD483E">
        <w:rPr>
          <w:rFonts w:ascii="Arial" w:hAnsi="Arial" w:cs="Arial"/>
        </w:rPr>
        <w:t>, with the diaconate becoming largely a transitional stage on the way to priesthood, at least in Western churches.</w:t>
      </w:r>
      <w:r w:rsidRPr="00BD483E">
        <w:rPr>
          <w:rStyle w:val="FootnoteReference"/>
          <w:rFonts w:ascii="Arial" w:hAnsi="Arial" w:cs="Arial"/>
        </w:rPr>
        <w:footnoteReference w:id="60"/>
      </w:r>
      <w:r w:rsidRPr="00BD483E">
        <w:rPr>
          <w:rFonts w:ascii="Arial" w:hAnsi="Arial" w:cs="Arial"/>
        </w:rPr>
        <w:t xml:space="preserve"> In addition, the </w:t>
      </w:r>
      <w:r w:rsidRPr="00BD483E">
        <w:rPr>
          <w:rFonts w:ascii="Arial" w:hAnsi="Arial" w:cs="Arial"/>
        </w:rPr>
        <w:lastRenderedPageBreak/>
        <w:t>Lateran Councils’ decrees (1123 and 1129) on priestly and diaconal celibacy sacralised the clergy and led to a further decline</w:t>
      </w:r>
      <w:r w:rsidR="00DF5C37" w:rsidRPr="00BD483E">
        <w:rPr>
          <w:rFonts w:ascii="Arial" w:hAnsi="Arial" w:cs="Arial"/>
        </w:rPr>
        <w:t>.</w:t>
      </w:r>
      <w:r w:rsidRPr="00BD483E">
        <w:rPr>
          <w:rStyle w:val="FootnoteReference"/>
          <w:rFonts w:ascii="Arial" w:hAnsi="Arial" w:cs="Arial"/>
        </w:rPr>
        <w:footnoteReference w:id="61"/>
      </w:r>
      <w:r w:rsidRPr="00BD483E">
        <w:rPr>
          <w:rFonts w:ascii="Arial" w:hAnsi="Arial" w:cs="Arial"/>
        </w:rPr>
        <w:t xml:space="preserve"> </w:t>
      </w:r>
    </w:p>
    <w:p w:rsidR="00503B56" w:rsidRPr="00BD483E" w:rsidRDefault="00503B56" w:rsidP="00BD483E">
      <w:pPr>
        <w:pStyle w:val="Heading2"/>
        <w:spacing w:line="240" w:lineRule="auto"/>
        <w:rPr>
          <w:rFonts w:ascii="Arial" w:hAnsi="Arial" w:cs="Arial"/>
          <w:color w:val="auto"/>
          <w:sz w:val="22"/>
          <w:szCs w:val="22"/>
        </w:rPr>
      </w:pPr>
      <w:bookmarkStart w:id="6" w:name="_Toc383478175"/>
      <w:r w:rsidRPr="00BD483E">
        <w:rPr>
          <w:rFonts w:ascii="Arial" w:hAnsi="Arial" w:cs="Arial"/>
          <w:color w:val="auto"/>
          <w:sz w:val="22"/>
          <w:szCs w:val="22"/>
        </w:rPr>
        <w:t>Women Deacons</w:t>
      </w:r>
      <w:bookmarkEnd w:id="6"/>
    </w:p>
    <w:p w:rsidR="00503B56" w:rsidRPr="00BD483E" w:rsidRDefault="00503B56" w:rsidP="00BD483E">
      <w:pPr>
        <w:spacing w:line="240" w:lineRule="auto"/>
        <w:rPr>
          <w:rFonts w:ascii="Arial" w:hAnsi="Arial" w:cs="Arial"/>
        </w:rPr>
      </w:pPr>
      <w:r w:rsidRPr="00BD483E">
        <w:rPr>
          <w:rFonts w:ascii="Arial" w:hAnsi="Arial" w:cs="Arial"/>
        </w:rPr>
        <w:t>In the Eastern churches the diaconate retained a stronger character with a distinctive ministry open to both men (</w:t>
      </w:r>
      <w:r w:rsidRPr="00BD483E">
        <w:rPr>
          <w:rFonts w:ascii="Arial" w:hAnsi="Arial" w:cs="Arial"/>
          <w:i/>
        </w:rPr>
        <w:t>diakonos</w:t>
      </w:r>
      <w:r w:rsidRPr="00BD483E">
        <w:rPr>
          <w:rFonts w:ascii="Arial" w:hAnsi="Arial" w:cs="Arial"/>
        </w:rPr>
        <w:t>) and women (</w:t>
      </w:r>
      <w:r w:rsidRPr="00BD483E">
        <w:rPr>
          <w:rFonts w:ascii="Arial" w:hAnsi="Arial" w:cs="Arial"/>
          <w:i/>
        </w:rPr>
        <w:t>diakonissa</w:t>
      </w:r>
      <w:r w:rsidRPr="00BD483E">
        <w:rPr>
          <w:rFonts w:ascii="Arial" w:hAnsi="Arial" w:cs="Arial"/>
        </w:rPr>
        <w:t>).</w:t>
      </w:r>
      <w:r w:rsidRPr="00BD483E">
        <w:rPr>
          <w:rStyle w:val="FootnoteReference"/>
          <w:rFonts w:ascii="Arial" w:hAnsi="Arial" w:cs="Arial"/>
        </w:rPr>
        <w:footnoteReference w:id="62"/>
      </w:r>
      <w:r w:rsidRPr="00BD483E">
        <w:rPr>
          <w:rFonts w:ascii="Arial" w:hAnsi="Arial" w:cs="Arial"/>
        </w:rPr>
        <w:t xml:space="preserve">  Canon 15 of the Council of Chalcedon (AD 451)</w:t>
      </w:r>
      <w:r w:rsidRPr="00BD483E">
        <w:rPr>
          <w:rStyle w:val="FootnoteReference"/>
          <w:rFonts w:ascii="Arial" w:hAnsi="Arial" w:cs="Arial"/>
        </w:rPr>
        <w:footnoteReference w:id="63"/>
      </w:r>
      <w:r w:rsidRPr="00BD483E">
        <w:rPr>
          <w:rFonts w:ascii="Arial" w:hAnsi="Arial" w:cs="Arial"/>
        </w:rPr>
        <w:t xml:space="preserve"> made provision for older women to be ordained deacon with the l</w:t>
      </w:r>
      <w:r w:rsidR="00DF5C37" w:rsidRPr="00BD483E">
        <w:rPr>
          <w:rFonts w:ascii="Arial" w:hAnsi="Arial" w:cs="Arial"/>
        </w:rPr>
        <w:t xml:space="preserve">aying on of hands but although </w:t>
      </w:r>
      <w:r w:rsidRPr="00BD483E">
        <w:rPr>
          <w:rFonts w:ascii="Arial" w:hAnsi="Arial" w:cs="Arial"/>
        </w:rPr>
        <w:t xml:space="preserve">Western churches did not </w:t>
      </w:r>
      <w:r w:rsidR="00DF5C37" w:rsidRPr="00BD483E">
        <w:rPr>
          <w:rFonts w:ascii="Arial" w:hAnsi="Arial" w:cs="Arial"/>
        </w:rPr>
        <w:t xml:space="preserve">adopt this pattern </w:t>
      </w:r>
      <w:r w:rsidRPr="00BD483E">
        <w:rPr>
          <w:rFonts w:ascii="Arial" w:hAnsi="Arial" w:cs="Arial"/>
        </w:rPr>
        <w:t xml:space="preserve">the term </w:t>
      </w:r>
      <w:r w:rsidR="00DF5C37" w:rsidRPr="00BD483E">
        <w:rPr>
          <w:rFonts w:ascii="Arial" w:hAnsi="Arial" w:cs="Arial"/>
        </w:rPr>
        <w:t>‘</w:t>
      </w:r>
      <w:r w:rsidRPr="00BD483E">
        <w:rPr>
          <w:rFonts w:ascii="Arial" w:hAnsi="Arial" w:cs="Arial"/>
        </w:rPr>
        <w:t>deaconess</w:t>
      </w:r>
      <w:r w:rsidR="00DF5C37" w:rsidRPr="00BD483E">
        <w:rPr>
          <w:rFonts w:ascii="Arial" w:hAnsi="Arial" w:cs="Arial"/>
        </w:rPr>
        <w:t>’</w:t>
      </w:r>
      <w:r w:rsidRPr="00BD483E">
        <w:rPr>
          <w:rFonts w:ascii="Arial" w:hAnsi="Arial" w:cs="Arial"/>
        </w:rPr>
        <w:t xml:space="preserve"> was </w:t>
      </w:r>
      <w:r w:rsidR="00DF5C37" w:rsidRPr="00BD483E">
        <w:rPr>
          <w:rFonts w:ascii="Arial" w:hAnsi="Arial" w:cs="Arial"/>
        </w:rPr>
        <w:t xml:space="preserve">used and </w:t>
      </w:r>
      <w:r w:rsidRPr="00BD483E">
        <w:rPr>
          <w:rFonts w:ascii="Arial" w:hAnsi="Arial" w:cs="Arial"/>
        </w:rPr>
        <w:t>applied interchangeably with that of ‘abbess’.</w:t>
      </w:r>
      <w:r w:rsidRPr="00BD483E">
        <w:rPr>
          <w:rStyle w:val="FootnoteReference"/>
          <w:rFonts w:ascii="Arial" w:hAnsi="Arial" w:cs="Arial"/>
        </w:rPr>
        <w:footnoteReference w:id="64"/>
      </w:r>
      <w:r w:rsidRPr="00BD483E">
        <w:rPr>
          <w:rFonts w:ascii="Arial" w:hAnsi="Arial" w:cs="Arial"/>
        </w:rPr>
        <w:t xml:space="preserve"> Subsequent legislation</w:t>
      </w:r>
      <w:r w:rsidR="00DF5C37" w:rsidRPr="00BD483E">
        <w:rPr>
          <w:rFonts w:ascii="Arial" w:hAnsi="Arial" w:cs="Arial"/>
        </w:rPr>
        <w:t>,</w:t>
      </w:r>
      <w:r w:rsidRPr="00BD483E">
        <w:rPr>
          <w:rFonts w:ascii="Arial" w:hAnsi="Arial" w:cs="Arial"/>
        </w:rPr>
        <w:t xml:space="preserve"> which stressed the order of deacons was open to both sexes, was enacted in the East</w:t>
      </w:r>
      <w:r w:rsidR="00DF5C37" w:rsidRPr="00BD483E">
        <w:rPr>
          <w:rFonts w:ascii="Arial" w:hAnsi="Arial" w:cs="Arial"/>
        </w:rPr>
        <w:t xml:space="preserve"> particularly in the Byzantine C</w:t>
      </w:r>
      <w:r w:rsidRPr="00BD483E">
        <w:rPr>
          <w:rFonts w:ascii="Arial" w:hAnsi="Arial" w:cs="Arial"/>
        </w:rPr>
        <w:t>hurch where the female diaconate flourished from the late fourth to the late seventh century as a major order.</w:t>
      </w:r>
      <w:r w:rsidRPr="00BD483E">
        <w:rPr>
          <w:rStyle w:val="FootnoteReference"/>
          <w:rFonts w:ascii="Arial" w:hAnsi="Arial" w:cs="Arial"/>
        </w:rPr>
        <w:footnoteReference w:id="65"/>
      </w:r>
      <w:r w:rsidRPr="00BD483E">
        <w:rPr>
          <w:rFonts w:ascii="Arial" w:hAnsi="Arial" w:cs="Arial"/>
        </w:rPr>
        <w:t xml:space="preserve"> Women deacons undertook tasks which were culturally inappropriate for men such as assisting at the nude baptism of female candidates and distributing communion to housebound women</w:t>
      </w:r>
      <w:r w:rsidRPr="00BD483E">
        <w:rPr>
          <w:rStyle w:val="FootnoteReference"/>
          <w:rFonts w:ascii="Arial" w:hAnsi="Arial" w:cs="Arial"/>
        </w:rPr>
        <w:footnoteReference w:id="66"/>
      </w:r>
      <w:r w:rsidRPr="00BD483E">
        <w:rPr>
          <w:rFonts w:ascii="Arial" w:hAnsi="Arial" w:cs="Arial"/>
        </w:rPr>
        <w:t xml:space="preserve"> but the rise of infant baptism, the influence of Islam and strictures about physical impurity hastened their demise.</w:t>
      </w:r>
      <w:r w:rsidRPr="00BD483E">
        <w:rPr>
          <w:rStyle w:val="FootnoteReference"/>
          <w:rFonts w:ascii="Arial" w:hAnsi="Arial" w:cs="Arial"/>
        </w:rPr>
        <w:footnoteReference w:id="67"/>
      </w:r>
      <w:r w:rsidRPr="00BD483E">
        <w:rPr>
          <w:rFonts w:ascii="Arial" w:hAnsi="Arial" w:cs="Arial"/>
        </w:rPr>
        <w:t xml:space="preserve"> </w:t>
      </w:r>
    </w:p>
    <w:p w:rsidR="00503B56" w:rsidRPr="00BD483E" w:rsidRDefault="00503B56" w:rsidP="00BD483E">
      <w:pPr>
        <w:spacing w:line="240" w:lineRule="auto"/>
        <w:ind w:firstLine="709"/>
        <w:rPr>
          <w:rFonts w:ascii="Arial" w:hAnsi="Arial" w:cs="Arial"/>
        </w:rPr>
      </w:pPr>
      <w:r w:rsidRPr="00BD483E">
        <w:rPr>
          <w:rFonts w:ascii="Arial" w:hAnsi="Arial" w:cs="Arial"/>
        </w:rPr>
        <w:t>The eight century Byzantine ordination rites were similar for both sexes, although women deacons played a different role. The ordination liturgy for female deacons set out in the Barberini Codex hardly differs from the version for male deacons.</w:t>
      </w:r>
      <w:r w:rsidRPr="00BD483E">
        <w:rPr>
          <w:rStyle w:val="FootnoteReference"/>
          <w:rFonts w:ascii="Arial" w:hAnsi="Arial" w:cs="Arial"/>
        </w:rPr>
        <w:footnoteReference w:id="68"/>
      </w:r>
      <w:r w:rsidRPr="00BD483E">
        <w:rPr>
          <w:rFonts w:ascii="Arial" w:hAnsi="Arial" w:cs="Arial"/>
        </w:rPr>
        <w:t xml:space="preserve"> Eastern women deacons received communion at the altar with other clergy and were responsible for chanting parts of the liturgy but as the diaconate increasingly became a step on the way to male ordination the role of women deacons shrank and had almost disappeared by the twelfth century, except in Hagia Sophia Constantinople and the church in Jerusalem. Karras and Zagano</w:t>
      </w:r>
      <w:r w:rsidRPr="00BD483E">
        <w:rPr>
          <w:rStyle w:val="FootnoteReference"/>
          <w:rFonts w:ascii="Arial" w:hAnsi="Arial" w:cs="Arial"/>
        </w:rPr>
        <w:footnoteReference w:id="69"/>
      </w:r>
      <w:r w:rsidRPr="00BD483E">
        <w:rPr>
          <w:rFonts w:ascii="Arial" w:hAnsi="Arial" w:cs="Arial"/>
        </w:rPr>
        <w:t xml:space="preserve"> assert that recent scholarship provides unequivocal evidence that these women did receive a full ordination to the diaconate as a major order in the East (already </w:t>
      </w:r>
      <w:r w:rsidR="00DF5C37" w:rsidRPr="00BD483E">
        <w:rPr>
          <w:rFonts w:ascii="Arial" w:hAnsi="Arial" w:cs="Arial"/>
        </w:rPr>
        <w:t>accepted in the Greek Orthodox C</w:t>
      </w:r>
      <w:r w:rsidRPr="00BD483E">
        <w:rPr>
          <w:rFonts w:ascii="Arial" w:hAnsi="Arial" w:cs="Arial"/>
        </w:rPr>
        <w:t>hurch</w:t>
      </w:r>
      <w:r w:rsidRPr="00BD483E">
        <w:rPr>
          <w:rStyle w:val="FootnoteReference"/>
          <w:rFonts w:ascii="Arial" w:hAnsi="Arial" w:cs="Arial"/>
        </w:rPr>
        <w:footnoteReference w:id="70"/>
      </w:r>
      <w:r w:rsidRPr="00BD483E">
        <w:rPr>
          <w:rFonts w:ascii="Arial" w:hAnsi="Arial" w:cs="Arial"/>
        </w:rPr>
        <w:t xml:space="preserve">) but debate continues about the exact meaning of </w:t>
      </w:r>
      <w:r w:rsidRPr="00BD483E">
        <w:rPr>
          <w:rFonts w:ascii="Arial" w:hAnsi="Arial" w:cs="Arial"/>
          <w:i/>
        </w:rPr>
        <w:t>cheirotonia</w:t>
      </w:r>
      <w:r w:rsidRPr="00BD483E">
        <w:rPr>
          <w:rFonts w:ascii="Arial" w:hAnsi="Arial" w:cs="Arial"/>
        </w:rPr>
        <w:t xml:space="preserve"> (ordination or commissioning)</w:t>
      </w:r>
      <w:r w:rsidRPr="00BD483E">
        <w:rPr>
          <w:rStyle w:val="FootnoteReference"/>
          <w:rFonts w:ascii="Arial" w:hAnsi="Arial" w:cs="Arial"/>
        </w:rPr>
        <w:footnoteReference w:id="71"/>
      </w:r>
      <w:r w:rsidRPr="00BD483E">
        <w:rPr>
          <w:rFonts w:ascii="Arial" w:hAnsi="Arial" w:cs="Arial"/>
        </w:rPr>
        <w:t xml:space="preserve"> and recovery depends on a clearer understanding of orders in general and the context of need. The next section takes a brief look at renewal within the traditions represented in my interview sample.</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First proposed by the Council of Trent in 1563, interest in a renewed diaconate in modern times can be traced back to the end of World War II in Germany where an ecumenical group of priests who had survived Dachau concentration camp sought to re-kindle a spirit of Christ-like service to the needy. A similar group of men and women led by </w:t>
      </w:r>
      <w:r w:rsidRPr="00BD483E">
        <w:rPr>
          <w:rFonts w:ascii="Arial" w:hAnsi="Arial" w:cs="Arial"/>
        </w:rPr>
        <w:lastRenderedPageBreak/>
        <w:t>Hannes Kramer in Freiburg and supported by Catholic theologian Karl Rahner, added momentum.</w:t>
      </w:r>
      <w:r w:rsidRPr="00BD483E">
        <w:rPr>
          <w:rStyle w:val="FootnoteReference"/>
          <w:rFonts w:ascii="Arial" w:hAnsi="Arial" w:cs="Arial"/>
        </w:rPr>
        <w:footnoteReference w:id="72"/>
      </w:r>
      <w:r w:rsidRPr="00BD483E">
        <w:rPr>
          <w:rFonts w:ascii="Arial" w:hAnsi="Arial" w:cs="Arial"/>
        </w:rPr>
        <w:t xml:space="preserve"> Finally in 1967 the Second Vatican Council, renewed the permanent diaconate for married and single candidates not merely in response to a shortage of priests (although this may be compelling in some contexts), but as a ministry with its own identity and dignity which would complement that of priests and inspire and enable the servant church to ‘respond to its own diaconal nature’.</w:t>
      </w:r>
      <w:r w:rsidRPr="00BD483E">
        <w:rPr>
          <w:rStyle w:val="FootnoteReference"/>
          <w:rFonts w:ascii="Arial" w:hAnsi="Arial" w:cs="Arial"/>
        </w:rPr>
        <w:footnoteReference w:id="73"/>
      </w:r>
      <w:r w:rsidRPr="00BD483E">
        <w:rPr>
          <w:rFonts w:ascii="Arial" w:hAnsi="Arial" w:cs="Arial"/>
        </w:rPr>
        <w:t xml:space="preserve"> With Papal approval, bishops were free to renew the diaconate in their dioceses if they consider</w:t>
      </w:r>
      <w:r w:rsidR="00DF5C37" w:rsidRPr="00BD483E">
        <w:rPr>
          <w:rFonts w:ascii="Arial" w:hAnsi="Arial" w:cs="Arial"/>
        </w:rPr>
        <w:t>ed</w:t>
      </w:r>
      <w:r w:rsidRPr="00BD483E">
        <w:rPr>
          <w:rFonts w:ascii="Arial" w:hAnsi="Arial" w:cs="Arial"/>
        </w:rPr>
        <w:t xml:space="preserve"> it appropriate.</w:t>
      </w:r>
      <w:r w:rsidRPr="00BD483E">
        <w:rPr>
          <w:rStyle w:val="FootnoteReference"/>
          <w:rFonts w:ascii="Arial" w:hAnsi="Arial" w:cs="Arial"/>
        </w:rPr>
        <w:footnoteReference w:id="74"/>
      </w:r>
      <w:r w:rsidRPr="00BD483E">
        <w:rPr>
          <w:rFonts w:ascii="Arial" w:hAnsi="Arial" w:cs="Arial"/>
        </w:rPr>
        <w:t xml:space="preserve"> This initiative re-energised the Roman Catholic diaconate particularly in America where almost half of the world’s 30,000 deacons reside.</w:t>
      </w:r>
      <w:r w:rsidRPr="00BD483E">
        <w:rPr>
          <w:rStyle w:val="FootnoteReference"/>
          <w:rFonts w:ascii="Arial" w:hAnsi="Arial" w:cs="Arial"/>
        </w:rPr>
        <w:footnoteReference w:id="75"/>
      </w:r>
      <w:r w:rsidRPr="00BD483E">
        <w:rPr>
          <w:rFonts w:ascii="Arial" w:hAnsi="Arial" w:cs="Arial"/>
        </w:rPr>
        <w:t xml:space="preserve"> </w:t>
      </w:r>
    </w:p>
    <w:p w:rsidR="00503B56" w:rsidRPr="00BD483E" w:rsidRDefault="00503B56" w:rsidP="00BD483E">
      <w:pPr>
        <w:pStyle w:val="Heading2"/>
        <w:spacing w:line="240" w:lineRule="auto"/>
        <w:rPr>
          <w:rFonts w:ascii="Arial" w:hAnsi="Arial" w:cs="Arial"/>
          <w:color w:val="auto"/>
          <w:sz w:val="22"/>
          <w:szCs w:val="22"/>
        </w:rPr>
      </w:pPr>
      <w:bookmarkStart w:id="7" w:name="_Toc383478176"/>
      <w:r w:rsidRPr="00BD483E">
        <w:rPr>
          <w:rFonts w:ascii="Arial" w:hAnsi="Arial" w:cs="Arial"/>
          <w:color w:val="auto"/>
          <w:sz w:val="22"/>
          <w:szCs w:val="22"/>
        </w:rPr>
        <w:t xml:space="preserve">Renewal </w:t>
      </w:r>
      <w:proofErr w:type="gramStart"/>
      <w:r w:rsidRPr="00BD483E">
        <w:rPr>
          <w:rFonts w:ascii="Arial" w:hAnsi="Arial" w:cs="Arial"/>
          <w:color w:val="auto"/>
          <w:sz w:val="22"/>
          <w:szCs w:val="22"/>
        </w:rPr>
        <w:t>Across</w:t>
      </w:r>
      <w:proofErr w:type="gramEnd"/>
      <w:r w:rsidRPr="00BD483E">
        <w:rPr>
          <w:rFonts w:ascii="Arial" w:hAnsi="Arial" w:cs="Arial"/>
          <w:color w:val="auto"/>
          <w:sz w:val="22"/>
          <w:szCs w:val="22"/>
        </w:rPr>
        <w:t xml:space="preserve"> Traditions</w:t>
      </w:r>
      <w:bookmarkEnd w:id="7"/>
    </w:p>
    <w:p w:rsidR="00C806BB" w:rsidRPr="00BD483E" w:rsidRDefault="00503B56" w:rsidP="00BD483E">
      <w:pPr>
        <w:tabs>
          <w:tab w:val="left" w:pos="5103"/>
        </w:tabs>
        <w:spacing w:line="240" w:lineRule="auto"/>
        <w:rPr>
          <w:rFonts w:ascii="Arial" w:hAnsi="Arial" w:cs="Arial"/>
        </w:rPr>
      </w:pPr>
      <w:r w:rsidRPr="00BD483E">
        <w:rPr>
          <w:rFonts w:ascii="Arial" w:hAnsi="Arial" w:cs="Arial"/>
        </w:rPr>
        <w:t>Of all the traditions the Orthodox Church has maintained the greatest degree of continuity with deacons still exercising a prominent liturgical role which Canon Law reserves solely for deacons not in transition.</w:t>
      </w:r>
      <w:r w:rsidRPr="00BD483E">
        <w:rPr>
          <w:rStyle w:val="FootnoteReference"/>
          <w:rFonts w:ascii="Arial" w:hAnsi="Arial" w:cs="Arial"/>
        </w:rPr>
        <w:footnoteReference w:id="76"/>
      </w:r>
      <w:r w:rsidRPr="00BD483E">
        <w:rPr>
          <w:rFonts w:ascii="Arial" w:hAnsi="Arial" w:cs="Arial"/>
        </w:rPr>
        <w:t xml:space="preserve"> It should also be noted that in the Orthodox Church diakonia is understood as the historical prototype for philanthropy </w:t>
      </w:r>
    </w:p>
    <w:p w:rsidR="00503B56" w:rsidRPr="00BD483E" w:rsidRDefault="00503B56" w:rsidP="00BD483E">
      <w:pPr>
        <w:tabs>
          <w:tab w:val="left" w:pos="5103"/>
        </w:tabs>
        <w:spacing w:line="240" w:lineRule="auto"/>
        <w:rPr>
          <w:rFonts w:ascii="Arial" w:hAnsi="Arial" w:cs="Arial"/>
        </w:rPr>
      </w:pPr>
      <w:proofErr w:type="gramStart"/>
      <w:r w:rsidRPr="00BD483E">
        <w:rPr>
          <w:rFonts w:ascii="Arial" w:hAnsi="Arial" w:cs="Arial"/>
        </w:rPr>
        <w:t>which</w:t>
      </w:r>
      <w:proofErr w:type="gramEnd"/>
      <w:r w:rsidRPr="00BD483E">
        <w:rPr>
          <w:rFonts w:ascii="Arial" w:hAnsi="Arial" w:cs="Arial"/>
        </w:rPr>
        <w:t xml:space="preserve"> inspired Western Churches and which embodies the concept of </w:t>
      </w:r>
      <w:r w:rsidR="00387692" w:rsidRPr="00BD483E">
        <w:rPr>
          <w:rFonts w:ascii="Arial" w:hAnsi="Arial" w:cs="Arial"/>
        </w:rPr>
        <w:t>loving service in the world as ‘</w:t>
      </w:r>
      <w:r w:rsidRPr="00BD483E">
        <w:rPr>
          <w:rFonts w:ascii="Arial" w:hAnsi="Arial" w:cs="Arial"/>
        </w:rPr>
        <w:t xml:space="preserve">liturgy </w:t>
      </w:r>
      <w:r w:rsidR="00387692" w:rsidRPr="00BD483E">
        <w:rPr>
          <w:rFonts w:ascii="Arial" w:hAnsi="Arial" w:cs="Arial"/>
        </w:rPr>
        <w:t>after the liturgy’</w:t>
      </w:r>
      <w:r w:rsidRPr="00BD483E">
        <w:rPr>
          <w:rFonts w:ascii="Arial" w:hAnsi="Arial" w:cs="Arial"/>
        </w:rPr>
        <w:t>.</w:t>
      </w:r>
      <w:r w:rsidRPr="00BD483E">
        <w:rPr>
          <w:rStyle w:val="FootnoteReference"/>
          <w:rFonts w:ascii="Arial" w:hAnsi="Arial" w:cs="Arial"/>
        </w:rPr>
        <w:footnoteReference w:id="77"/>
      </w:r>
      <w:r w:rsidR="00387692" w:rsidRPr="00BD483E">
        <w:rPr>
          <w:rFonts w:ascii="Arial" w:hAnsi="Arial" w:cs="Arial"/>
        </w:rPr>
        <w:t xml:space="preserve"> </w:t>
      </w:r>
      <w:r w:rsidRPr="00BD483E">
        <w:rPr>
          <w:rFonts w:ascii="Arial" w:hAnsi="Arial" w:cs="Arial"/>
        </w:rPr>
        <w:t>The collapse of Communism has enabled the Orthodox Church to reclaim and broaden its historical legacy not just to meet needs, but to work for sustainable social change.</w:t>
      </w:r>
      <w:r w:rsidRPr="00BD483E">
        <w:rPr>
          <w:rStyle w:val="FootnoteReference"/>
          <w:rFonts w:ascii="Arial" w:hAnsi="Arial" w:cs="Arial"/>
        </w:rPr>
        <w:footnoteReference w:id="78"/>
      </w:r>
    </w:p>
    <w:p w:rsidR="00503B56" w:rsidRPr="00BD483E" w:rsidRDefault="00503B56" w:rsidP="00BD483E">
      <w:pPr>
        <w:tabs>
          <w:tab w:val="left" w:pos="5103"/>
        </w:tabs>
        <w:spacing w:line="240" w:lineRule="auto"/>
        <w:ind w:firstLine="709"/>
        <w:rPr>
          <w:rFonts w:ascii="Arial" w:hAnsi="Arial" w:cs="Arial"/>
        </w:rPr>
      </w:pPr>
      <w:r w:rsidRPr="00BD483E">
        <w:rPr>
          <w:rFonts w:ascii="Arial" w:hAnsi="Arial" w:cs="Arial"/>
        </w:rPr>
        <w:t>Within the Church of England, after the Reformation, the unity of the threefold ministry was maintained but with a transitional male diaconate and the nineteenth century saw unsuccessful moves to revive a voluntary permanent diaconate for men to assist overworked priests.</w:t>
      </w:r>
      <w:r w:rsidRPr="00BD483E">
        <w:rPr>
          <w:rStyle w:val="FootnoteReference"/>
          <w:rFonts w:ascii="Arial" w:hAnsi="Arial" w:cs="Arial"/>
        </w:rPr>
        <w:footnoteReference w:id="79"/>
      </w:r>
      <w:r w:rsidRPr="00BD483E">
        <w:rPr>
          <w:rFonts w:ascii="Arial" w:hAnsi="Arial" w:cs="Arial"/>
        </w:rPr>
        <w:t xml:space="preserve"> However a deaconess movement of lay women able to respond to material and spiritual poverty spread across Europe,</w:t>
      </w:r>
      <w:r w:rsidRPr="00BD483E">
        <w:rPr>
          <w:rStyle w:val="FootnoteReference"/>
          <w:rFonts w:ascii="Arial" w:hAnsi="Arial" w:cs="Arial"/>
        </w:rPr>
        <w:footnoteReference w:id="80"/>
      </w:r>
      <w:r w:rsidRPr="00BD483E">
        <w:rPr>
          <w:rFonts w:ascii="Arial" w:hAnsi="Arial" w:cs="Arial"/>
        </w:rPr>
        <w:t xml:space="preserve"> influenced by the German Lutheran Kaiserwerth model.</w:t>
      </w:r>
      <w:r w:rsidRPr="00BD483E">
        <w:rPr>
          <w:rStyle w:val="FootnoteReference"/>
          <w:rFonts w:ascii="Arial" w:hAnsi="Arial" w:cs="Arial"/>
        </w:rPr>
        <w:footnoteReference w:id="81"/>
      </w:r>
      <w:r w:rsidRPr="00BD483E">
        <w:rPr>
          <w:rFonts w:ascii="Arial" w:hAnsi="Arial" w:cs="Arial"/>
        </w:rPr>
        <w:t xml:space="preserve"> In 1968 the Lambeth Conference recommended restoration of a </w:t>
      </w:r>
      <w:r w:rsidRPr="00BD483E">
        <w:rPr>
          <w:rFonts w:ascii="Arial" w:hAnsi="Arial" w:cs="Arial"/>
        </w:rPr>
        <w:lastRenderedPageBreak/>
        <w:t xml:space="preserve">distinctive diaconate, in 1986 women were ordained as deacons and their admission to the priesthood in 1994 enabled vocations to a lifelong distinctive diaconate to emerge with greater clarity for both sexes. </w:t>
      </w:r>
    </w:p>
    <w:p w:rsidR="0044797C" w:rsidRPr="00BD483E" w:rsidRDefault="00503B56" w:rsidP="00BD483E">
      <w:pPr>
        <w:spacing w:line="240" w:lineRule="auto"/>
        <w:ind w:firstLine="720"/>
        <w:rPr>
          <w:rFonts w:ascii="Arial" w:hAnsi="Arial" w:cs="Arial"/>
        </w:rPr>
      </w:pPr>
      <w:r w:rsidRPr="00BD483E">
        <w:rPr>
          <w:rFonts w:ascii="Arial" w:hAnsi="Arial" w:cs="Arial"/>
        </w:rPr>
        <w:t>In sum, deacons are part of an ancient tradition of life-long ministry acting as commissioned agents engaged in worship</w:t>
      </w:r>
      <w:r w:rsidR="00387692" w:rsidRPr="00BD483E">
        <w:rPr>
          <w:rFonts w:ascii="Arial" w:hAnsi="Arial" w:cs="Arial"/>
        </w:rPr>
        <w:t>,</w:t>
      </w:r>
      <w:r w:rsidRPr="00BD483E">
        <w:rPr>
          <w:rFonts w:ascii="Arial" w:hAnsi="Arial" w:cs="Arial"/>
        </w:rPr>
        <w:t xml:space="preserve"> witness and service, in the church and the world in collaboration with their bishops and priests. In a world of fewer priests, larger benefices, greater social mobility, a de-churched generation and a society with many suffering hardship in recession, renewal of the diaconate is timely. According to Vatican II the argument for renewal in the Roman Catholic Church (reflected in other traditions) was not simply to address priestly shortages but rather to restore the fullness of the ancient three fold ministry, strengthen those operating as de facto deacons</w:t>
      </w:r>
      <w:r w:rsidR="00CC7575" w:rsidRPr="00BD483E">
        <w:rPr>
          <w:rFonts w:ascii="Arial" w:hAnsi="Arial" w:cs="Arial"/>
        </w:rPr>
        <w:t xml:space="preserve"> through ordination</w:t>
      </w:r>
      <w:r w:rsidRPr="00BD483E">
        <w:rPr>
          <w:rFonts w:ascii="Arial" w:hAnsi="Arial" w:cs="Arial"/>
        </w:rPr>
        <w:t>, meet essential pastoral needs and revitalise mission</w:t>
      </w:r>
      <w:r w:rsidRPr="00BD483E">
        <w:rPr>
          <w:rStyle w:val="FootnoteReference"/>
          <w:rFonts w:ascii="Arial" w:hAnsi="Arial" w:cs="Arial"/>
        </w:rPr>
        <w:footnoteReference w:id="82"/>
      </w:r>
      <w:r w:rsidRPr="00BD483E">
        <w:rPr>
          <w:rFonts w:ascii="Arial" w:hAnsi="Arial" w:cs="Arial"/>
        </w:rPr>
        <w:t xml:space="preserve"> based on a careful re-examination of the theological basis. It is to this I now turn. </w:t>
      </w:r>
    </w:p>
    <w:p w:rsidR="0071527F" w:rsidRPr="00BD483E" w:rsidRDefault="00CC7575" w:rsidP="00BD483E">
      <w:pPr>
        <w:autoSpaceDE w:val="0"/>
        <w:autoSpaceDN w:val="0"/>
        <w:adjustRightInd w:val="0"/>
        <w:spacing w:after="0" w:line="240" w:lineRule="auto"/>
        <w:rPr>
          <w:rFonts w:cs="Arial"/>
          <w:lang w:val="en-US"/>
        </w:rPr>
      </w:pPr>
      <w:r w:rsidRPr="00BD483E">
        <w:rPr>
          <w:rFonts w:ascii="Arial" w:hAnsi="Arial" w:cs="Arial"/>
        </w:rPr>
        <w:br w:type="page"/>
      </w:r>
    </w:p>
    <w:p w:rsidR="00503B56" w:rsidRPr="00BD483E" w:rsidRDefault="00133E30" w:rsidP="00BD483E">
      <w:pPr>
        <w:pStyle w:val="Heading1"/>
        <w:spacing w:line="240" w:lineRule="auto"/>
        <w:rPr>
          <w:rFonts w:ascii="Arial" w:hAnsi="Arial" w:cs="Arial"/>
          <w:color w:val="auto"/>
          <w:sz w:val="22"/>
          <w:szCs w:val="22"/>
        </w:rPr>
      </w:pPr>
      <w:bookmarkStart w:id="8" w:name="_Toc383478177"/>
      <w:r w:rsidRPr="00BD483E">
        <w:rPr>
          <w:rFonts w:ascii="Arial" w:hAnsi="Arial" w:cs="Arial"/>
          <w:color w:val="auto"/>
          <w:sz w:val="22"/>
          <w:szCs w:val="22"/>
        </w:rPr>
        <w:lastRenderedPageBreak/>
        <w:t>Cha</w:t>
      </w:r>
      <w:r w:rsidR="00503B56" w:rsidRPr="00BD483E">
        <w:rPr>
          <w:rFonts w:ascii="Arial" w:hAnsi="Arial" w:cs="Arial"/>
          <w:color w:val="auto"/>
          <w:sz w:val="22"/>
          <w:szCs w:val="22"/>
        </w:rPr>
        <w:t>pter 3 Emerging Theology</w:t>
      </w:r>
      <w:bookmarkEnd w:id="8"/>
    </w:p>
    <w:p w:rsidR="00503B56" w:rsidRPr="00BD483E" w:rsidRDefault="00503B56" w:rsidP="00BD483E">
      <w:pPr>
        <w:pStyle w:val="Heading2"/>
        <w:spacing w:line="240" w:lineRule="auto"/>
        <w:rPr>
          <w:rFonts w:ascii="Arial" w:hAnsi="Arial" w:cs="Arial"/>
          <w:color w:val="auto"/>
          <w:sz w:val="22"/>
          <w:szCs w:val="22"/>
        </w:rPr>
      </w:pPr>
      <w:bookmarkStart w:id="9" w:name="_Toc383478178"/>
      <w:r w:rsidRPr="00BD483E">
        <w:rPr>
          <w:rFonts w:ascii="Arial" w:hAnsi="Arial" w:cs="Arial"/>
          <w:color w:val="auto"/>
          <w:sz w:val="22"/>
          <w:szCs w:val="22"/>
        </w:rPr>
        <w:t>Introduction</w:t>
      </w:r>
      <w:bookmarkEnd w:id="9"/>
    </w:p>
    <w:p w:rsidR="00503B56" w:rsidRPr="00BD483E" w:rsidRDefault="00503B56" w:rsidP="00BD483E">
      <w:pPr>
        <w:spacing w:line="240" w:lineRule="auto"/>
        <w:rPr>
          <w:rFonts w:ascii="Arial" w:hAnsi="Arial" w:cs="Arial"/>
        </w:rPr>
      </w:pPr>
      <w:r w:rsidRPr="00BD483E">
        <w:rPr>
          <w:rFonts w:ascii="Arial" w:hAnsi="Arial" w:cs="Arial"/>
        </w:rPr>
        <w:t xml:space="preserve">Although it is over forty years since the decision to renew the diaconate was taken by the Second Vatican Council, theological questions in the Roman Catholic Church (and in other traditions) still await clarification because prior to the existence of a permanent diaconate as Ditewig observes, a well worked out theology was not </w:t>
      </w:r>
      <w:r w:rsidR="0044797C" w:rsidRPr="00BD483E">
        <w:rPr>
          <w:rFonts w:ascii="Arial" w:hAnsi="Arial" w:cs="Arial"/>
        </w:rPr>
        <w:t xml:space="preserve">considered </w:t>
      </w:r>
      <w:r w:rsidRPr="00BD483E">
        <w:rPr>
          <w:rFonts w:ascii="Arial" w:hAnsi="Arial" w:cs="Arial"/>
        </w:rPr>
        <w:t>necessary.</w:t>
      </w:r>
      <w:r w:rsidRPr="00BD483E">
        <w:rPr>
          <w:rStyle w:val="FootnoteReference"/>
          <w:rFonts w:ascii="Arial" w:hAnsi="Arial" w:cs="Arial"/>
        </w:rPr>
        <w:footnoteReference w:id="83"/>
      </w:r>
      <w:r w:rsidRPr="00BD483E">
        <w:rPr>
          <w:rFonts w:ascii="Arial" w:hAnsi="Arial" w:cs="Arial"/>
        </w:rPr>
        <w:t xml:space="preserve"> Given that the largest number of permanent deacons in any tradition is to be found in the Catholic Church in the USA (Latin and Eastern Rite)</w:t>
      </w:r>
      <w:r w:rsidRPr="00BD483E">
        <w:rPr>
          <w:rStyle w:val="FootnoteReference"/>
          <w:rFonts w:ascii="Arial" w:hAnsi="Arial" w:cs="Arial"/>
        </w:rPr>
        <w:footnoteReference w:id="84"/>
      </w:r>
      <w:r w:rsidRPr="00BD483E">
        <w:rPr>
          <w:rFonts w:ascii="Arial" w:hAnsi="Arial" w:cs="Arial"/>
        </w:rPr>
        <w:t xml:space="preserve"> and that their permanent deacons cannot make any transition to the priesthood, it is unsurprising that much of the current theological reflection comes from this stable although the growth of the revitalised diaconate has promoted broader critical thinking. How are deacons as an ancient ecclesial reality to be of practical help to the church and the world in today’s context? </w:t>
      </w:r>
    </w:p>
    <w:p w:rsidR="00503B56" w:rsidRPr="00BD483E" w:rsidRDefault="00503B56" w:rsidP="00BD483E">
      <w:pPr>
        <w:spacing w:line="240" w:lineRule="auto"/>
        <w:ind w:firstLine="720"/>
        <w:rPr>
          <w:rFonts w:ascii="Arial" w:hAnsi="Arial" w:cs="Arial"/>
        </w:rPr>
      </w:pPr>
      <w:r w:rsidRPr="00BD483E">
        <w:rPr>
          <w:rFonts w:ascii="Arial" w:hAnsi="Arial" w:cs="Arial"/>
        </w:rPr>
        <w:t>The renewal of the diaconate is not without its critics because it raises difficult questions about which there is little ecumenical consensus regarding the theology of orders, the ecclesial relationships between clergy and between clergy and laity (especially where transitional and non-transitional deacons co-exist) and crucially, the precise nature of a ‘distinctive’ diaconal identity.</w:t>
      </w:r>
      <w:r w:rsidRPr="00BD483E">
        <w:rPr>
          <w:rStyle w:val="FootnoteReference"/>
          <w:rFonts w:ascii="Arial" w:hAnsi="Arial" w:cs="Arial"/>
        </w:rPr>
        <w:footnoteReference w:id="85"/>
      </w:r>
      <w:r w:rsidRPr="00BD483E">
        <w:rPr>
          <w:rFonts w:ascii="Arial" w:hAnsi="Arial" w:cs="Arial"/>
        </w:rPr>
        <w:t xml:space="preserve"> Gaillardetz and Baker express concern that the expanding diaconal ministry has ‘run too far ahead of a developed theology’</w:t>
      </w:r>
      <w:r w:rsidRPr="00BD483E">
        <w:rPr>
          <w:rStyle w:val="FootnoteReference"/>
          <w:rFonts w:ascii="Arial" w:hAnsi="Arial" w:cs="Arial"/>
        </w:rPr>
        <w:footnoteReference w:id="86"/>
      </w:r>
      <w:r w:rsidRPr="00BD483E">
        <w:rPr>
          <w:rFonts w:ascii="Arial" w:hAnsi="Arial" w:cs="Arial"/>
        </w:rPr>
        <w:t xml:space="preserve"> but Avis states that ‘the diaconate is at the same time the most problematic and the most promising of all the ministries of the Church. Some churches have been agonising about what a deacon </w:t>
      </w:r>
      <w:r w:rsidRPr="00BD483E">
        <w:rPr>
          <w:rFonts w:ascii="Arial" w:hAnsi="Arial" w:cs="Arial"/>
          <w:i/>
        </w:rPr>
        <w:t>is</w:t>
      </w:r>
      <w:r w:rsidRPr="00BD483E">
        <w:rPr>
          <w:rFonts w:ascii="Arial" w:hAnsi="Arial" w:cs="Arial"/>
        </w:rPr>
        <w:t xml:space="preserve">, while others have begun to discover what a deacon </w:t>
      </w:r>
      <w:r w:rsidRPr="00BD483E">
        <w:rPr>
          <w:rFonts w:ascii="Arial" w:hAnsi="Arial" w:cs="Arial"/>
          <w:i/>
        </w:rPr>
        <w:t>can be’</w:t>
      </w:r>
      <w:r w:rsidRPr="00BD483E">
        <w:rPr>
          <w:rFonts w:ascii="Arial" w:hAnsi="Arial" w:cs="Arial"/>
        </w:rPr>
        <w:t xml:space="preserve"> </w:t>
      </w:r>
      <w:r w:rsidRPr="00BD483E">
        <w:rPr>
          <w:rStyle w:val="FootnoteReference"/>
          <w:rFonts w:ascii="Arial" w:hAnsi="Arial" w:cs="Arial"/>
        </w:rPr>
        <w:footnoteReference w:id="87"/>
      </w:r>
      <w:r w:rsidRPr="00BD483E">
        <w:rPr>
          <w:rFonts w:ascii="Arial" w:hAnsi="Arial" w:cs="Arial"/>
          <w:color w:val="FF0000"/>
        </w:rPr>
        <w:t xml:space="preserve"> </w:t>
      </w:r>
      <w:r w:rsidRPr="00BD483E">
        <w:rPr>
          <w:rFonts w:ascii="Arial" w:hAnsi="Arial" w:cs="Arial"/>
        </w:rPr>
        <w:t xml:space="preserve">(author’s emphasis). This chapter will offer a critical analysis of the theology of the diaconate as a servant ministry,   beginning with the foundational example of Christ the servant (Lk. 22:27, Rom.15:8), and will identify commonalities and differences with other traditions and insights that shape formation. </w:t>
      </w:r>
    </w:p>
    <w:p w:rsidR="00503B56" w:rsidRPr="00BD483E" w:rsidRDefault="00503B56" w:rsidP="00BD483E">
      <w:pPr>
        <w:pStyle w:val="Heading2"/>
        <w:spacing w:line="240" w:lineRule="auto"/>
        <w:rPr>
          <w:rFonts w:ascii="Arial" w:hAnsi="Arial" w:cs="Arial"/>
          <w:color w:val="auto"/>
          <w:sz w:val="22"/>
          <w:szCs w:val="22"/>
        </w:rPr>
      </w:pPr>
      <w:bookmarkStart w:id="10" w:name="_Toc383478179"/>
      <w:r w:rsidRPr="00BD483E">
        <w:rPr>
          <w:rFonts w:ascii="Arial" w:hAnsi="Arial" w:cs="Arial"/>
          <w:color w:val="auto"/>
          <w:sz w:val="22"/>
          <w:szCs w:val="22"/>
        </w:rPr>
        <w:t>The Diakonia of Christ</w:t>
      </w:r>
      <w:bookmarkEnd w:id="10"/>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The servant ministry of the whole Church, clergy and laity alike, has always been founded on the imitation of Christ whose self-emptying death (Jn 15:13; Phil. 2:1-11) and resurrection is the supreme expression of love and service and who acts on behalf of the Father to share his will</w:t>
      </w:r>
      <w:r w:rsidRPr="00BD483E">
        <w:rPr>
          <w:rFonts w:ascii="Arial" w:hAnsi="Arial" w:cs="Arial"/>
          <w:color w:val="FF0000"/>
        </w:rPr>
        <w:t xml:space="preserve"> </w:t>
      </w:r>
      <w:r w:rsidRPr="00BD483E">
        <w:rPr>
          <w:rFonts w:ascii="Arial" w:hAnsi="Arial" w:cs="Arial"/>
        </w:rPr>
        <w:t>with humanity. Cummings, a Catholic deacon, advances three models for the diaconate in which Christ’s example can be embodied, namely the power model, the historical model and the kenotic model but only the latter, he believes, provides an adequate theology.</w:t>
      </w:r>
      <w:r w:rsidRPr="00BD483E">
        <w:rPr>
          <w:rStyle w:val="FootnoteReference"/>
          <w:rFonts w:ascii="Arial" w:hAnsi="Arial" w:cs="Arial"/>
        </w:rPr>
        <w:footnoteReference w:id="88"/>
      </w:r>
      <w:r w:rsidRPr="00BD483E">
        <w:rPr>
          <w:rFonts w:ascii="Arial" w:hAnsi="Arial" w:cs="Arial"/>
        </w:rPr>
        <w:t xml:space="preserve"> Adherents of the power model focus on what the deacon ‘s function is today whereas those who take a more historicist approach</w:t>
      </w:r>
      <w:r w:rsidRPr="00BD483E">
        <w:rPr>
          <w:rFonts w:ascii="Arial" w:hAnsi="Arial" w:cs="Arial"/>
          <w:color w:val="FF0000"/>
        </w:rPr>
        <w:t xml:space="preserve"> </w:t>
      </w:r>
      <w:r w:rsidRPr="00BD483E">
        <w:rPr>
          <w:rFonts w:ascii="Arial" w:hAnsi="Arial" w:cs="Arial"/>
        </w:rPr>
        <w:t xml:space="preserve">feel obliged to follow early church practices and so are cautious about change. </w:t>
      </w:r>
    </w:p>
    <w:p w:rsidR="00503B56" w:rsidRPr="00BD483E" w:rsidRDefault="00503B56" w:rsidP="00BD483E">
      <w:pPr>
        <w:spacing w:line="240" w:lineRule="auto"/>
        <w:ind w:firstLine="720"/>
        <w:rPr>
          <w:rFonts w:ascii="Arial" w:hAnsi="Arial" w:cs="Arial"/>
        </w:rPr>
      </w:pPr>
      <w:r w:rsidRPr="00BD483E">
        <w:rPr>
          <w:rFonts w:ascii="Arial" w:hAnsi="Arial" w:cs="Arial"/>
        </w:rPr>
        <w:t>The kenotic model, applicable to all believers, derives its meaning from the servanthood of Christ</w:t>
      </w:r>
      <w:r w:rsidRPr="00BD483E">
        <w:rPr>
          <w:rStyle w:val="FootnoteReference"/>
          <w:rFonts w:ascii="Arial" w:hAnsi="Arial" w:cs="Arial"/>
        </w:rPr>
        <w:footnoteReference w:id="89"/>
      </w:r>
      <w:r w:rsidRPr="00BD483E">
        <w:rPr>
          <w:rFonts w:ascii="Arial" w:hAnsi="Arial" w:cs="Arial"/>
        </w:rPr>
        <w:t xml:space="preserve"> which is not necessarily menial but is offered in great humility described by St. Paul as Christ ‘taking the form of a slave’ (Phil. 2:7). In the words of Mark’s gospel in the context of a corrective to the rivalry between the apostles James and John, Jesus tells them: ‘The Son of Man did not come to be served, but to serve (</w:t>
      </w:r>
      <w:r w:rsidRPr="00BD483E">
        <w:rPr>
          <w:rFonts w:ascii="Arial" w:hAnsi="Arial" w:cs="Arial"/>
          <w:i/>
        </w:rPr>
        <w:t>diakonein</w:t>
      </w:r>
      <w:r w:rsidRPr="00BD483E">
        <w:rPr>
          <w:rFonts w:ascii="Arial" w:hAnsi="Arial" w:cs="Arial"/>
        </w:rPr>
        <w:t>), and to give his life as a ransom for many’ (Mk 10:45). For Collins</w:t>
      </w:r>
      <w:r w:rsidRPr="00BD483E">
        <w:rPr>
          <w:rFonts w:ascii="Arial" w:hAnsi="Arial" w:cs="Arial"/>
          <w:color w:val="FF0000"/>
        </w:rPr>
        <w:t xml:space="preserve"> </w:t>
      </w:r>
      <w:r w:rsidRPr="00BD483E">
        <w:rPr>
          <w:rFonts w:ascii="Arial" w:hAnsi="Arial" w:cs="Arial"/>
        </w:rPr>
        <w:t xml:space="preserve">this verse is no justification for a form of </w:t>
      </w:r>
      <w:r w:rsidRPr="00BD483E">
        <w:rPr>
          <w:rFonts w:ascii="Arial" w:hAnsi="Arial" w:cs="Arial"/>
          <w:i/>
        </w:rPr>
        <w:t>diakonia</w:t>
      </w:r>
      <w:r w:rsidRPr="00BD483E">
        <w:rPr>
          <w:rFonts w:ascii="Arial" w:hAnsi="Arial" w:cs="Arial"/>
        </w:rPr>
        <w:t xml:space="preserve"> centred mainly on charitable service, although it has commonly been used </w:t>
      </w:r>
      <w:r w:rsidRPr="00BD483E">
        <w:rPr>
          <w:rFonts w:ascii="Arial" w:hAnsi="Arial" w:cs="Arial"/>
        </w:rPr>
        <w:lastRenderedPageBreak/>
        <w:t>as such. He maintains that by splitting the Markan verse after the first clause and keeping the second two parts of the sentence together it can be seen that Christ serves through giving his life in obedience to the mandate of the Father.</w:t>
      </w:r>
      <w:r w:rsidRPr="00BD483E">
        <w:rPr>
          <w:rStyle w:val="FootnoteReference"/>
          <w:rFonts w:ascii="Arial" w:hAnsi="Arial" w:cs="Arial"/>
        </w:rPr>
        <w:footnoteReference w:id="90"/>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As Gooder notes, this interpretation shifts the meaning of caring service primarily towards doing what God requires as set down in the Old Testament prophetic tradition in the words of Micah 6.8: ‘what does the Lord require of you but to do justice, and to love kindness, and to walk humbly with your God?’ and in the Servant Songs of Isaiah.</w:t>
      </w:r>
      <w:r w:rsidRPr="00BD483E">
        <w:rPr>
          <w:rStyle w:val="FootnoteReference"/>
          <w:rFonts w:ascii="Arial" w:hAnsi="Arial" w:cs="Arial"/>
        </w:rPr>
        <w:footnoteReference w:id="91"/>
      </w:r>
      <w:r w:rsidRPr="00BD483E">
        <w:rPr>
          <w:rFonts w:ascii="Arial" w:hAnsi="Arial" w:cs="Arial"/>
        </w:rPr>
        <w:t xml:space="preserve"> If mandated agency is the overarching principle of the </w:t>
      </w:r>
      <w:r w:rsidRPr="00BD483E">
        <w:rPr>
          <w:rFonts w:ascii="Arial" w:hAnsi="Arial" w:cs="Arial"/>
          <w:i/>
        </w:rPr>
        <w:t xml:space="preserve">diakon </w:t>
      </w:r>
      <w:r w:rsidRPr="00BD483E">
        <w:rPr>
          <w:rFonts w:ascii="Arial" w:hAnsi="Arial" w:cs="Arial"/>
        </w:rPr>
        <w:t xml:space="preserve">word group as Collins concludes, undertaken by the agent as go-between, then a broad interpretation of service must follow if we are to honour the fullness of the </w:t>
      </w:r>
      <w:r w:rsidRPr="00BD483E">
        <w:rPr>
          <w:rFonts w:ascii="Arial" w:hAnsi="Arial" w:cs="Arial"/>
          <w:i/>
        </w:rPr>
        <w:t>Missio Dei</w:t>
      </w:r>
      <w:r w:rsidRPr="00BD483E">
        <w:rPr>
          <w:rFonts w:ascii="Arial" w:hAnsi="Arial" w:cs="Arial"/>
        </w:rPr>
        <w:t xml:space="preserve">. Jesus stresses that his followers are to be the slaves and servants of all (Mt. 23:11; Lk. 9:48), prepared to be last instead of first, and to embrace a radical vulnerability (Mt. 16:24-26) in direct contrast to worldly values and notions of power so often inherent in the church. </w:t>
      </w:r>
    </w:p>
    <w:p w:rsidR="00503B56" w:rsidRPr="00BD483E" w:rsidRDefault="00503B56" w:rsidP="00BD483E">
      <w:pPr>
        <w:spacing w:line="240" w:lineRule="auto"/>
        <w:ind w:firstLine="720"/>
        <w:rPr>
          <w:rFonts w:ascii="Arial" w:hAnsi="Arial" w:cs="Arial"/>
        </w:rPr>
      </w:pPr>
      <w:r w:rsidRPr="00BD483E">
        <w:rPr>
          <w:rFonts w:ascii="Arial" w:hAnsi="Arial" w:cs="Arial"/>
        </w:rPr>
        <w:t>Barnett describes the account of Jesus washing the feet of his disciples in John’s gospel (Jn 13:1-20) as an ‘acted parable of humiliation’</w:t>
      </w:r>
      <w:r w:rsidRPr="00BD483E">
        <w:rPr>
          <w:rStyle w:val="FootnoteReference"/>
          <w:rFonts w:ascii="Arial" w:hAnsi="Arial" w:cs="Arial"/>
        </w:rPr>
        <w:footnoteReference w:id="92"/>
      </w:r>
      <w:r w:rsidRPr="00BD483E">
        <w:rPr>
          <w:rFonts w:ascii="Arial" w:hAnsi="Arial" w:cs="Arial"/>
        </w:rPr>
        <w:t xml:space="preserve"> but paradoxically there is power in weakness (2 Cor. 12.9). Jesus reveals the self emptying love of the Father (Jn 3:16) and calls the whole church to follow his example (Jn 12:26) by collaborating in the fulfilment of God’s salvific vision for humanity (Lk. 9:1-6; Lk.10:1-12; Mt. 28:16-20) and deepening its </w:t>
      </w:r>
      <w:r w:rsidRPr="00BD483E">
        <w:rPr>
          <w:rFonts w:ascii="Arial" w:hAnsi="Arial" w:cs="Arial"/>
          <w:i/>
        </w:rPr>
        <w:t>theōsis</w:t>
      </w:r>
      <w:r w:rsidRPr="00BD483E">
        <w:rPr>
          <w:rFonts w:ascii="Arial" w:hAnsi="Arial" w:cs="Arial"/>
        </w:rPr>
        <w:t>, or intimacy with God.</w:t>
      </w:r>
      <w:r w:rsidRPr="00BD483E">
        <w:rPr>
          <w:rStyle w:val="FootnoteReference"/>
          <w:rFonts w:ascii="Arial" w:hAnsi="Arial" w:cs="Arial"/>
        </w:rPr>
        <w:footnoteReference w:id="93"/>
      </w:r>
      <w:r w:rsidRPr="00BD483E">
        <w:rPr>
          <w:rFonts w:ascii="Arial" w:hAnsi="Arial" w:cs="Arial"/>
        </w:rPr>
        <w:t xml:space="preserve">  Just as Christ was sent by the Father to reveal his will, likewise his disciples are sent into the world as emissaries of Christ (and of the church) the agent of the Father, therefore those called to lead must model a servant leadership with humility but not servility. (Lk. 4:16-21; Jn 20:19-23).</w:t>
      </w:r>
      <w:r w:rsidRPr="00BD483E">
        <w:rPr>
          <w:rStyle w:val="FootnoteReference"/>
          <w:rFonts w:ascii="Arial" w:hAnsi="Arial" w:cs="Arial"/>
        </w:rPr>
        <w:footnoteReference w:id="94"/>
      </w:r>
      <w:r w:rsidRPr="00BD483E">
        <w:rPr>
          <w:rFonts w:ascii="Arial" w:hAnsi="Arial" w:cs="Arial"/>
        </w:rPr>
        <w:t xml:space="preserve"> </w:t>
      </w:r>
      <w:r w:rsidR="0044797C"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Catholic deacon Gaillardetz warns that identifying deacons as icons of Christ primarily on the basis of caring for the needy is a ‘dead end’ theology because it emphasises the functional aspect of ministry rather than grounding it in an ecclesial relationship, overlooks the fact that priests and bishops share the same iconic reality as deacons (not true for Orthodox deacons within the Eucharist) and limits the historical breadth of diaconal ministry.</w:t>
      </w:r>
      <w:r w:rsidRPr="00BD483E">
        <w:rPr>
          <w:rStyle w:val="FootnoteReference"/>
          <w:rFonts w:ascii="Arial" w:hAnsi="Arial" w:cs="Arial"/>
        </w:rPr>
        <w:footnoteReference w:id="95"/>
      </w:r>
      <w:r w:rsidRPr="00BD483E">
        <w:rPr>
          <w:rFonts w:ascii="Arial" w:hAnsi="Arial" w:cs="Arial"/>
        </w:rPr>
        <w:t xml:space="preserve"> Further the kenotic model of </w:t>
      </w:r>
      <w:r w:rsidRPr="00BD483E">
        <w:rPr>
          <w:rFonts w:ascii="Arial" w:hAnsi="Arial" w:cs="Arial"/>
          <w:i/>
        </w:rPr>
        <w:t>diakonia</w:t>
      </w:r>
      <w:r w:rsidRPr="00BD483E">
        <w:rPr>
          <w:rFonts w:ascii="Arial" w:hAnsi="Arial" w:cs="Arial"/>
        </w:rPr>
        <w:t>, rich though it is, does not identify any attributes specific to deacons beyond those shared by all the baptised in their discipleship.</w:t>
      </w:r>
      <w:r w:rsidRPr="00BD483E">
        <w:rPr>
          <w:rStyle w:val="FootnoteReference"/>
          <w:rFonts w:ascii="Arial" w:hAnsi="Arial" w:cs="Arial"/>
        </w:rPr>
        <w:footnoteReference w:id="96"/>
      </w:r>
      <w:r w:rsidRPr="00BD483E">
        <w:rPr>
          <w:rFonts w:ascii="Arial" w:hAnsi="Arial" w:cs="Arial"/>
        </w:rPr>
        <w:t xml:space="preserve"> Gaillardetz suggests an adequate theology must ‘do justice’ to church tradition regarding deacons and explain the rationale for ordination in a way that distinguishes it from the ordination of priests and bishops and from lay ecclesial ministry.</w:t>
      </w:r>
      <w:r w:rsidRPr="00BD483E">
        <w:rPr>
          <w:rStyle w:val="FootnoteReference"/>
          <w:rFonts w:ascii="Arial" w:hAnsi="Arial" w:cs="Arial"/>
        </w:rPr>
        <w:footnoteReference w:id="97"/>
      </w:r>
    </w:p>
    <w:p w:rsidR="00503B56" w:rsidRPr="00BD483E" w:rsidRDefault="00503B56" w:rsidP="00BD483E">
      <w:pPr>
        <w:pStyle w:val="Heading2"/>
        <w:spacing w:line="240" w:lineRule="auto"/>
        <w:rPr>
          <w:rFonts w:ascii="Arial" w:hAnsi="Arial" w:cs="Arial"/>
          <w:color w:val="auto"/>
          <w:sz w:val="22"/>
          <w:szCs w:val="22"/>
        </w:rPr>
      </w:pPr>
      <w:bookmarkStart w:id="11" w:name="_Toc383478180"/>
      <w:r w:rsidRPr="00BD483E">
        <w:rPr>
          <w:rFonts w:ascii="Arial" w:hAnsi="Arial" w:cs="Arial"/>
          <w:color w:val="auto"/>
          <w:sz w:val="22"/>
          <w:szCs w:val="22"/>
        </w:rPr>
        <w:t>Deacons and Ordination</w:t>
      </w:r>
      <w:bookmarkEnd w:id="11"/>
    </w:p>
    <w:p w:rsidR="00503B56" w:rsidRPr="00BD483E" w:rsidRDefault="00503B56" w:rsidP="00BD483E">
      <w:pPr>
        <w:spacing w:line="240" w:lineRule="auto"/>
        <w:rPr>
          <w:rFonts w:ascii="Arial" w:hAnsi="Arial" w:cs="Arial"/>
        </w:rPr>
      </w:pPr>
      <w:r w:rsidRPr="00BD483E">
        <w:rPr>
          <w:rFonts w:ascii="Arial" w:hAnsi="Arial" w:cs="Arial"/>
        </w:rPr>
        <w:t>The Church of England understands the Church to be one, holy, catholic and apostolic as stated in the creeds and its mission is given practical expression through the Five Marks</w:t>
      </w:r>
      <w:r w:rsidRPr="00BD483E">
        <w:rPr>
          <w:rStyle w:val="FootnoteReference"/>
          <w:rFonts w:ascii="Arial" w:hAnsi="Arial" w:cs="Arial"/>
        </w:rPr>
        <w:footnoteReference w:id="98"/>
      </w:r>
      <w:r w:rsidRPr="00BD483E">
        <w:rPr>
          <w:rFonts w:ascii="Arial" w:hAnsi="Arial" w:cs="Arial"/>
        </w:rPr>
        <w:t xml:space="preserve"> </w:t>
      </w:r>
      <w:r w:rsidRPr="00BD483E">
        <w:rPr>
          <w:rFonts w:ascii="Arial" w:hAnsi="Arial" w:cs="Arial"/>
        </w:rPr>
        <w:lastRenderedPageBreak/>
        <w:t>however its theology of ministry is less clearly stated.</w:t>
      </w:r>
      <w:r w:rsidRPr="00BD483E">
        <w:rPr>
          <w:rStyle w:val="FootnoteReference"/>
          <w:rFonts w:ascii="Arial" w:hAnsi="Arial" w:cs="Arial"/>
        </w:rPr>
        <w:footnoteReference w:id="99"/>
      </w:r>
      <w:r w:rsidRPr="00BD483E">
        <w:rPr>
          <w:rFonts w:ascii="Arial" w:hAnsi="Arial" w:cs="Arial"/>
        </w:rPr>
        <w:t xml:space="preserve"> The ecumenical document ‘Baptism Eucharist and Ministry’</w:t>
      </w:r>
      <w:r w:rsidRPr="00BD483E">
        <w:rPr>
          <w:rStyle w:val="FootnoteReference"/>
          <w:rFonts w:ascii="Arial" w:hAnsi="Arial" w:cs="Arial"/>
        </w:rPr>
        <w:footnoteReference w:id="100"/>
      </w:r>
      <w:r w:rsidRPr="00BD483E">
        <w:rPr>
          <w:rFonts w:ascii="Arial" w:hAnsi="Arial" w:cs="Arial"/>
        </w:rPr>
        <w:t xml:space="preserve"> recovers a high theology of baptism which underlines the priesthood of the laity who participate in a discipleship common to the whole church (Eph. 4:4-6) as one body (1 Cor.12:12-13).The church is empowered by the Holy Spirit to be an effective ‘sign and instrument of the reign of God’</w:t>
      </w:r>
      <w:r w:rsidRPr="00BD483E">
        <w:rPr>
          <w:rStyle w:val="FootnoteReference"/>
          <w:rFonts w:ascii="Arial" w:hAnsi="Arial" w:cs="Arial"/>
        </w:rPr>
        <w:footnoteReference w:id="101"/>
      </w:r>
      <w:r w:rsidRPr="00BD483E">
        <w:rPr>
          <w:rFonts w:ascii="Arial" w:hAnsi="Arial" w:cs="Arial"/>
        </w:rPr>
        <w:t xml:space="preserve"> through the interrelated activity of lay and ordained,</w:t>
      </w:r>
      <w:r w:rsidRPr="00BD483E">
        <w:rPr>
          <w:rStyle w:val="FootnoteReference"/>
          <w:rFonts w:ascii="Arial" w:hAnsi="Arial" w:cs="Arial"/>
        </w:rPr>
        <w:footnoteReference w:id="102"/>
      </w:r>
      <w:r w:rsidRPr="00BD483E">
        <w:rPr>
          <w:rFonts w:ascii="Arial" w:hAnsi="Arial" w:cs="Arial"/>
        </w:rPr>
        <w:t xml:space="preserve"> in carrying out the mission of God (I Pet. 2:9)</w:t>
      </w:r>
      <w:r w:rsidRPr="00BD483E">
        <w:rPr>
          <w:rStyle w:val="FootnoteReference"/>
          <w:rFonts w:ascii="Arial" w:hAnsi="Arial" w:cs="Arial"/>
        </w:rPr>
        <w:t xml:space="preserve"> </w:t>
      </w:r>
      <w:r w:rsidRPr="00BD483E">
        <w:rPr>
          <w:rFonts w:ascii="Arial" w:hAnsi="Arial" w:cs="Arial"/>
        </w:rPr>
        <w:t>which finds its expression as worship/</w:t>
      </w:r>
      <w:r w:rsidRPr="00BD483E">
        <w:rPr>
          <w:rFonts w:ascii="Arial" w:hAnsi="Arial" w:cs="Arial"/>
          <w:i/>
        </w:rPr>
        <w:t>leitourgia,</w:t>
      </w:r>
      <w:r w:rsidRPr="00BD483E">
        <w:rPr>
          <w:rFonts w:ascii="Arial" w:hAnsi="Arial" w:cs="Arial"/>
        </w:rPr>
        <w:t xml:space="preserve"> witness/</w:t>
      </w:r>
      <w:r w:rsidRPr="00BD483E">
        <w:rPr>
          <w:rFonts w:ascii="Arial" w:hAnsi="Arial" w:cs="Arial"/>
          <w:i/>
        </w:rPr>
        <w:t>martyria</w:t>
      </w:r>
      <w:r w:rsidRPr="00BD483E">
        <w:rPr>
          <w:rFonts w:ascii="Arial" w:hAnsi="Arial" w:cs="Arial"/>
        </w:rPr>
        <w:t xml:space="preserve"> and service/ </w:t>
      </w:r>
      <w:r w:rsidRPr="00BD483E">
        <w:rPr>
          <w:rFonts w:ascii="Arial" w:hAnsi="Arial" w:cs="Arial"/>
          <w:i/>
        </w:rPr>
        <w:t>diakonia</w:t>
      </w:r>
      <w:r w:rsidRPr="00BD483E">
        <w:rPr>
          <w:rFonts w:ascii="Arial" w:hAnsi="Arial" w:cs="Arial"/>
        </w:rPr>
        <w:t>, held together in a single unity (Mat.28:19-20) but with differing emphases determined by gifting (Rom.12:1-8).</w:t>
      </w:r>
      <w:r w:rsidRPr="00BD483E">
        <w:rPr>
          <w:rStyle w:val="FootnoteReference"/>
          <w:rFonts w:ascii="Arial" w:hAnsi="Arial" w:cs="Arial"/>
        </w:rPr>
        <w:footnoteReference w:id="103"/>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Churches that have adhered to a three-fold ministry</w:t>
      </w:r>
      <w:r w:rsidRPr="00BD483E">
        <w:rPr>
          <w:rStyle w:val="FootnoteReference"/>
          <w:rFonts w:ascii="Arial" w:hAnsi="Arial" w:cs="Arial"/>
        </w:rPr>
        <w:footnoteReference w:id="104"/>
      </w:r>
      <w:r w:rsidRPr="00BD483E">
        <w:rPr>
          <w:rFonts w:ascii="Arial" w:hAnsi="Arial" w:cs="Arial"/>
        </w:rPr>
        <w:t xml:space="preserve"> interpret orders as sacramentally significant not in what clergy do but in what they represent in terms of being. Through ordination clergy become a sacramental sign of the ministry of Christ set apart and formed</w:t>
      </w:r>
      <w:r w:rsidRPr="00BD483E">
        <w:rPr>
          <w:rStyle w:val="FootnoteReference"/>
          <w:rFonts w:ascii="Arial" w:hAnsi="Arial" w:cs="Arial"/>
        </w:rPr>
        <w:footnoteReference w:id="105"/>
      </w:r>
      <w:r w:rsidRPr="00BD483E">
        <w:rPr>
          <w:rFonts w:ascii="Arial" w:hAnsi="Arial" w:cs="Arial"/>
        </w:rPr>
        <w:t xml:space="preserve"> to become a specific focus for that ministry on behalf of a priestly people (I Tim. 4:14; II Tim. 1:6; 1 Pet. 2:9). Ordained ministry serves a specific role in supporting and reminding the church of its goals, mission and diaconal essence and a distinction can be made between the activity of the faithful as ‘discipleship’ (a more inclusive concept) and the lifelong commitment of bishops, priests and deacons authorised by the church </w:t>
      </w:r>
      <w:r w:rsidRPr="00BD483E">
        <w:rPr>
          <w:rStyle w:val="FootnoteReference"/>
          <w:rFonts w:ascii="Arial" w:hAnsi="Arial" w:cs="Arial"/>
        </w:rPr>
        <w:footnoteReference w:id="106"/>
      </w:r>
      <w:r w:rsidRPr="00BD483E">
        <w:rPr>
          <w:rFonts w:ascii="Arial" w:hAnsi="Arial" w:cs="Arial"/>
        </w:rPr>
        <w:t xml:space="preserve"> to exercise a ‘ministry which is public, representational, expected, and subject to oversight’ in particular in relation to the bishop.</w:t>
      </w:r>
      <w:r w:rsidRPr="00BD483E">
        <w:rPr>
          <w:rStyle w:val="FootnoteReference"/>
          <w:rFonts w:ascii="Arial" w:hAnsi="Arial" w:cs="Arial"/>
        </w:rPr>
        <w:footnoteReference w:id="107"/>
      </w:r>
      <w:r w:rsidRPr="00BD483E">
        <w:rPr>
          <w:rFonts w:ascii="Arial" w:hAnsi="Arial" w:cs="Arial"/>
        </w:rPr>
        <w:t xml:space="preserve"> Together with priests and bishops the ministry of the deacon, ‘promotes, releases and clarifies’ the essential nature of the Church</w:t>
      </w:r>
      <w:r w:rsidRPr="00BD483E">
        <w:rPr>
          <w:rStyle w:val="FootnoteReference"/>
          <w:rFonts w:ascii="Arial" w:hAnsi="Arial" w:cs="Arial"/>
        </w:rPr>
        <w:footnoteReference w:id="108"/>
      </w:r>
      <w:r w:rsidRPr="00BD483E">
        <w:rPr>
          <w:rFonts w:ascii="Arial" w:hAnsi="Arial" w:cs="Arial"/>
        </w:rPr>
        <w:t xml:space="preserve"> but this ‘does not make the individual minister, as a personality, an icon of Christ’.</w:t>
      </w:r>
      <w:r w:rsidRPr="00BD483E">
        <w:rPr>
          <w:rStyle w:val="FootnoteReference"/>
          <w:rFonts w:ascii="Arial" w:hAnsi="Arial" w:cs="Arial"/>
        </w:rPr>
        <w:footnoteReference w:id="109"/>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The ordination of deacons is often contested because of its proximity to lay ministry but the deacon’s particular focus is to take on a responsibility to enable mission and to embody its servant calling</w:t>
      </w:r>
      <w:r w:rsidR="00AB4A29" w:rsidRPr="00BD483E">
        <w:rPr>
          <w:rFonts w:ascii="Arial" w:hAnsi="Arial" w:cs="Arial"/>
        </w:rPr>
        <w:t>, as a core function of a diaconal church.</w:t>
      </w:r>
      <w:r w:rsidRPr="00BD483E">
        <w:rPr>
          <w:rStyle w:val="FootnoteReference"/>
          <w:rFonts w:ascii="Arial" w:hAnsi="Arial" w:cs="Arial"/>
        </w:rPr>
        <w:footnoteReference w:id="110"/>
      </w:r>
      <w:r w:rsidRPr="00BD483E">
        <w:rPr>
          <w:rFonts w:ascii="Arial" w:hAnsi="Arial" w:cs="Arial"/>
        </w:rPr>
        <w:t xml:space="preserve"> Metaphorically ‘focus’ language is used in the sense of creating a sharper, clearer image through the process of convergence of light positioned to bring it to wider attention. (Methodist and Anglican deacons in dialogue also used the analogy of a magnifying glass.</w:t>
      </w:r>
      <w:r w:rsidRPr="00BD483E">
        <w:rPr>
          <w:rStyle w:val="FootnoteReference"/>
          <w:rFonts w:ascii="Arial" w:hAnsi="Arial" w:cs="Arial"/>
        </w:rPr>
        <w:footnoteReference w:id="111"/>
      </w:r>
      <w:r w:rsidRPr="00BD483E">
        <w:rPr>
          <w:rFonts w:ascii="Arial" w:hAnsi="Arial" w:cs="Arial"/>
        </w:rPr>
        <w:t xml:space="preserve">) The optical analogy is helpful in highlighting the fact that ordained ministry is not defined by functions, as they are not constitutive of authority, but rather it is focussed on the significance of Christ’s ministry </w:t>
      </w:r>
      <w:r w:rsidRPr="00BD483E">
        <w:rPr>
          <w:rFonts w:ascii="Arial" w:hAnsi="Arial" w:cs="Arial"/>
        </w:rPr>
        <w:lastRenderedPageBreak/>
        <w:t>as prophet, priest and king</w:t>
      </w:r>
      <w:r w:rsidRPr="00BD483E">
        <w:rPr>
          <w:rStyle w:val="FootnoteReference"/>
          <w:rFonts w:ascii="Arial" w:hAnsi="Arial" w:cs="Arial"/>
        </w:rPr>
        <w:footnoteReference w:id="112"/>
      </w:r>
      <w:r w:rsidRPr="00BD483E">
        <w:rPr>
          <w:rFonts w:ascii="Arial" w:hAnsi="Arial" w:cs="Arial"/>
        </w:rPr>
        <w:t xml:space="preserve"> and on the church as a sacramental sign of God’s redemptive mission at work. </w:t>
      </w:r>
    </w:p>
    <w:p w:rsidR="007D0B8E" w:rsidRPr="00BD483E" w:rsidRDefault="00503B56" w:rsidP="00BD483E">
      <w:pPr>
        <w:spacing w:line="240" w:lineRule="auto"/>
        <w:ind w:firstLine="720"/>
        <w:rPr>
          <w:rFonts w:ascii="Arial" w:hAnsi="Arial" w:cs="Arial"/>
        </w:rPr>
      </w:pPr>
      <w:r w:rsidRPr="00BD483E">
        <w:rPr>
          <w:rFonts w:ascii="Arial" w:hAnsi="Arial" w:cs="Arial"/>
        </w:rPr>
        <w:t>There is an inherent tension between identifying the character and symbolism of the deacon as configured to the ministry of Christ on the one hand and yet arguing for a role that is representative of the diakonia of the whole church on the other. If deacons simply replicate what the laity does why does the church need them at all? As Hannaford asserts ‘the significance of the sacred ministry lies precisely in its symbolism and capacity to focus what is true of the whole church’</w:t>
      </w:r>
      <w:r w:rsidR="00F066E2" w:rsidRPr="00BD483E">
        <w:rPr>
          <w:rFonts w:ascii="Arial" w:hAnsi="Arial" w:cs="Arial"/>
        </w:rPr>
        <w:t>.</w:t>
      </w:r>
      <w:r w:rsidRPr="00BD483E">
        <w:rPr>
          <w:rStyle w:val="FootnoteReference"/>
          <w:rFonts w:ascii="Arial" w:hAnsi="Arial" w:cs="Arial"/>
        </w:rPr>
        <w:footnoteReference w:id="113"/>
      </w:r>
      <w:r w:rsidR="007D0B8E" w:rsidRPr="00BD483E">
        <w:rPr>
          <w:rFonts w:ascii="Arial" w:hAnsi="Arial" w:cs="Arial"/>
        </w:rPr>
        <w:t xml:space="preserve"> </w:t>
      </w:r>
      <w:r w:rsidR="00D94E57" w:rsidRPr="00BD483E">
        <w:rPr>
          <w:rFonts w:ascii="Arial" w:hAnsi="Arial" w:cs="Arial"/>
        </w:rPr>
        <w:t xml:space="preserve"> </w:t>
      </w:r>
    </w:p>
    <w:p w:rsidR="00F066E2" w:rsidRPr="00BD483E" w:rsidRDefault="00503B56" w:rsidP="00BD483E">
      <w:pPr>
        <w:spacing w:line="240" w:lineRule="auto"/>
        <w:ind w:firstLine="720"/>
        <w:rPr>
          <w:rFonts w:ascii="Arial" w:hAnsi="Arial" w:cs="Arial"/>
        </w:rPr>
      </w:pPr>
      <w:r w:rsidRPr="00BD483E">
        <w:rPr>
          <w:rFonts w:ascii="Arial" w:hAnsi="Arial" w:cs="Arial"/>
        </w:rPr>
        <w:t>A fundamental debate for Catholic theologians has been determining the sacramental status of the deacon ordained ‘not unto the priesthood but unto the ministry’</w:t>
      </w:r>
      <w:r w:rsidRPr="00BD483E">
        <w:rPr>
          <w:rStyle w:val="FootnoteReference"/>
          <w:rFonts w:ascii="Arial" w:hAnsi="Arial" w:cs="Arial"/>
        </w:rPr>
        <w:footnoteReference w:id="114"/>
      </w:r>
      <w:r w:rsidRPr="00BD483E">
        <w:rPr>
          <w:rFonts w:ascii="Arial" w:hAnsi="Arial" w:cs="Arial"/>
        </w:rPr>
        <w:t xml:space="preserve"> whilst at the same time being admitted to the oneness of Holy Orders. </w:t>
      </w:r>
      <w:r w:rsidR="007D0B8E" w:rsidRPr="00BD483E">
        <w:rPr>
          <w:rFonts w:ascii="Arial" w:hAnsi="Arial" w:cs="Arial"/>
        </w:rPr>
        <w:t>The Vatican maintains that the ‘diaconia of the liturgy’ at the Mass casts the deacon in the role of sanctifier as ‘minister of the blood’ and that this differs intrinsically from the contribution of the laity who assist with the chalice and from the role of the presiding priest.</w:t>
      </w:r>
      <w:r w:rsidR="007D0B8E" w:rsidRPr="00BD483E">
        <w:rPr>
          <w:rStyle w:val="FootnoteReference"/>
          <w:rFonts w:ascii="Arial" w:hAnsi="Arial" w:cs="Arial"/>
        </w:rPr>
        <w:footnoteReference w:id="115"/>
      </w:r>
      <w:r w:rsidR="007D0B8E" w:rsidRPr="00BD483E">
        <w:rPr>
          <w:rFonts w:ascii="Arial" w:hAnsi="Arial" w:cs="Arial"/>
        </w:rPr>
        <w:t xml:space="preserve">   The difference between deacons and laity is derived from the concept of the sacramental character imprinted by ordination but the question of whether sacramental status applies to deacons </w:t>
      </w:r>
      <w:r w:rsidR="00AB4A29" w:rsidRPr="00BD483E">
        <w:rPr>
          <w:rFonts w:ascii="Arial" w:hAnsi="Arial" w:cs="Arial"/>
        </w:rPr>
        <w:t xml:space="preserve">at all </w:t>
      </w:r>
      <w:r w:rsidR="00DE1D0B" w:rsidRPr="00BD483E">
        <w:rPr>
          <w:rFonts w:ascii="Arial" w:hAnsi="Arial" w:cs="Arial"/>
        </w:rPr>
        <w:t xml:space="preserve">has </w:t>
      </w:r>
      <w:r w:rsidR="007D0B8E" w:rsidRPr="00BD483E">
        <w:rPr>
          <w:rFonts w:ascii="Arial" w:hAnsi="Arial" w:cs="Arial"/>
        </w:rPr>
        <w:t xml:space="preserve">a long history of contestation that </w:t>
      </w:r>
      <w:r w:rsidR="006076A1" w:rsidRPr="00BD483E">
        <w:rPr>
          <w:rFonts w:ascii="Arial" w:hAnsi="Arial" w:cs="Arial"/>
        </w:rPr>
        <w:t>still awaits resolution.</w:t>
      </w:r>
      <w:r w:rsidR="00F066E2" w:rsidRPr="00BD483E">
        <w:rPr>
          <w:rStyle w:val="FootnoteReference"/>
          <w:rFonts w:ascii="Arial" w:hAnsi="Arial" w:cs="Arial"/>
        </w:rPr>
        <w:footnoteReference w:id="116"/>
      </w:r>
      <w:r w:rsidR="006076A1" w:rsidRPr="00BD483E">
        <w:rPr>
          <w:rFonts w:ascii="Arial" w:hAnsi="Arial" w:cs="Arial"/>
        </w:rPr>
        <w:t xml:space="preserve"> </w:t>
      </w:r>
    </w:p>
    <w:p w:rsidR="00503B56" w:rsidRPr="00BD483E" w:rsidRDefault="006076A1" w:rsidP="00BD483E">
      <w:pPr>
        <w:spacing w:line="240" w:lineRule="auto"/>
        <w:ind w:firstLine="720"/>
        <w:rPr>
          <w:rFonts w:ascii="Arial" w:hAnsi="Arial" w:cs="Arial"/>
        </w:rPr>
      </w:pPr>
      <w:r w:rsidRPr="00BD483E">
        <w:rPr>
          <w:rFonts w:ascii="Arial" w:hAnsi="Arial" w:cs="Arial"/>
        </w:rPr>
        <w:t xml:space="preserve">Conciliar documents are equivocal </w:t>
      </w:r>
      <w:r w:rsidR="00DE1D0B" w:rsidRPr="00BD483E">
        <w:rPr>
          <w:rFonts w:ascii="Arial" w:hAnsi="Arial" w:cs="Arial"/>
        </w:rPr>
        <w:t xml:space="preserve">about whether the deacon acts </w:t>
      </w:r>
      <w:r w:rsidR="00DE1D0B" w:rsidRPr="00BD483E">
        <w:rPr>
          <w:rFonts w:ascii="Arial" w:hAnsi="Arial" w:cs="Arial"/>
          <w:i/>
        </w:rPr>
        <w:t>in persona Christi</w:t>
      </w:r>
      <w:r w:rsidR="00DE1D0B" w:rsidRPr="00BD483E">
        <w:rPr>
          <w:rFonts w:ascii="Arial" w:hAnsi="Arial" w:cs="Arial"/>
        </w:rPr>
        <w:t xml:space="preserve"> like priests and bishops or </w:t>
      </w:r>
      <w:r w:rsidR="00DE1D0B" w:rsidRPr="00BD483E">
        <w:rPr>
          <w:rFonts w:ascii="Arial" w:hAnsi="Arial" w:cs="Arial"/>
          <w:i/>
        </w:rPr>
        <w:t>in nomine Christi</w:t>
      </w:r>
      <w:r w:rsidR="00DE1D0B" w:rsidRPr="00BD483E">
        <w:rPr>
          <w:rFonts w:ascii="Arial" w:hAnsi="Arial" w:cs="Arial"/>
        </w:rPr>
        <w:t xml:space="preserve"> and the question of how Christ is specifically made manifest in the deacon’s ministry hangs in the air</w:t>
      </w:r>
      <w:r w:rsidR="00F066E2" w:rsidRPr="00BD483E">
        <w:rPr>
          <w:rFonts w:ascii="Arial" w:hAnsi="Arial" w:cs="Arial"/>
        </w:rPr>
        <w:t xml:space="preserve"> but acting in the name of </w:t>
      </w:r>
      <w:r w:rsidR="00AB4A29" w:rsidRPr="00BD483E">
        <w:rPr>
          <w:rFonts w:ascii="Arial" w:hAnsi="Arial" w:cs="Arial"/>
        </w:rPr>
        <w:t xml:space="preserve">Christ </w:t>
      </w:r>
      <w:r w:rsidR="00F066E2" w:rsidRPr="00BD483E">
        <w:rPr>
          <w:rFonts w:ascii="Arial" w:hAnsi="Arial" w:cs="Arial"/>
        </w:rPr>
        <w:t xml:space="preserve">seems by far the stronger biblical warrant which includes </w:t>
      </w:r>
      <w:r w:rsidR="00F066E2" w:rsidRPr="00BD483E">
        <w:rPr>
          <w:rFonts w:ascii="Arial" w:hAnsi="Arial" w:cs="Arial"/>
          <w:i/>
        </w:rPr>
        <w:t>all</w:t>
      </w:r>
      <w:r w:rsidR="00F066E2" w:rsidRPr="00BD483E">
        <w:rPr>
          <w:rFonts w:ascii="Arial" w:hAnsi="Arial" w:cs="Arial"/>
        </w:rPr>
        <w:t xml:space="preserve"> involved in mandated agency (Mat.28:19; Col.3.17; Jas 5:14).</w:t>
      </w:r>
      <w:r w:rsidR="00503B56" w:rsidRPr="00BD483E">
        <w:rPr>
          <w:rFonts w:ascii="Arial" w:hAnsi="Arial" w:cs="Arial"/>
        </w:rPr>
        <w:t>One of the reasons for the revival of the permanent diaconate advanced by the Catholic Church was to restore the fullness of the three-fold ministry as a manifestation of the mission of Christ the servant but generally the tasks outlined by Canon for deacons have veered towards liturgy</w:t>
      </w:r>
      <w:r w:rsidR="00503B56" w:rsidRPr="00BD483E">
        <w:rPr>
          <w:rStyle w:val="FootnoteReference"/>
          <w:rFonts w:ascii="Arial" w:hAnsi="Arial" w:cs="Arial"/>
        </w:rPr>
        <w:footnoteReference w:id="117"/>
      </w:r>
      <w:r w:rsidR="00503B56" w:rsidRPr="00BD483E">
        <w:rPr>
          <w:rFonts w:ascii="Arial" w:hAnsi="Arial" w:cs="Arial"/>
        </w:rPr>
        <w:t xml:space="preserve">.  Traditions with a </w:t>
      </w:r>
      <w:r w:rsidR="0044797C" w:rsidRPr="00BD483E">
        <w:rPr>
          <w:rFonts w:ascii="Arial" w:hAnsi="Arial" w:cs="Arial"/>
        </w:rPr>
        <w:t xml:space="preserve">less </w:t>
      </w:r>
      <w:r w:rsidR="00503B56" w:rsidRPr="00BD483E">
        <w:rPr>
          <w:rFonts w:ascii="Arial" w:hAnsi="Arial" w:cs="Arial"/>
        </w:rPr>
        <w:t>sacramental</w:t>
      </w:r>
      <w:r w:rsidR="0044797C" w:rsidRPr="00BD483E">
        <w:rPr>
          <w:rFonts w:ascii="Arial" w:hAnsi="Arial" w:cs="Arial"/>
        </w:rPr>
        <w:t>ly pronounced theological perspective</w:t>
      </w:r>
      <w:r w:rsidR="00503B56" w:rsidRPr="00BD483E">
        <w:rPr>
          <w:rFonts w:ascii="Arial" w:hAnsi="Arial" w:cs="Arial"/>
        </w:rPr>
        <w:t xml:space="preserve"> may </w:t>
      </w:r>
      <w:r w:rsidR="00AB4A29" w:rsidRPr="00BD483E">
        <w:rPr>
          <w:rFonts w:ascii="Arial" w:hAnsi="Arial" w:cs="Arial"/>
        </w:rPr>
        <w:t xml:space="preserve">or may not ordain their deacons and </w:t>
      </w:r>
      <w:r w:rsidR="00503B56" w:rsidRPr="00BD483E">
        <w:rPr>
          <w:rFonts w:ascii="Arial" w:hAnsi="Arial" w:cs="Arial"/>
        </w:rPr>
        <w:t xml:space="preserve">will understand their symbolic ‘being’ differently. </w:t>
      </w:r>
    </w:p>
    <w:p w:rsidR="00503B56" w:rsidRPr="00BD483E" w:rsidRDefault="00503B56" w:rsidP="00BD483E">
      <w:pPr>
        <w:spacing w:line="240" w:lineRule="auto"/>
        <w:ind w:firstLine="720"/>
        <w:rPr>
          <w:rFonts w:ascii="Arial" w:hAnsi="Arial" w:cs="Arial"/>
        </w:rPr>
      </w:pPr>
      <w:r w:rsidRPr="00BD483E">
        <w:rPr>
          <w:rFonts w:ascii="Arial" w:hAnsi="Arial" w:cs="Arial"/>
        </w:rPr>
        <w:t>The Methodist church</w:t>
      </w:r>
      <w:r w:rsidR="00AB4A29" w:rsidRPr="00BD483E">
        <w:rPr>
          <w:rFonts w:ascii="Arial" w:hAnsi="Arial" w:cs="Arial"/>
        </w:rPr>
        <w:t>,</w:t>
      </w:r>
      <w:r w:rsidRPr="00BD483E">
        <w:rPr>
          <w:rFonts w:ascii="Arial" w:hAnsi="Arial" w:cs="Arial"/>
        </w:rPr>
        <w:t xml:space="preserve"> which has taken intentional steps to ensure lay servant ministry is not limited by any suggestion of clericalism, has established a diaconate distinguished as itinerant, full time, stipendiary and characterised by holiness of life. </w:t>
      </w:r>
      <w:r w:rsidR="00A6404D" w:rsidRPr="00BD483E">
        <w:rPr>
          <w:rFonts w:ascii="Arial" w:hAnsi="Arial" w:cs="Arial"/>
        </w:rPr>
        <w:t>A</w:t>
      </w:r>
      <w:r w:rsidRPr="00BD483E">
        <w:rPr>
          <w:rFonts w:ascii="Arial" w:hAnsi="Arial" w:cs="Arial"/>
        </w:rPr>
        <w:t>s members of the Methodist Diaconal Order</w:t>
      </w:r>
      <w:r w:rsidR="00A6404D" w:rsidRPr="00BD483E">
        <w:rPr>
          <w:rFonts w:ascii="Arial" w:hAnsi="Arial" w:cs="Arial"/>
        </w:rPr>
        <w:t xml:space="preserve"> </w:t>
      </w:r>
      <w:r w:rsidRPr="00BD483E">
        <w:rPr>
          <w:rStyle w:val="FootnoteReference"/>
          <w:rFonts w:ascii="Arial" w:hAnsi="Arial" w:cs="Arial"/>
        </w:rPr>
        <w:footnoteReference w:id="118"/>
      </w:r>
      <w:r w:rsidRPr="00BD483E">
        <w:rPr>
          <w:rFonts w:ascii="Arial" w:hAnsi="Arial" w:cs="Arial"/>
        </w:rPr>
        <w:t xml:space="preserve"> </w:t>
      </w:r>
      <w:r w:rsidR="00A6404D" w:rsidRPr="00BD483E">
        <w:rPr>
          <w:rFonts w:ascii="Arial" w:hAnsi="Arial" w:cs="Arial"/>
        </w:rPr>
        <w:t xml:space="preserve">its deacons </w:t>
      </w:r>
      <w:r w:rsidRPr="00BD483E">
        <w:rPr>
          <w:rFonts w:ascii="Arial" w:hAnsi="Arial" w:cs="Arial"/>
        </w:rPr>
        <w:t xml:space="preserve">continue the rich heritage of the original Wesleyan deaconesses and are seen by </w:t>
      </w:r>
      <w:r w:rsidR="00902E13" w:rsidRPr="00BD483E">
        <w:rPr>
          <w:rFonts w:ascii="Arial" w:hAnsi="Arial" w:cs="Arial"/>
        </w:rPr>
        <w:t xml:space="preserve">Anglican </w:t>
      </w:r>
      <w:r w:rsidRPr="00BD483E">
        <w:rPr>
          <w:rFonts w:ascii="Arial" w:hAnsi="Arial" w:cs="Arial"/>
        </w:rPr>
        <w:t>deacons as having a clear identity. The quality of ‘being’ in religious community life has always been a powerful symbol of lifelong commitment and has shaped the way in which the diakonia of Christ touches lives. ‘Being’ depends on a servant spirituality of surrender (Isa. 6:8) that embodies the reality expressed in Galatians 2:20 that ‘it is no longer I who live but Christ who lives in me’, supremely revealed through Eucharist.</w:t>
      </w:r>
    </w:p>
    <w:p w:rsidR="00503B56" w:rsidRPr="00BD483E" w:rsidRDefault="00503B56" w:rsidP="00BD483E">
      <w:pPr>
        <w:pStyle w:val="Heading2"/>
        <w:spacing w:line="240" w:lineRule="auto"/>
        <w:rPr>
          <w:rFonts w:ascii="Arial" w:hAnsi="Arial" w:cs="Arial"/>
          <w:color w:val="auto"/>
          <w:sz w:val="22"/>
          <w:szCs w:val="22"/>
        </w:rPr>
      </w:pPr>
      <w:bookmarkStart w:id="12" w:name="_Toc383478181"/>
      <w:r w:rsidRPr="00BD483E">
        <w:rPr>
          <w:rFonts w:ascii="Arial" w:hAnsi="Arial" w:cs="Arial"/>
          <w:color w:val="auto"/>
          <w:sz w:val="22"/>
          <w:szCs w:val="22"/>
        </w:rPr>
        <w:lastRenderedPageBreak/>
        <w:t>Deacons and Liturgy</w:t>
      </w:r>
      <w:bookmarkEnd w:id="12"/>
    </w:p>
    <w:p w:rsidR="00C067B0" w:rsidRPr="00BD483E" w:rsidRDefault="00503B56" w:rsidP="00BD483E">
      <w:pPr>
        <w:autoSpaceDE w:val="0"/>
        <w:autoSpaceDN w:val="0"/>
        <w:adjustRightInd w:val="0"/>
        <w:spacing w:after="0" w:line="240" w:lineRule="auto"/>
        <w:rPr>
          <w:rFonts w:cs="Arial"/>
        </w:rPr>
      </w:pPr>
      <w:r w:rsidRPr="00BD483E">
        <w:rPr>
          <w:rFonts w:ascii="Arial" w:hAnsi="Arial" w:cs="Arial"/>
        </w:rPr>
        <w:t>The work of deacons was traditionally grounded in the celebration</w:t>
      </w:r>
      <w:r w:rsidRPr="00BD483E">
        <w:rPr>
          <w:rStyle w:val="FootnoteReference"/>
          <w:rFonts w:ascii="Arial" w:hAnsi="Arial" w:cs="Arial"/>
        </w:rPr>
        <w:footnoteReference w:id="119"/>
      </w:r>
      <w:r w:rsidRPr="00BD483E">
        <w:rPr>
          <w:rFonts w:ascii="Arial" w:hAnsi="Arial" w:cs="Arial"/>
        </w:rPr>
        <w:t xml:space="preserve"> of Eucharist which exemplified their servant ministry, linking worship with mission and caritas (1Cor.11:2-22, 26) as the gathered heard the word and were sent out to witness and </w:t>
      </w:r>
    </w:p>
    <w:p w:rsidR="00503B56" w:rsidRPr="00BD483E" w:rsidRDefault="00503B56" w:rsidP="00BD483E">
      <w:pPr>
        <w:spacing w:line="240" w:lineRule="auto"/>
        <w:rPr>
          <w:rFonts w:ascii="Arial" w:hAnsi="Arial" w:cs="Arial"/>
        </w:rPr>
      </w:pPr>
      <w:proofErr w:type="gramStart"/>
      <w:r w:rsidRPr="00BD483E">
        <w:rPr>
          <w:rFonts w:ascii="Arial" w:hAnsi="Arial" w:cs="Arial"/>
        </w:rPr>
        <w:t>to</w:t>
      </w:r>
      <w:proofErr w:type="gramEnd"/>
      <w:r w:rsidRPr="00BD483E">
        <w:rPr>
          <w:rFonts w:ascii="Arial" w:hAnsi="Arial" w:cs="Arial"/>
        </w:rPr>
        <w:t xml:space="preserve"> serve.</w:t>
      </w:r>
      <w:r w:rsidRPr="00BD483E">
        <w:rPr>
          <w:rStyle w:val="FootnoteReference"/>
          <w:rFonts w:ascii="Arial" w:hAnsi="Arial" w:cs="Arial"/>
        </w:rPr>
        <w:footnoteReference w:id="120"/>
      </w:r>
      <w:r w:rsidRPr="00BD483E">
        <w:rPr>
          <w:rFonts w:ascii="Arial" w:hAnsi="Arial" w:cs="Arial"/>
        </w:rPr>
        <w:t xml:space="preserve">  The three strands of word, worship, and pastoral care apparent in Acts 2:42-47 remain constitutive of the life of the church.  Churches with a high sacramental theology value the liturgical role of the deacon as key in expressing the link between altar and community (and between the altar and heaven in Orthodox tradition, as deacons mirror the angels at the heavenly banquet of the Church</w:t>
      </w:r>
      <w:r w:rsidRPr="00BD483E">
        <w:rPr>
          <w:rStyle w:val="FootnoteReference"/>
          <w:rFonts w:ascii="Arial" w:hAnsi="Arial" w:cs="Arial"/>
        </w:rPr>
        <w:footnoteReference w:id="121"/>
      </w:r>
      <w:r w:rsidRPr="00BD483E">
        <w:rPr>
          <w:rFonts w:ascii="Arial" w:hAnsi="Arial" w:cs="Arial"/>
        </w:rPr>
        <w:t xml:space="preserve">) however within reformed traditions deacons may not </w:t>
      </w:r>
      <w:r w:rsidR="00AB4A29" w:rsidRPr="00BD483E">
        <w:rPr>
          <w:rFonts w:ascii="Arial" w:hAnsi="Arial" w:cs="Arial"/>
        </w:rPr>
        <w:t>have a liturgical role</w:t>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The serving role of the deacon at Eucharist, according to Keating, is a core metaphor of the deacon’s spirituality and clarifies diaconal service for the congregation</w:t>
      </w:r>
      <w:r w:rsidR="00AB4A29" w:rsidRPr="00BD483E">
        <w:rPr>
          <w:rFonts w:ascii="Arial" w:hAnsi="Arial" w:cs="Arial"/>
        </w:rPr>
        <w:t>,</w:t>
      </w:r>
      <w:r w:rsidRPr="00BD483E">
        <w:rPr>
          <w:rFonts w:ascii="Arial" w:hAnsi="Arial" w:cs="Arial"/>
        </w:rPr>
        <w:t xml:space="preserve"> for example in Luke’s parable of the Great Banquet (Lk. 14:15-23</w:t>
      </w:r>
      <w:r w:rsidR="00AB4A29" w:rsidRPr="00BD483E">
        <w:rPr>
          <w:rFonts w:ascii="Arial" w:hAnsi="Arial" w:cs="Arial"/>
        </w:rPr>
        <w:t>) it is the servant who is sent as an icon of Christ’s love</w:t>
      </w:r>
      <w:r w:rsidRPr="00BD483E">
        <w:rPr>
          <w:rFonts w:ascii="Arial" w:hAnsi="Arial" w:cs="Arial"/>
        </w:rPr>
        <w:t xml:space="preserve"> to invite the needy to come and eat, highlighting the diakonia of all God’s people. Whereas the priest presides over the gifts (or dispenses the mysteries in Orthodox terms) the deacon presides over the work of caritas bringing needs and concerns to the attention of the church in intercession and encouraging the congregation in their own self-offering in the words of the dismissal. Keating states that the deacon’s presidency is ‘a moral and spiritual collaboration with the mission of the laity’ which offers hope and energises love (Mt.24:12).In the context of Eucharist it is the deacon’s powerlessness that reveals the image of Christ the servant which the presiding priest cannot reflect without ‘confusing the symbolism of the liturgy - he cannot be both presider and servant simultaneously’.</w:t>
      </w:r>
      <w:r w:rsidRPr="00BD483E">
        <w:rPr>
          <w:rStyle w:val="FootnoteReference"/>
          <w:rFonts w:ascii="Arial" w:hAnsi="Arial" w:cs="Arial"/>
        </w:rPr>
        <w:footnoteReference w:id="122"/>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Current debate within the Methodist Diaconal Order has raised concerns for some that assisting liturgically confuses their role with that of presbyters</w:t>
      </w:r>
      <w:r w:rsidR="003E18D9" w:rsidRPr="00BD483E">
        <w:rPr>
          <w:rFonts w:ascii="Arial" w:hAnsi="Arial" w:cs="Arial"/>
        </w:rPr>
        <w:t>,</w:t>
      </w:r>
      <w:r w:rsidRPr="00BD483E">
        <w:rPr>
          <w:rFonts w:ascii="Arial" w:hAnsi="Arial" w:cs="Arial"/>
        </w:rPr>
        <w:t xml:space="preserve"> whereas others would support greater liturgical involvement for the reasons already outlined. The</w:t>
      </w:r>
      <w:r w:rsidR="00902E13" w:rsidRPr="00BD483E">
        <w:rPr>
          <w:rFonts w:ascii="Arial" w:hAnsi="Arial" w:cs="Arial"/>
        </w:rPr>
        <w:t xml:space="preserve"> Order</w:t>
      </w:r>
      <w:r w:rsidRPr="00BD483E">
        <w:rPr>
          <w:rFonts w:ascii="Arial" w:hAnsi="Arial" w:cs="Arial"/>
        </w:rPr>
        <w:t>’s paper ‘What is a Deacon?’ asserts that witness through service is essentially sacramental because ‘all life contains visible signs of invisible grace’.</w:t>
      </w:r>
      <w:r w:rsidRPr="00BD483E">
        <w:rPr>
          <w:rStyle w:val="FootnoteReference"/>
          <w:rFonts w:ascii="Arial" w:hAnsi="Arial" w:cs="Arial"/>
        </w:rPr>
        <w:footnoteReference w:id="123"/>
      </w:r>
      <w:r w:rsidRPr="00BD483E">
        <w:rPr>
          <w:rFonts w:ascii="Arial" w:hAnsi="Arial" w:cs="Arial"/>
        </w:rPr>
        <w:t xml:space="preserve"> Anglican-Lutheran deliberations conclude that the deacon’s liturgical role overrides the divide between ontology and function,</w:t>
      </w:r>
      <w:r w:rsidRPr="00BD483E">
        <w:rPr>
          <w:rStyle w:val="FootnoteReference"/>
          <w:rFonts w:ascii="Arial" w:hAnsi="Arial" w:cs="Arial"/>
        </w:rPr>
        <w:footnoteReference w:id="124"/>
      </w:r>
      <w:r w:rsidRPr="00BD483E">
        <w:rPr>
          <w:rFonts w:ascii="Arial" w:hAnsi="Arial" w:cs="Arial"/>
        </w:rPr>
        <w:t xml:space="preserve"> with which the church has always struggled,</w:t>
      </w:r>
      <w:r w:rsidRPr="00BD483E">
        <w:rPr>
          <w:rStyle w:val="FootnoteReference"/>
          <w:rFonts w:ascii="Arial" w:hAnsi="Arial" w:cs="Arial"/>
        </w:rPr>
        <w:footnoteReference w:id="125"/>
      </w:r>
      <w:r w:rsidRPr="00BD483E">
        <w:rPr>
          <w:rFonts w:ascii="Arial" w:hAnsi="Arial" w:cs="Arial"/>
        </w:rPr>
        <w:t xml:space="preserve"> by integrating symbolism and practice.  </w:t>
      </w:r>
    </w:p>
    <w:p w:rsidR="00503B56" w:rsidRPr="00BD483E" w:rsidRDefault="00503B56" w:rsidP="00BD483E">
      <w:pPr>
        <w:spacing w:line="240" w:lineRule="auto"/>
        <w:ind w:firstLine="720"/>
        <w:rPr>
          <w:rFonts w:ascii="Arial" w:hAnsi="Arial" w:cs="Arial"/>
        </w:rPr>
      </w:pPr>
      <w:r w:rsidRPr="00BD483E">
        <w:rPr>
          <w:rFonts w:ascii="Arial" w:hAnsi="Arial" w:cs="Arial"/>
        </w:rPr>
        <w:t>A sacramental theology of orders which embraces hierarchy and ontological change can be seen to promote clericalism.</w:t>
      </w:r>
      <w:r w:rsidRPr="00BD483E">
        <w:rPr>
          <w:rStyle w:val="FootnoteReference"/>
          <w:rFonts w:ascii="Arial" w:hAnsi="Arial" w:cs="Arial"/>
        </w:rPr>
        <w:footnoteReference w:id="126"/>
      </w:r>
      <w:r w:rsidRPr="00BD483E">
        <w:rPr>
          <w:rFonts w:ascii="Arial" w:hAnsi="Arial" w:cs="Arial"/>
        </w:rPr>
        <w:t xml:space="preserve">  In his search for a constructive theology Gaillardetz stres</w:t>
      </w:r>
      <w:r w:rsidR="00D95B45" w:rsidRPr="00BD483E">
        <w:rPr>
          <w:rFonts w:ascii="Arial" w:hAnsi="Arial" w:cs="Arial"/>
        </w:rPr>
        <w:t>ses the foundational nature of C</w:t>
      </w:r>
      <w:r w:rsidRPr="00BD483E">
        <w:rPr>
          <w:rFonts w:ascii="Arial" w:hAnsi="Arial" w:cs="Arial"/>
        </w:rPr>
        <w:t>hurch as an ordered communion of the baptised in relationship with Christ and one another realised as much horizontally as hierarchically.</w:t>
      </w:r>
      <w:r w:rsidRPr="00BD483E">
        <w:rPr>
          <w:rStyle w:val="FootnoteReference"/>
          <w:rFonts w:ascii="Arial" w:hAnsi="Arial" w:cs="Arial"/>
        </w:rPr>
        <w:footnoteReference w:id="127"/>
      </w:r>
      <w:r w:rsidRPr="00BD483E">
        <w:rPr>
          <w:rFonts w:ascii="Arial" w:hAnsi="Arial" w:cs="Arial"/>
        </w:rPr>
        <w:t xml:space="preserve"> In my view deacons are intentionally those who seek to facilitate this relational reality in enabling lay ministry (Eph</w:t>
      </w:r>
      <w:r w:rsidR="00CF1E15" w:rsidRPr="00BD483E">
        <w:rPr>
          <w:rFonts w:ascii="Arial" w:hAnsi="Arial" w:cs="Arial"/>
        </w:rPr>
        <w:t>.</w:t>
      </w:r>
      <w:r w:rsidRPr="00BD483E">
        <w:rPr>
          <w:rFonts w:ascii="Arial" w:hAnsi="Arial" w:cs="Arial"/>
        </w:rPr>
        <w:t xml:space="preserve"> 4:12) as collaborative servant leaders. </w:t>
      </w:r>
    </w:p>
    <w:p w:rsidR="00503B56" w:rsidRPr="00BD483E" w:rsidRDefault="00503B56" w:rsidP="00BD483E">
      <w:pPr>
        <w:pStyle w:val="Heading2"/>
        <w:spacing w:line="240" w:lineRule="auto"/>
        <w:rPr>
          <w:rFonts w:ascii="Arial" w:hAnsi="Arial" w:cs="Arial"/>
          <w:color w:val="auto"/>
          <w:sz w:val="22"/>
          <w:szCs w:val="22"/>
        </w:rPr>
      </w:pPr>
      <w:bookmarkStart w:id="13" w:name="_Toc383478182"/>
      <w:r w:rsidRPr="00BD483E">
        <w:rPr>
          <w:rFonts w:ascii="Arial" w:hAnsi="Arial" w:cs="Arial"/>
          <w:color w:val="auto"/>
          <w:sz w:val="22"/>
          <w:szCs w:val="22"/>
        </w:rPr>
        <w:lastRenderedPageBreak/>
        <w:t>Diaconal Roles in Relationship</w:t>
      </w:r>
      <w:bookmarkEnd w:id="13"/>
    </w:p>
    <w:p w:rsidR="00503B56" w:rsidRPr="00BD483E" w:rsidRDefault="00503B56" w:rsidP="00BD483E">
      <w:pPr>
        <w:spacing w:line="240" w:lineRule="auto"/>
        <w:rPr>
          <w:rFonts w:ascii="Arial" w:hAnsi="Arial" w:cs="Arial"/>
        </w:rPr>
      </w:pPr>
      <w:r w:rsidRPr="00BD483E">
        <w:rPr>
          <w:rFonts w:ascii="Arial" w:hAnsi="Arial" w:cs="Arial"/>
        </w:rPr>
        <w:t>Vallee, a Catholic liturgist, takes issue with the expanding liturgical role of deacons beyond the Mass</w:t>
      </w:r>
      <w:r w:rsidRPr="00BD483E">
        <w:rPr>
          <w:rStyle w:val="FootnoteReference"/>
          <w:rFonts w:ascii="Arial" w:hAnsi="Arial" w:cs="Arial"/>
        </w:rPr>
        <w:footnoteReference w:id="128"/>
      </w:r>
      <w:r w:rsidRPr="00BD483E">
        <w:rPr>
          <w:rFonts w:ascii="Arial" w:hAnsi="Arial" w:cs="Arial"/>
        </w:rPr>
        <w:t xml:space="preserve"> and the attempt to merge this with their traditional charitable service as a confusing mistake which encroaches on presbyteral responsibility, diminishes the symbolic representation of the deacon as Christ the servant, and departs from the teaching of the Early Church. She argues that deacons should preach only with a specific gifting</w:t>
      </w:r>
      <w:r w:rsidRPr="00BD483E">
        <w:rPr>
          <w:rStyle w:val="FootnoteReference"/>
          <w:rFonts w:ascii="Arial" w:hAnsi="Arial" w:cs="Arial"/>
        </w:rPr>
        <w:footnoteReference w:id="129"/>
      </w:r>
      <w:r w:rsidRPr="00BD483E">
        <w:rPr>
          <w:rFonts w:ascii="Arial" w:hAnsi="Arial" w:cs="Arial"/>
        </w:rPr>
        <w:t xml:space="preserve"> and should not preside at occasional offices, especially at baptism (emergencies </w:t>
      </w:r>
      <w:proofErr w:type="gramStart"/>
      <w:r w:rsidRPr="00BD483E">
        <w:rPr>
          <w:rFonts w:ascii="Arial" w:hAnsi="Arial" w:cs="Arial"/>
        </w:rPr>
        <w:t>excepted</w:t>
      </w:r>
      <w:proofErr w:type="gramEnd"/>
      <w:r w:rsidRPr="00BD483E">
        <w:rPr>
          <w:rFonts w:ascii="Arial" w:hAnsi="Arial" w:cs="Arial"/>
        </w:rPr>
        <w:t>) as this is the first step towards Eucharist.</w:t>
      </w:r>
      <w:r w:rsidRPr="00BD483E">
        <w:rPr>
          <w:rStyle w:val="FootnoteReference"/>
          <w:rFonts w:ascii="Arial" w:hAnsi="Arial" w:cs="Arial"/>
        </w:rPr>
        <w:footnoteReference w:id="130"/>
      </w:r>
      <w:r w:rsidRPr="00BD483E">
        <w:rPr>
          <w:rFonts w:ascii="Arial" w:hAnsi="Arial" w:cs="Arial"/>
        </w:rPr>
        <w:t xml:space="preserve"> Her latter point reflect</w:t>
      </w:r>
      <w:r w:rsidR="00AB4A29" w:rsidRPr="00BD483E">
        <w:rPr>
          <w:rFonts w:ascii="Arial" w:hAnsi="Arial" w:cs="Arial"/>
        </w:rPr>
        <w:t>s</w:t>
      </w:r>
      <w:r w:rsidRPr="00BD483E">
        <w:rPr>
          <w:rFonts w:ascii="Arial" w:hAnsi="Arial" w:cs="Arial"/>
        </w:rPr>
        <w:t xml:space="preserve"> the ideal, but today’s reality requires flexibility as engagement with un-churched people may rest on relationships established by deacons. </w:t>
      </w:r>
    </w:p>
    <w:p w:rsidR="00503B56" w:rsidRPr="00BD483E" w:rsidRDefault="00503B56" w:rsidP="00BD483E">
      <w:pPr>
        <w:spacing w:line="240" w:lineRule="auto"/>
        <w:rPr>
          <w:rFonts w:ascii="Arial" w:hAnsi="Arial" w:cs="Arial"/>
          <w:iCs/>
        </w:rPr>
      </w:pPr>
      <w:r w:rsidRPr="00BD483E">
        <w:rPr>
          <w:rFonts w:ascii="Arial" w:hAnsi="Arial" w:cs="Arial"/>
        </w:rPr>
        <w:t>Nervousness arises from the desire to protect the priesthood in a hierarchical Church polity especially as the creation of a married diaconate has blurred the clarity of the lay-clerical divide traditionally associated with celibacy.</w:t>
      </w:r>
      <w:r w:rsidRPr="00BD483E">
        <w:rPr>
          <w:rStyle w:val="FootnoteReference"/>
          <w:rFonts w:ascii="Arial" w:hAnsi="Arial" w:cs="Arial"/>
        </w:rPr>
        <w:footnoteReference w:id="131"/>
      </w:r>
      <w:r w:rsidRPr="00BD483E">
        <w:rPr>
          <w:rFonts w:ascii="Arial" w:hAnsi="Arial" w:cs="Arial"/>
        </w:rPr>
        <w:t xml:space="preserve"> Tavard, (writing in the 1980s) quoted by Cummings</w:t>
      </w:r>
      <w:r w:rsidRPr="00BD483E">
        <w:rPr>
          <w:rStyle w:val="FootnoteReference"/>
          <w:rFonts w:ascii="Arial" w:hAnsi="Arial" w:cs="Arial"/>
        </w:rPr>
        <w:footnoteReference w:id="132"/>
      </w:r>
      <w:r w:rsidRPr="00BD483E">
        <w:rPr>
          <w:rFonts w:ascii="Arial" w:hAnsi="Arial" w:cs="Arial"/>
        </w:rPr>
        <w:t xml:space="preserve">, advocates abandoning a superfluous diaconate in favour of releasing more creative forms of ministry not simply based on ancient tradition, however this view severs tradition completely and fails to take account of  the international increase in deacon numbers widely acknowledged as a movement of the Holy Spirit. </w:t>
      </w:r>
    </w:p>
    <w:p w:rsidR="00AB4A29" w:rsidRPr="00BD483E" w:rsidRDefault="00503B56" w:rsidP="00BD483E">
      <w:pPr>
        <w:spacing w:line="240" w:lineRule="auto"/>
        <w:ind w:firstLine="720"/>
        <w:rPr>
          <w:rFonts w:ascii="Arial" w:hAnsi="Arial" w:cs="Arial"/>
        </w:rPr>
      </w:pPr>
      <w:r w:rsidRPr="00BD483E">
        <w:rPr>
          <w:rFonts w:ascii="Arial" w:hAnsi="Arial" w:cs="Arial"/>
        </w:rPr>
        <w:t>Vallee’s position is theologically unsound because she retains a narrow interpretation of diakonia plus a return to an early church model of the diaconate which is impossible to realise and contextually inappropriate with no room for the Holy Spirit. Ideally ministry should be a wholistic expression of the three elements of the deacon’s role which flow from the essence of the church, described in the Catholic document on diaconal formation as ‘a mystery of Trinitarian communion in missionary tension’.</w:t>
      </w:r>
      <w:r w:rsidRPr="00BD483E">
        <w:rPr>
          <w:rStyle w:val="FootnoteReference"/>
          <w:rFonts w:ascii="Arial" w:hAnsi="Arial" w:cs="Arial"/>
        </w:rPr>
        <w:footnoteReference w:id="133"/>
      </w:r>
      <w:r w:rsidRPr="00BD483E">
        <w:rPr>
          <w:rFonts w:ascii="Arial" w:hAnsi="Arial" w:cs="Arial"/>
        </w:rPr>
        <w:t xml:space="preserve"> In reality traditions have developed differing emphases with Orthodox Churches adopting a primary liturgical role as enacted theology</w:t>
      </w:r>
      <w:r w:rsidRPr="00BD483E">
        <w:rPr>
          <w:rStyle w:val="FootnoteReference"/>
          <w:rFonts w:ascii="Arial" w:hAnsi="Arial" w:cs="Arial"/>
        </w:rPr>
        <w:footnoteReference w:id="134"/>
      </w:r>
      <w:r w:rsidRPr="00BD483E">
        <w:rPr>
          <w:rFonts w:ascii="Arial" w:hAnsi="Arial" w:cs="Arial"/>
        </w:rPr>
        <w:t>on the one hand, the Lutheran Church emphasising social care on the other and according to Orton</w:t>
      </w:r>
      <w:r w:rsidR="00AB4A29" w:rsidRPr="00BD483E">
        <w:rPr>
          <w:rStyle w:val="FootnoteReference"/>
          <w:rFonts w:ascii="Arial" w:hAnsi="Arial" w:cs="Arial"/>
        </w:rPr>
        <w:footnoteReference w:id="135"/>
      </w:r>
      <w:r w:rsidR="00AB4A29" w:rsidRPr="00BD483E">
        <w:rPr>
          <w:rFonts w:ascii="Arial" w:hAnsi="Arial" w:cs="Arial"/>
          <w:vertAlign w:val="superscript"/>
        </w:rPr>
        <w:t>,</w:t>
      </w:r>
      <w:r w:rsidRPr="00BD483E">
        <w:rPr>
          <w:rFonts w:ascii="Arial" w:hAnsi="Arial" w:cs="Arial"/>
        </w:rPr>
        <w:t xml:space="preserve"> and Barrow</w:t>
      </w:r>
      <w:r w:rsidR="00AB4A29" w:rsidRPr="00BD483E">
        <w:rPr>
          <w:rStyle w:val="FootnoteReference"/>
          <w:rFonts w:ascii="Arial" w:hAnsi="Arial" w:cs="Arial"/>
        </w:rPr>
        <w:footnoteReference w:id="136"/>
      </w:r>
      <w:r w:rsidRPr="00BD483E">
        <w:rPr>
          <w:rFonts w:ascii="Arial" w:hAnsi="Arial" w:cs="Arial"/>
        </w:rPr>
        <w:t xml:space="preserve">, the Methodist Church sitting in the middle.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The German Lutheran model of </w:t>
      </w:r>
      <w:r w:rsidRPr="00BD483E">
        <w:rPr>
          <w:rFonts w:ascii="Arial" w:hAnsi="Arial" w:cs="Arial"/>
          <w:i/>
        </w:rPr>
        <w:t>Diakonie</w:t>
      </w:r>
      <w:r w:rsidRPr="00BD483E">
        <w:rPr>
          <w:rFonts w:ascii="Arial" w:hAnsi="Arial" w:cs="Arial"/>
        </w:rPr>
        <w:t xml:space="preserve"> requires professional formation in various people-fa</w:t>
      </w:r>
      <w:r w:rsidR="00D95B45" w:rsidRPr="00BD483E">
        <w:rPr>
          <w:rFonts w:ascii="Arial" w:hAnsi="Arial" w:cs="Arial"/>
        </w:rPr>
        <w:t>cing disciplines (see Appendix 5</w:t>
      </w:r>
      <w:r w:rsidRPr="00BD483E">
        <w:rPr>
          <w:rFonts w:ascii="Arial" w:hAnsi="Arial" w:cs="Arial"/>
        </w:rPr>
        <w:t xml:space="preserve">) and whilst the focus on love of neighbour (Deut.15:7-23; Lev. 19:18b; Mt.22:34-40) is a great strength, the question of identity confusion with secular social workers arises </w:t>
      </w:r>
      <w:r w:rsidRPr="00BD483E">
        <w:rPr>
          <w:rStyle w:val="FootnoteReference"/>
          <w:rFonts w:ascii="Arial" w:hAnsi="Arial" w:cs="Arial"/>
        </w:rPr>
        <w:footnoteReference w:id="137"/>
      </w:r>
      <w:r w:rsidRPr="00BD483E">
        <w:rPr>
          <w:rFonts w:ascii="Arial" w:hAnsi="Arial" w:cs="Arial"/>
        </w:rPr>
        <w:t xml:space="preserve"> especially for traditions in which a sacramental theology of orders is very significant.</w:t>
      </w:r>
      <w:r w:rsidRPr="00BD483E">
        <w:rPr>
          <w:rStyle w:val="FootnoteReference"/>
          <w:rFonts w:ascii="Arial" w:hAnsi="Arial" w:cs="Arial"/>
        </w:rPr>
        <w:footnoteReference w:id="138"/>
      </w:r>
      <w:r w:rsidRPr="00BD483E">
        <w:rPr>
          <w:rFonts w:ascii="Arial" w:hAnsi="Arial" w:cs="Arial"/>
        </w:rPr>
        <w:t xml:space="preserve"> The Methodist Diaconal Order </w:t>
      </w:r>
      <w:r w:rsidRPr="00BD483E">
        <w:rPr>
          <w:rFonts w:ascii="Arial" w:hAnsi="Arial" w:cs="Arial"/>
        </w:rPr>
        <w:lastRenderedPageBreak/>
        <w:t>maintains that the caritas of deacons is intrinsically sacramental</w:t>
      </w:r>
      <w:r w:rsidRPr="00BD483E">
        <w:rPr>
          <w:rStyle w:val="FootnoteReference"/>
          <w:rFonts w:ascii="Arial" w:hAnsi="Arial" w:cs="Arial"/>
        </w:rPr>
        <w:footnoteReference w:id="139"/>
      </w:r>
      <w:r w:rsidRPr="00BD483E">
        <w:rPr>
          <w:rFonts w:ascii="Arial" w:hAnsi="Arial" w:cs="Arial"/>
        </w:rPr>
        <w:t xml:space="preserve"> yet this understanding does resonate with Borras who from a Catholic perspective  states that the capacity to embody kenotic sacrifice is a gift of grace and cannot be reduced to ‘services rendered’, moral rectitude or disposition. This seems to me to mine a common seam of truth to ecumenical advantage but perhaps the most contested question that impacts on formation is the relationship between transitional and vocational deacons</w:t>
      </w:r>
    </w:p>
    <w:p w:rsidR="00503B56" w:rsidRPr="00BD483E" w:rsidRDefault="00503B56" w:rsidP="00BD483E">
      <w:pPr>
        <w:pStyle w:val="Heading2"/>
        <w:spacing w:line="240" w:lineRule="auto"/>
        <w:rPr>
          <w:rFonts w:ascii="Arial" w:hAnsi="Arial" w:cs="Arial"/>
          <w:color w:val="auto"/>
          <w:sz w:val="22"/>
          <w:szCs w:val="22"/>
        </w:rPr>
      </w:pPr>
      <w:bookmarkStart w:id="14" w:name="_Toc383478183"/>
      <w:r w:rsidRPr="00BD483E">
        <w:rPr>
          <w:rFonts w:ascii="Arial" w:hAnsi="Arial" w:cs="Arial"/>
          <w:color w:val="auto"/>
          <w:sz w:val="22"/>
          <w:szCs w:val="22"/>
        </w:rPr>
        <w:t>Insights and Opportunities</w:t>
      </w:r>
      <w:bookmarkEnd w:id="14"/>
    </w:p>
    <w:p w:rsidR="00503B56" w:rsidRPr="00BD483E" w:rsidRDefault="00503B56" w:rsidP="00BD483E">
      <w:pPr>
        <w:spacing w:line="240" w:lineRule="auto"/>
        <w:rPr>
          <w:rFonts w:ascii="Arial" w:hAnsi="Arial" w:cs="Arial"/>
        </w:rPr>
      </w:pPr>
      <w:r w:rsidRPr="00BD483E">
        <w:rPr>
          <w:rFonts w:ascii="Arial" w:hAnsi="Arial" w:cs="Arial"/>
        </w:rPr>
        <w:t>In the search for an adequate theology for a renewed diaconate a questioning stance has emerged with regard to sequential ordination to the priesthood.</w:t>
      </w:r>
      <w:r w:rsidRPr="00BD483E">
        <w:rPr>
          <w:rStyle w:val="FootnoteReference"/>
          <w:rFonts w:ascii="Arial" w:hAnsi="Arial" w:cs="Arial"/>
        </w:rPr>
        <w:footnoteReference w:id="140"/>
      </w:r>
      <w:r w:rsidRPr="00BD483E">
        <w:rPr>
          <w:rFonts w:ascii="Arial" w:hAnsi="Arial" w:cs="Arial"/>
          <w:vertAlign w:val="superscript"/>
        </w:rPr>
        <w:t>,</w:t>
      </w:r>
      <w:r w:rsidRPr="00BD483E">
        <w:rPr>
          <w:rStyle w:val="FootnoteReference"/>
          <w:rFonts w:ascii="Arial" w:hAnsi="Arial" w:cs="Arial"/>
        </w:rPr>
        <w:footnoteReference w:id="141"/>
      </w:r>
      <w:r w:rsidRPr="00BD483E">
        <w:rPr>
          <w:rFonts w:ascii="Arial" w:hAnsi="Arial" w:cs="Arial"/>
        </w:rPr>
        <w:t xml:space="preserve"> Gaillardetz and </w:t>
      </w:r>
      <w:proofErr w:type="gramStart"/>
      <w:r w:rsidRPr="00BD483E">
        <w:rPr>
          <w:rFonts w:ascii="Arial" w:hAnsi="Arial" w:cs="Arial"/>
        </w:rPr>
        <w:t xml:space="preserve">others </w:t>
      </w:r>
      <w:proofErr w:type="gramEnd"/>
      <w:r w:rsidRPr="00BD483E">
        <w:rPr>
          <w:rStyle w:val="FootnoteReference"/>
          <w:rFonts w:ascii="Arial" w:hAnsi="Arial" w:cs="Arial"/>
        </w:rPr>
        <w:footnoteReference w:id="142"/>
      </w:r>
      <w:r w:rsidRPr="00BD483E">
        <w:rPr>
          <w:rFonts w:ascii="Arial" w:hAnsi="Arial" w:cs="Arial"/>
          <w:vertAlign w:val="superscript"/>
        </w:rPr>
        <w:t>,</w:t>
      </w:r>
      <w:r w:rsidRPr="00BD483E">
        <w:rPr>
          <w:rStyle w:val="FootnoteReference"/>
          <w:rFonts w:ascii="Arial" w:hAnsi="Arial" w:cs="Arial"/>
        </w:rPr>
        <w:footnoteReference w:id="143"/>
      </w:r>
      <w:r w:rsidRPr="00BD483E">
        <w:rPr>
          <w:rFonts w:ascii="Arial" w:hAnsi="Arial" w:cs="Arial"/>
          <w:vertAlign w:val="superscript"/>
        </w:rPr>
        <w:t>,</w:t>
      </w:r>
      <w:r w:rsidRPr="00BD483E">
        <w:rPr>
          <w:rStyle w:val="FootnoteReference"/>
          <w:rFonts w:ascii="Arial" w:hAnsi="Arial" w:cs="Arial"/>
        </w:rPr>
        <w:footnoteReference w:id="144"/>
      </w:r>
      <w:r w:rsidRPr="00BD483E">
        <w:rPr>
          <w:rFonts w:ascii="Arial" w:hAnsi="Arial" w:cs="Arial"/>
        </w:rPr>
        <w:t xml:space="preserve"> argue that framing the diaconate as a step on the way to priesthood fails the test of adequacy, given that the </w:t>
      </w:r>
      <w:r w:rsidRPr="00BD483E">
        <w:rPr>
          <w:rFonts w:ascii="Arial" w:hAnsi="Arial" w:cs="Arial"/>
          <w:i/>
        </w:rPr>
        <w:t xml:space="preserve">cursus honorem </w:t>
      </w:r>
      <w:r w:rsidRPr="00BD483E">
        <w:rPr>
          <w:rFonts w:ascii="Arial" w:hAnsi="Arial" w:cs="Arial"/>
        </w:rPr>
        <w:t xml:space="preserve">has a short history, was preceded by examples of direct ordination of bishops and Popes from the diaconate and was a major reason for its decline. A return to direct ordination to the priesthood is advocated by some (exemplified in the Methodist Church) which would allow the vocational diaconate to recover its identity as a full and equal order with its own charism </w:t>
      </w:r>
      <w:r w:rsidRPr="00BD483E">
        <w:rPr>
          <w:rStyle w:val="FootnoteReference"/>
          <w:rFonts w:ascii="Arial" w:hAnsi="Arial" w:cs="Arial"/>
        </w:rPr>
        <w:footnoteReference w:id="145"/>
      </w:r>
      <w:r w:rsidRPr="00BD483E">
        <w:rPr>
          <w:rFonts w:ascii="Arial" w:hAnsi="Arial" w:cs="Arial"/>
          <w:vertAlign w:val="superscript"/>
        </w:rPr>
        <w:t>,</w:t>
      </w:r>
      <w:r w:rsidRPr="00BD483E">
        <w:rPr>
          <w:rStyle w:val="FootnoteReference"/>
          <w:rFonts w:ascii="Arial" w:hAnsi="Arial" w:cs="Arial"/>
        </w:rPr>
        <w:footnoteReference w:id="146"/>
      </w:r>
      <w:r w:rsidRPr="00BD483E">
        <w:rPr>
          <w:rFonts w:ascii="Arial" w:hAnsi="Arial" w:cs="Arial"/>
          <w:vertAlign w:val="superscript"/>
        </w:rPr>
        <w:t xml:space="preserve"> </w:t>
      </w:r>
      <w:r w:rsidRPr="00BD483E">
        <w:rPr>
          <w:rFonts w:ascii="Arial" w:hAnsi="Arial" w:cs="Arial"/>
        </w:rPr>
        <w:t xml:space="preserve"> within a unity of ministry, whereas the Church of England suggests transitional deacons might spend more time in the role.</w:t>
      </w:r>
      <w:r w:rsidRPr="00BD483E">
        <w:rPr>
          <w:rStyle w:val="FootnoteReference"/>
          <w:rFonts w:ascii="Arial" w:hAnsi="Arial" w:cs="Arial"/>
        </w:rPr>
        <w:footnoteReference w:id="147"/>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The theology of the diaconate is still evolving but in spite of uncertainties and differences revival of the diaconate has progressed across the world and the common bond of service and prophetic alteriority which unites deacons opens up ecumenical possibilities for study and support. The Church of England advocates collaborative study plus separate tracks for specific ministries however clarity about the needs of vocational deacons is necessary if potential is to be realised.</w:t>
      </w:r>
      <w:r w:rsidRPr="00BD483E">
        <w:rPr>
          <w:rStyle w:val="FootnoteReference"/>
          <w:rFonts w:ascii="Arial" w:hAnsi="Arial" w:cs="Arial"/>
        </w:rPr>
        <w:footnoteReference w:id="148"/>
      </w:r>
      <w:r w:rsidRPr="00BD483E">
        <w:rPr>
          <w:rFonts w:ascii="Arial" w:hAnsi="Arial" w:cs="Arial"/>
        </w:rPr>
        <w:t xml:space="preserve"> Given this wide theological perspective, what are the format</w:t>
      </w:r>
      <w:r w:rsidR="00542BBE" w:rsidRPr="00BD483E">
        <w:rPr>
          <w:rFonts w:ascii="Arial" w:hAnsi="Arial" w:cs="Arial"/>
        </w:rPr>
        <w:t>ional experiences of deacons f</w:t>
      </w:r>
      <w:r w:rsidR="00CC01B9" w:rsidRPr="00BD483E">
        <w:rPr>
          <w:rFonts w:ascii="Arial" w:hAnsi="Arial" w:cs="Arial"/>
        </w:rPr>
        <w:t>ro</w:t>
      </w:r>
      <w:r w:rsidRPr="00BD483E">
        <w:rPr>
          <w:rFonts w:ascii="Arial" w:hAnsi="Arial" w:cs="Arial"/>
        </w:rPr>
        <w:t xml:space="preserve">m this diversity of traditions? The next chapter investigates this question. </w:t>
      </w:r>
    </w:p>
    <w:p w:rsidR="00542BBE" w:rsidRPr="00BD483E" w:rsidRDefault="00542BBE" w:rsidP="00BD483E">
      <w:pPr>
        <w:spacing w:line="240" w:lineRule="auto"/>
        <w:rPr>
          <w:rFonts w:ascii="Arial" w:hAnsi="Arial" w:cs="Arial"/>
        </w:rPr>
      </w:pPr>
      <w:r w:rsidRPr="00BD483E">
        <w:rPr>
          <w:rFonts w:ascii="Arial" w:hAnsi="Arial" w:cs="Arial"/>
        </w:rPr>
        <w:br w:type="page"/>
      </w:r>
    </w:p>
    <w:p w:rsidR="00503B56" w:rsidRPr="00BD483E" w:rsidRDefault="00503B56" w:rsidP="00BD483E">
      <w:pPr>
        <w:pStyle w:val="Heading1"/>
        <w:spacing w:line="240" w:lineRule="auto"/>
        <w:rPr>
          <w:rFonts w:ascii="Arial" w:hAnsi="Arial" w:cs="Arial"/>
          <w:color w:val="auto"/>
          <w:sz w:val="22"/>
          <w:szCs w:val="22"/>
        </w:rPr>
      </w:pPr>
      <w:bookmarkStart w:id="15" w:name="_Toc383478184"/>
      <w:r w:rsidRPr="00BD483E">
        <w:rPr>
          <w:rFonts w:ascii="Arial" w:hAnsi="Arial" w:cs="Arial"/>
          <w:color w:val="FF0000"/>
          <w:sz w:val="22"/>
          <w:szCs w:val="22"/>
        </w:rPr>
        <w:lastRenderedPageBreak/>
        <w:t>Chapter 4</w:t>
      </w:r>
      <w:r w:rsidRPr="00BD483E">
        <w:rPr>
          <w:rFonts w:ascii="Arial" w:hAnsi="Arial" w:cs="Arial"/>
          <w:color w:val="auto"/>
          <w:sz w:val="22"/>
          <w:szCs w:val="22"/>
        </w:rPr>
        <w:t xml:space="preserve">   A Review of Formation in Ecumenical Perspective</w:t>
      </w:r>
      <w:bookmarkEnd w:id="15"/>
    </w:p>
    <w:p w:rsidR="00503B56" w:rsidRPr="00BD483E" w:rsidRDefault="00503B56" w:rsidP="00BD483E">
      <w:pPr>
        <w:pStyle w:val="Heading2"/>
        <w:spacing w:line="240" w:lineRule="auto"/>
        <w:rPr>
          <w:rFonts w:ascii="Arial" w:hAnsi="Arial" w:cs="Arial"/>
          <w:color w:val="auto"/>
          <w:sz w:val="22"/>
          <w:szCs w:val="22"/>
        </w:rPr>
      </w:pPr>
      <w:bookmarkStart w:id="16" w:name="_Toc383478185"/>
      <w:r w:rsidRPr="00BD483E">
        <w:rPr>
          <w:rFonts w:ascii="Arial" w:hAnsi="Arial" w:cs="Arial"/>
          <w:color w:val="auto"/>
          <w:sz w:val="22"/>
          <w:szCs w:val="22"/>
        </w:rPr>
        <w:t>Methodology</w:t>
      </w:r>
      <w:bookmarkEnd w:id="16"/>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This chapter details the aims of the study, the rationale for the selection of participants, the interview design, transcription and reporting. The study aims to capture the experiences of deacons who having completed their initial formation had been exercising their ministry for up to five years. This time frame was chosen to ensure that participants’ reflections were accessible and could be placed alongside the reality of their unfolding ministry. Two participants were chosen from each of five traditions, namely Anglican, Methodist, Catholic, Antiochian Orthodox and Lutheran, and identified through ‘gatekeepers’ or ‘insider assistants’</w:t>
      </w:r>
      <w:r w:rsidRPr="00BD483E">
        <w:rPr>
          <w:rStyle w:val="FootnoteReference"/>
          <w:rFonts w:ascii="Arial" w:hAnsi="Arial" w:cs="Arial"/>
        </w:rPr>
        <w:footnoteReference w:id="149"/>
      </w:r>
      <w:r w:rsidRPr="00BD483E">
        <w:rPr>
          <w:rFonts w:ascii="Arial" w:hAnsi="Arial" w:cs="Arial"/>
        </w:rPr>
        <w:t xml:space="preserve">, for example directors of diaconal formation programmes.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Gatekeepers and participants received the same information about the study to ensure that all were aware of what they were agreeing to in terms of confidentiality and time commitment. To reduce possible ethical bias potential participants responded directly to me and not to gatekeepers. There seemed to be a marked degree of enthusiasm to engage with the study perhaps because as one educator observed, ‘the diaconate is still finding its place in the church.’  </w:t>
      </w:r>
    </w:p>
    <w:p w:rsidR="00503B56" w:rsidRPr="00BD483E" w:rsidRDefault="00503B56" w:rsidP="00BD483E">
      <w:pPr>
        <w:spacing w:line="240" w:lineRule="auto"/>
        <w:ind w:firstLine="720"/>
        <w:rPr>
          <w:rFonts w:ascii="Arial" w:hAnsi="Arial" w:cs="Arial"/>
        </w:rPr>
      </w:pPr>
      <w:r w:rsidRPr="00BD483E">
        <w:rPr>
          <w:rFonts w:ascii="Arial" w:hAnsi="Arial" w:cs="Arial"/>
        </w:rPr>
        <w:t>Participants were drawn from the UK, Sweden and Germany and were emailed the covering letter</w:t>
      </w:r>
      <w:r w:rsidR="00AB4A29" w:rsidRPr="00BD483E">
        <w:rPr>
          <w:rFonts w:ascii="Arial" w:hAnsi="Arial" w:cs="Arial"/>
        </w:rPr>
        <w:t xml:space="preserve"> and </w:t>
      </w:r>
      <w:r w:rsidRPr="00BD483E">
        <w:rPr>
          <w:rFonts w:ascii="Arial" w:hAnsi="Arial" w:cs="Arial"/>
        </w:rPr>
        <w:t xml:space="preserve">consent form </w:t>
      </w:r>
      <w:r w:rsidR="00AB4A29" w:rsidRPr="00BD483E">
        <w:rPr>
          <w:rFonts w:ascii="Arial" w:hAnsi="Arial" w:cs="Arial"/>
        </w:rPr>
        <w:t xml:space="preserve">(Appendix 1) </w:t>
      </w:r>
      <w:r w:rsidRPr="00BD483E">
        <w:rPr>
          <w:rFonts w:ascii="Arial" w:hAnsi="Arial" w:cs="Arial"/>
        </w:rPr>
        <w:t xml:space="preserve">and the schedule of interview questions (Appendix 2) in advance to give them time to reflect. English was not the first language of the Lutheran participants so question wording was concise and a brief explanation of terms introduced the schedule. The scope, order and suitability of the open questions were checked by another deacon who assessed clarity of wording, and ensured there were no leading questions. </w:t>
      </w:r>
    </w:p>
    <w:p w:rsidR="00503B56" w:rsidRPr="00BD483E" w:rsidRDefault="00503B56" w:rsidP="00BD483E">
      <w:pPr>
        <w:spacing w:line="240" w:lineRule="auto"/>
        <w:ind w:firstLine="720"/>
        <w:rPr>
          <w:rFonts w:ascii="Arial" w:hAnsi="Arial" w:cs="Arial"/>
        </w:rPr>
      </w:pPr>
      <w:r w:rsidRPr="00BD483E">
        <w:rPr>
          <w:rFonts w:ascii="Arial" w:hAnsi="Arial" w:cs="Arial"/>
        </w:rPr>
        <w:t>To provide a more complete picture</w:t>
      </w:r>
      <w:r w:rsidRPr="00BD483E">
        <w:rPr>
          <w:rStyle w:val="FootnoteReference"/>
          <w:rFonts w:ascii="Arial" w:hAnsi="Arial" w:cs="Arial"/>
        </w:rPr>
        <w:footnoteReference w:id="150"/>
      </w:r>
      <w:r w:rsidRPr="00BD483E">
        <w:rPr>
          <w:rFonts w:ascii="Arial" w:hAnsi="Arial" w:cs="Arial"/>
        </w:rPr>
        <w:t xml:space="preserve"> the qualitative interviews gathered data on the whole process of formation from discernment to validation, reflections on impact, what was deemed particularly significant about training programmes and what was consider </w:t>
      </w:r>
      <w:proofErr w:type="gramStart"/>
      <w:r w:rsidRPr="00BD483E">
        <w:rPr>
          <w:rFonts w:ascii="Arial" w:hAnsi="Arial" w:cs="Arial"/>
        </w:rPr>
        <w:t>to be</w:t>
      </w:r>
      <w:proofErr w:type="gramEnd"/>
      <w:r w:rsidRPr="00BD483E">
        <w:rPr>
          <w:rFonts w:ascii="Arial" w:hAnsi="Arial" w:cs="Arial"/>
        </w:rPr>
        <w:t xml:space="preserve"> good practice. Background details on current ministry (Appendix 3) and training structure (Appendix 4) provided the context for responses.</w:t>
      </w:r>
      <w:r w:rsidRPr="00BD483E">
        <w:rPr>
          <w:rStyle w:val="FootnoteReference"/>
          <w:rFonts w:ascii="Arial" w:hAnsi="Arial" w:cs="Arial"/>
        </w:rPr>
        <w:footnoteReference w:id="151"/>
      </w:r>
      <w:r w:rsidRPr="00BD483E">
        <w:rPr>
          <w:rFonts w:ascii="Arial" w:hAnsi="Arial" w:cs="Arial"/>
        </w:rPr>
        <w:t xml:space="preserve"> Data was also gathered about the extent to which their role as deacon was understood by their churches. Views on the content of programmes revealed some common themes and gave rise to suggestions for future development.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Qualitative interviewing seeks to capture the experiences of informants through concrete description but will be shaped by theological understanding and by the interview design. In this study I viewed the interview conversation as a situated journey for interviewer and interviewee as co-constructionists. Given the diversity of diaconal ministry within and between church traditions, constructivism allows for flexible and in-depth exploration of new insights which may emerge for both parties and for a wider audience interested in diaconal formation.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Face- to- face, audio recorded, semi-structured interviews lasted just over an hour and were conducted in my home, participants’ homes or in their workplace and consent forms signed. In three instances where this was not possible for geographical reasons two participants responded to the question schedule by email (one of whom had indicated that dealing with the written word would be easier) and one was interviewed by phone and the conversation audio recorded. Where responses required further clarification exchanges were conducted by email and by mutual agreement consent forms from non-local participants were scanned and sent to me. </w:t>
      </w:r>
    </w:p>
    <w:p w:rsidR="00503B56" w:rsidRPr="00BD483E" w:rsidRDefault="00503B56" w:rsidP="00BD483E">
      <w:pPr>
        <w:spacing w:line="240" w:lineRule="auto"/>
        <w:ind w:firstLine="720"/>
        <w:rPr>
          <w:rFonts w:ascii="Arial" w:hAnsi="Arial" w:cs="Arial"/>
        </w:rPr>
      </w:pPr>
      <w:r w:rsidRPr="00BD483E">
        <w:rPr>
          <w:rFonts w:ascii="Arial" w:hAnsi="Arial" w:cs="Arial"/>
        </w:rPr>
        <w:lastRenderedPageBreak/>
        <w:t>As the methods of data collection varied, comment on their relative merits is advanced. Face- to-face interviews allowed for more complex questions to be asked but can be open to social desirability bias where respondents wish to ensure a positive impression, but telephone interviews strip away facial expression and gesture which would normally provide clues about how to respond, particularly to pauses and silence, so concentration on the tone and pace of the voice was required. Rapport was easy to establish as deacons have a common bond which was bolstered by mentioning prior reading of key documents relevant to the interviewee’s tradition.</w:t>
      </w:r>
      <w:r w:rsidRPr="00BD483E">
        <w:rPr>
          <w:rStyle w:val="FootnoteReference"/>
          <w:rFonts w:ascii="Arial" w:hAnsi="Arial" w:cs="Arial"/>
        </w:rPr>
        <w:footnoteReference w:id="152"/>
      </w:r>
    </w:p>
    <w:p w:rsidR="00503B56" w:rsidRPr="00BD483E" w:rsidRDefault="00503B56" w:rsidP="00BD483E">
      <w:pPr>
        <w:spacing w:line="240" w:lineRule="auto"/>
        <w:ind w:firstLine="720"/>
        <w:rPr>
          <w:rFonts w:ascii="Arial" w:hAnsi="Arial" w:cs="Arial"/>
        </w:rPr>
      </w:pPr>
      <w:r w:rsidRPr="00BD483E">
        <w:rPr>
          <w:rFonts w:ascii="Arial" w:hAnsi="Arial" w:cs="Arial"/>
        </w:rPr>
        <w:t>Transcripts recorded non-verbal communication such as pauses</w:t>
      </w:r>
      <w:r w:rsidRPr="00BD483E">
        <w:rPr>
          <w:rStyle w:val="FootnoteReference"/>
          <w:rFonts w:ascii="Arial" w:hAnsi="Arial" w:cs="Arial"/>
        </w:rPr>
        <w:footnoteReference w:id="153"/>
      </w:r>
      <w:r w:rsidRPr="00BD483E">
        <w:rPr>
          <w:rFonts w:ascii="Arial" w:hAnsi="Arial" w:cs="Arial"/>
        </w:rPr>
        <w:t xml:space="preserve"> and speaker’s emphases (bold in the transcript) as a means of noting depth of reflection or strength of feeling. Participants were invited to check their emailed transcripts for accuracy, or amend them should they wish and two did so. Transcribed data was coded and analysed using grounded theory to identify data categories from which themes emerged after further scrutiny and analysis.</w:t>
      </w:r>
      <w:r w:rsidRPr="00BD483E">
        <w:rPr>
          <w:rStyle w:val="FootnoteReference"/>
          <w:rFonts w:ascii="Arial" w:hAnsi="Arial" w:cs="Arial"/>
        </w:rPr>
        <w:footnoteReference w:id="154"/>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Data was gathered to test the assumption that good practice in the formation of deacons, could be uncovered by reviewing the formation process as it exists in other church traditions, where the identity and role of the deacon appears to be expressed with greater clarity than in the Church of England. It was also assumed that formational programmes would have a positive impact on theological understanding especially in traditions where the ordination of distinctive deacons is well established. An analysis of the data on the process of formation and deacons’ reflections upon it follows.</w:t>
      </w:r>
    </w:p>
    <w:p w:rsidR="00503B56" w:rsidRPr="00BD483E" w:rsidRDefault="00503B56" w:rsidP="00BD483E">
      <w:pPr>
        <w:pStyle w:val="Heading2"/>
        <w:spacing w:line="240" w:lineRule="auto"/>
        <w:rPr>
          <w:rFonts w:ascii="Arial" w:hAnsi="Arial" w:cs="Arial"/>
          <w:color w:val="auto"/>
          <w:sz w:val="22"/>
          <w:szCs w:val="22"/>
        </w:rPr>
      </w:pPr>
      <w:bookmarkStart w:id="17" w:name="_Toc383478186"/>
      <w:r w:rsidRPr="00BD483E">
        <w:rPr>
          <w:rFonts w:ascii="Arial" w:hAnsi="Arial" w:cs="Arial"/>
          <w:color w:val="auto"/>
          <w:sz w:val="22"/>
          <w:szCs w:val="22"/>
        </w:rPr>
        <w:t>Beginnings and context</w:t>
      </w:r>
      <w:bookmarkEnd w:id="17"/>
    </w:p>
    <w:p w:rsidR="00503B56" w:rsidRPr="00BD483E" w:rsidRDefault="00503B56" w:rsidP="00BD483E">
      <w:pPr>
        <w:spacing w:line="240" w:lineRule="auto"/>
        <w:rPr>
          <w:rFonts w:ascii="Arial" w:hAnsi="Arial" w:cs="Arial"/>
        </w:rPr>
      </w:pPr>
      <w:r w:rsidRPr="00BD483E">
        <w:rPr>
          <w:rFonts w:ascii="Arial" w:hAnsi="Arial" w:cs="Arial"/>
        </w:rPr>
        <w:t xml:space="preserve">Of the ten interviewees initial formation culminated in ordination into a three-fold ministry tradition with the exception of the German Lutheran and Methodist deacons.  The lay ministry of the former was validated at a celebratory </w:t>
      </w:r>
      <w:r w:rsidRPr="00BD483E">
        <w:rPr>
          <w:rFonts w:ascii="Arial" w:hAnsi="Arial" w:cs="Arial"/>
          <w:i/>
        </w:rPr>
        <w:t>Einsegnung</w:t>
      </w:r>
      <w:r w:rsidRPr="00BD483E">
        <w:rPr>
          <w:rFonts w:ascii="Arial" w:hAnsi="Arial" w:cs="Arial"/>
        </w:rPr>
        <w:t xml:space="preserve"> service (hallowing or consecrating ) and exercised against the background of the rich 19th century tradition of </w:t>
      </w:r>
      <w:r w:rsidRPr="00BD483E">
        <w:rPr>
          <w:rFonts w:ascii="Arial" w:hAnsi="Arial" w:cs="Arial"/>
          <w:i/>
        </w:rPr>
        <w:t>Kaiserwerth</w:t>
      </w:r>
      <w:r w:rsidRPr="00BD483E">
        <w:rPr>
          <w:rFonts w:ascii="Arial" w:hAnsi="Arial" w:cs="Arial"/>
        </w:rPr>
        <w:t xml:space="preserve"> which is ‘organized beside the church, but sees itself as part of the church’. The Methodist deacons became part of a horizontal two-fold ministry (plus collegial oversight by Conference) as equal partners alongside presbyters with a distinctive but different role and additionally were admitted into the Methodist Diaconal Order</w:t>
      </w:r>
      <w:r w:rsidR="00902E13" w:rsidRPr="00BD483E">
        <w:rPr>
          <w:rFonts w:ascii="Arial" w:hAnsi="Arial" w:cs="Arial"/>
        </w:rPr>
        <w:t>.</w:t>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For several interviewees ‘call’ language was used to describe their inner sense of vocation, as the beginning of their formational journey combined with parallel discernment from their community of faith. Seven out of ten people had significant prior involvement in people-facing professions, theological study at degree level or longstanding liturgical or other experience of service in church life and saw this as defining part of their path to the diaconate. However one deacon, wary perhaps of discernment based on functionalism rather than holiness, was at pains to say, ‘there’s a view even in the Catholic Church you know; it’s about a decent bloke who attends church regularly. Let’s rope him into the diaconate programme. I don’t think it should be seen like that at all’.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 In contrast the Orthodox deacons saw lay discernment of potential as something the church should not lose. ‘I was picked up by the Holy Spirit along the way.....and sort of drawn in’ said one interviewee who had been invited to become a deacon by his congregation after many years of lay service. ‘Call’ language was described as ‘unusual’ or even presumptuous and although charism was essential, discernment was weighted towards collective decision making</w:t>
      </w:r>
      <w:r w:rsidRPr="00BD483E">
        <w:rPr>
          <w:rStyle w:val="FootnoteReference"/>
          <w:rFonts w:ascii="Arial" w:hAnsi="Arial" w:cs="Arial"/>
        </w:rPr>
        <w:footnoteReference w:id="155"/>
      </w:r>
      <w:r w:rsidRPr="00BD483E">
        <w:rPr>
          <w:rFonts w:ascii="Arial" w:hAnsi="Arial" w:cs="Arial"/>
        </w:rPr>
        <w:t xml:space="preserve"> in response to an objective need for a deacon. In continuity </w:t>
      </w:r>
      <w:r w:rsidRPr="00BD483E">
        <w:rPr>
          <w:rFonts w:ascii="Arial" w:hAnsi="Arial" w:cs="Arial"/>
        </w:rPr>
        <w:lastRenderedPageBreak/>
        <w:t xml:space="preserve">with the early church, discernment retains strong organic elements alongside adherence to episcopal validation. </w:t>
      </w:r>
    </w:p>
    <w:p w:rsidR="00503B56" w:rsidRPr="00BD483E" w:rsidRDefault="00503B56" w:rsidP="00BD483E">
      <w:pPr>
        <w:spacing w:line="240" w:lineRule="auto"/>
        <w:ind w:firstLine="720"/>
        <w:rPr>
          <w:rFonts w:ascii="Arial" w:hAnsi="Arial" w:cs="Arial"/>
          <w:b/>
        </w:rPr>
      </w:pPr>
      <w:r w:rsidRPr="00BD483E">
        <w:rPr>
          <w:rFonts w:ascii="Arial" w:hAnsi="Arial" w:cs="Arial"/>
        </w:rPr>
        <w:t>For enquirers from churches with no experience of deacons, discernment was a slow discovery. A Lutheran deacon, who studied alongside priests, left because he felt connecting theological studies with his existing people-facing skills ‘was not the intention of the study programme.’ Finding the deacon school and the ‘deaconic’ community was the ‘connection and call he had waited and prayed for’.  Recognition of a charism to undertake practical service in different guises was a common experience complemented by objective discernment by the whole church.</w:t>
      </w:r>
      <w:r w:rsidRPr="00BD483E">
        <w:rPr>
          <w:rStyle w:val="FootnoteReference"/>
          <w:rFonts w:ascii="Arial" w:hAnsi="Arial" w:cs="Arial"/>
        </w:rPr>
        <w:footnoteReference w:id="156"/>
      </w:r>
      <w:r w:rsidRPr="00BD483E">
        <w:rPr>
          <w:rFonts w:ascii="Arial" w:hAnsi="Arial" w:cs="Arial"/>
          <w:vertAlign w:val="superscript"/>
        </w:rPr>
        <w:t xml:space="preserve">    </w:t>
      </w:r>
      <w:r w:rsidRPr="00BD483E">
        <w:rPr>
          <w:rFonts w:ascii="Arial" w:hAnsi="Arial" w:cs="Arial"/>
        </w:rPr>
        <w:t xml:space="preserve">  </w:t>
      </w:r>
    </w:p>
    <w:p w:rsidR="00503B56" w:rsidRPr="00BD483E" w:rsidRDefault="00503B56" w:rsidP="00BD483E">
      <w:pPr>
        <w:pStyle w:val="Heading2"/>
        <w:spacing w:line="240" w:lineRule="auto"/>
        <w:rPr>
          <w:rFonts w:ascii="Arial" w:hAnsi="Arial" w:cs="Arial"/>
          <w:color w:val="auto"/>
          <w:sz w:val="22"/>
          <w:szCs w:val="22"/>
        </w:rPr>
      </w:pPr>
      <w:bookmarkStart w:id="18" w:name="_Toc383478187"/>
      <w:r w:rsidRPr="00BD483E">
        <w:rPr>
          <w:rFonts w:ascii="Arial" w:hAnsi="Arial" w:cs="Arial"/>
          <w:color w:val="auto"/>
          <w:sz w:val="22"/>
          <w:szCs w:val="22"/>
        </w:rPr>
        <w:t>Formation and Meaning</w:t>
      </w:r>
      <w:bookmarkEnd w:id="18"/>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 xml:space="preserve">Formation was described as an ongoing challenging process of self discovery which enabled mental, theological, spiritual and practical development, leading to a deeper prayer life, increased confidence in faith, the ability to reflect theologically and to influence others. Describing her emerging diaconal identity one respondent said ‘Neither human beings nor help from the Holy Spirit fit neatly into the nice little boxes we create for ourselves but the deacon box was the one that most fitted who I really am.’ Interviewees were asked about the significant impact of their formational programmes on their character in terms of identity, spirituality, liturgical role, leadership and practical service shaped by their tradition and what was particularly significant. These topics will be addressed in turn. </w:t>
      </w:r>
    </w:p>
    <w:p w:rsidR="00503B56" w:rsidRPr="00BD483E" w:rsidRDefault="00503B56" w:rsidP="00BD483E">
      <w:pPr>
        <w:spacing w:line="240" w:lineRule="auto"/>
        <w:ind w:firstLine="720"/>
        <w:rPr>
          <w:rFonts w:ascii="Arial" w:hAnsi="Arial" w:cs="Arial"/>
        </w:rPr>
      </w:pPr>
      <w:r w:rsidRPr="00BD483E">
        <w:rPr>
          <w:rFonts w:ascii="Arial" w:hAnsi="Arial" w:cs="Arial"/>
        </w:rPr>
        <w:t>The impact on character revealed the importance of learning about heritage (not always a strong feature of programmes</w:t>
      </w:r>
      <w:r w:rsidRPr="00BD483E">
        <w:rPr>
          <w:rStyle w:val="FootnoteReference"/>
          <w:rFonts w:ascii="Arial" w:hAnsi="Arial" w:cs="Arial"/>
        </w:rPr>
        <w:footnoteReference w:id="157"/>
      </w:r>
      <w:r w:rsidRPr="00BD483E">
        <w:rPr>
          <w:rFonts w:ascii="Arial" w:hAnsi="Arial" w:cs="Arial"/>
        </w:rPr>
        <w:t>) in projecting a positive identity which for Orthodox, Lutherans and Methodists was especially rich. A Lutheran participant gained ‘a new sight of deacons from the New Testament to the 19th century’ from his specific diaconal programme whereas the Methodist deacons, training ecumenically, were fortunate to have a member of the MDO on the staff, holding the diaconal role in front of them and to receive additional specific training from the order. An Anglican reflected that (self-study aside) her ‘tailored’ programme contained nothing on the theology or development of the diaconate but shortened courses do not always overlap with identified core learning needs without recourse to the flexibility online material could provide.</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The Catholic participants reported only brief treatment of the history of the diaconate and left a mention of ontological change through the grace of orders to one Anglican participant, probably because they took it for granted. Both Methodists and Anglicans said their ecumenical programmes were ‘very priestly focussed’ which meant negotiating accommodation to their academic needs however the Methodist Church’s provision of deacon mentors was </w:t>
      </w:r>
      <w:proofErr w:type="gramStart"/>
      <w:r w:rsidRPr="00BD483E">
        <w:rPr>
          <w:rFonts w:ascii="Arial" w:hAnsi="Arial" w:cs="Arial"/>
        </w:rPr>
        <w:t>key</w:t>
      </w:r>
      <w:proofErr w:type="gramEnd"/>
      <w:r w:rsidRPr="00BD483E">
        <w:rPr>
          <w:rFonts w:ascii="Arial" w:hAnsi="Arial" w:cs="Arial"/>
        </w:rPr>
        <w:t xml:space="preserve">. As one Methodist deacon explained: </w:t>
      </w:r>
    </w:p>
    <w:p w:rsidR="00503B56" w:rsidRPr="00BD483E" w:rsidRDefault="00503B56" w:rsidP="00BD483E">
      <w:pPr>
        <w:spacing w:line="240" w:lineRule="auto"/>
        <w:ind w:left="720"/>
        <w:rPr>
          <w:rFonts w:ascii="Arial" w:hAnsi="Arial" w:cs="Arial"/>
        </w:rPr>
      </w:pPr>
      <w:r w:rsidRPr="00BD483E">
        <w:rPr>
          <w:rFonts w:ascii="Arial" w:hAnsi="Arial" w:cs="Arial"/>
        </w:rPr>
        <w:t xml:space="preserve">I had a mentor who’s a retired deacon.... meetings were critical, in the understanding of who I was, who God has called me to be, what my role within the Methodist Church was as opposed to a presbyter........or a priest within the Anglican Church, and to keep me on track with that. </w:t>
      </w:r>
    </w:p>
    <w:p w:rsidR="00503B56" w:rsidRPr="00BD483E" w:rsidRDefault="00503B56" w:rsidP="00BD483E">
      <w:pPr>
        <w:spacing w:line="240" w:lineRule="auto"/>
        <w:ind w:firstLine="720"/>
        <w:rPr>
          <w:rFonts w:ascii="Arial" w:hAnsi="Arial" w:cs="Arial"/>
        </w:rPr>
      </w:pPr>
      <w:r w:rsidRPr="00BD483E">
        <w:rPr>
          <w:rFonts w:ascii="Arial" w:hAnsi="Arial" w:cs="Arial"/>
        </w:rPr>
        <w:t>Most participants described their programmes as spiritually beneficial particularly citing community life and worship, working with a spiritual director, and introduction to new spiritual traditions as growth areas. Ecumenical study was helpful in widening understanding and appreciation of other worship styles whilst grounding respondents more deeply in their own tradition. For all deacons identity is linked to an understanding of what it is to be church</w:t>
      </w:r>
      <w:r w:rsidRPr="00BD483E">
        <w:rPr>
          <w:rStyle w:val="FootnoteReference"/>
          <w:rFonts w:ascii="Arial" w:hAnsi="Arial" w:cs="Arial"/>
        </w:rPr>
        <w:footnoteReference w:id="158"/>
      </w:r>
      <w:r w:rsidRPr="00BD483E">
        <w:rPr>
          <w:rFonts w:ascii="Arial" w:hAnsi="Arial" w:cs="Arial"/>
        </w:rPr>
        <w:t xml:space="preserve"> and it is this topic that forms the next section.</w:t>
      </w:r>
    </w:p>
    <w:p w:rsidR="00503B56" w:rsidRPr="00BD483E" w:rsidRDefault="00503B56" w:rsidP="00BD483E">
      <w:pPr>
        <w:pStyle w:val="Heading2"/>
        <w:spacing w:line="240" w:lineRule="auto"/>
        <w:rPr>
          <w:rFonts w:ascii="Arial" w:hAnsi="Arial" w:cs="Arial"/>
          <w:color w:val="auto"/>
          <w:sz w:val="22"/>
          <w:szCs w:val="22"/>
        </w:rPr>
      </w:pPr>
      <w:bookmarkStart w:id="19" w:name="_Toc383478188"/>
      <w:r w:rsidRPr="00BD483E">
        <w:rPr>
          <w:rFonts w:ascii="Arial" w:hAnsi="Arial" w:cs="Arial"/>
          <w:color w:val="auto"/>
          <w:sz w:val="22"/>
          <w:szCs w:val="22"/>
        </w:rPr>
        <w:lastRenderedPageBreak/>
        <w:t>Ecclesiology and Theology</w:t>
      </w:r>
      <w:bookmarkEnd w:id="19"/>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The form of the diaconate differs according to tradition, particularly in respect of the theology of orders and how servanthood is expressed within a unity of ministry. Deacons who were part of a three-fold ministry pattern described it as retaining an unhelpful ‘pecking order’. In class discussions an Anglican deacon felt she ‘just wanted to hide’ when asked ‘why on earth would anyone want to be just always a deacon?’ Even within Methodist congregations where a flat structure places deacons and presbyters in equal partnership but with differing roles, lack of understanding of a calling to the diaconate was experienced as a perennial problem.</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The Orthodox Antiochian deacons described a less hierarchical triangular structure (with the caveat that Orthodox jurisdictions differ), derived from Ignatius of Antioch, in which they retained a close relationship with the whole people of God and their Bishop, exercising </w:t>
      </w:r>
      <w:bookmarkStart w:id="20" w:name="_GoBack"/>
      <w:r w:rsidRPr="00BD483E">
        <w:rPr>
          <w:rFonts w:ascii="Arial" w:hAnsi="Arial" w:cs="Arial"/>
        </w:rPr>
        <w:t xml:space="preserve">delegated authority alongside the priest, with both covered by the Bishop’s </w:t>
      </w:r>
      <w:r w:rsidRPr="00BD483E">
        <w:rPr>
          <w:rFonts w:ascii="Arial" w:hAnsi="Arial" w:cs="Arial"/>
          <w:i/>
        </w:rPr>
        <w:t>Omophorion</w:t>
      </w:r>
      <w:r w:rsidRPr="00BD483E">
        <w:rPr>
          <w:rFonts w:ascii="Arial" w:hAnsi="Arial" w:cs="Arial"/>
        </w:rPr>
        <w:t xml:space="preserve">. </w:t>
      </w:r>
      <w:bookmarkEnd w:id="20"/>
      <w:r w:rsidRPr="00BD483E">
        <w:rPr>
          <w:rFonts w:ascii="Arial" w:hAnsi="Arial" w:cs="Arial"/>
        </w:rPr>
        <w:t xml:space="preserve">Bishops are successors to the twelve and the deacons to the seven, always referred to in the liturgy as the </w:t>
      </w:r>
      <w:r w:rsidRPr="00626EA7">
        <w:rPr>
          <w:rFonts w:ascii="Arial" w:hAnsi="Arial" w:cs="Arial"/>
          <w:color w:val="FF0000"/>
        </w:rPr>
        <w:t>diaconate in Christ.</w:t>
      </w:r>
      <w:r w:rsidRPr="00BD483E">
        <w:rPr>
          <w:rFonts w:ascii="Arial" w:hAnsi="Arial" w:cs="Arial"/>
        </w:rPr>
        <w:t xml:space="preserve"> </w:t>
      </w:r>
      <w:r w:rsidRPr="00626EA7">
        <w:rPr>
          <w:rFonts w:ascii="Arial" w:hAnsi="Arial" w:cs="Arial"/>
          <w:color w:val="FF0000"/>
        </w:rPr>
        <w:t>The baptised represent Christ the King, the priest Christ the High Priest (and Saviour in the Eucharist) and the deacon Christ the Servant. As liturgy is acted theology</w:t>
      </w:r>
      <w:r w:rsidRPr="00626EA7">
        <w:rPr>
          <w:rStyle w:val="FootnoteReference"/>
          <w:rFonts w:ascii="Arial" w:hAnsi="Arial" w:cs="Arial"/>
          <w:color w:val="FF0000"/>
        </w:rPr>
        <w:footnoteReference w:id="159"/>
      </w:r>
      <w:r w:rsidRPr="00626EA7">
        <w:rPr>
          <w:rFonts w:ascii="Arial" w:hAnsi="Arial" w:cs="Arial"/>
          <w:color w:val="FF0000"/>
        </w:rPr>
        <w:t>, liturgy plays a large part in uniquely defining the role of deacons who in the Russian tradition commonly give lifelong service whilst retaining the potential to be priested, if the need arises in their local community. As one deacon asserted,’ the idea of a transitional deacon makes no sense in Orthodox ecclesiology.’</w:t>
      </w:r>
    </w:p>
    <w:p w:rsidR="00503B56" w:rsidRPr="00BD483E" w:rsidRDefault="00503B56" w:rsidP="00BD483E">
      <w:pPr>
        <w:spacing w:line="240" w:lineRule="auto"/>
        <w:ind w:firstLine="720"/>
        <w:rPr>
          <w:rFonts w:ascii="Arial" w:hAnsi="Arial" w:cs="Arial"/>
        </w:rPr>
      </w:pPr>
      <w:r w:rsidRPr="00BD483E">
        <w:rPr>
          <w:rFonts w:ascii="Arial" w:hAnsi="Arial" w:cs="Arial"/>
        </w:rPr>
        <w:t>Liturgical roles were approached in different ways with Orthodox deacons learning through an extended apprenticeship working alongside their priest; Catholic</w:t>
      </w:r>
      <w:r w:rsidR="00AB4A29" w:rsidRPr="00BD483E">
        <w:rPr>
          <w:rFonts w:ascii="Arial" w:hAnsi="Arial" w:cs="Arial"/>
        </w:rPr>
        <w:t>s</w:t>
      </w:r>
      <w:r w:rsidRPr="00BD483E">
        <w:rPr>
          <w:rFonts w:ascii="Arial" w:hAnsi="Arial" w:cs="Arial"/>
        </w:rPr>
        <w:t xml:space="preserve"> using scripted ‘dry runs’ for services, and Lutherans sitting an exam in leading worship. Methodist deacons, for whom liturgy and sacrament was strongly associated with presbyteral ministry, expressed concern that a liturgical role (the subject of recent d</w:t>
      </w:r>
      <w:r w:rsidR="005C4441" w:rsidRPr="00BD483E">
        <w:rPr>
          <w:rFonts w:ascii="Arial" w:hAnsi="Arial" w:cs="Arial"/>
        </w:rPr>
        <w:t>eb</w:t>
      </w:r>
      <w:r w:rsidRPr="00BD483E">
        <w:rPr>
          <w:rFonts w:ascii="Arial" w:hAnsi="Arial" w:cs="Arial"/>
        </w:rPr>
        <w:t>ates) had the potential to limit their focus on community and confuse their identity with that of presbyters. One interview</w:t>
      </w:r>
      <w:r w:rsidR="00AB4A29" w:rsidRPr="00BD483E">
        <w:rPr>
          <w:rFonts w:ascii="Arial" w:hAnsi="Arial" w:cs="Arial"/>
        </w:rPr>
        <w:t>ee said Sunday worship was not central</w:t>
      </w:r>
      <w:r w:rsidRPr="00BD483E">
        <w:rPr>
          <w:rFonts w:ascii="Arial" w:hAnsi="Arial" w:cs="Arial"/>
        </w:rPr>
        <w:t xml:space="preserve"> to their ministry but a place where ‘they came to receive not to give’.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All participants echoed the Lutheran deacon’s assertion that ‘in the church we do not only need people who have learnt to preach and lead the congregations but also people who know how to take care of the poor, the disabled, those who won’t come to church’. </w:t>
      </w:r>
      <w:r w:rsidRPr="00626EA7">
        <w:rPr>
          <w:rFonts w:ascii="Arial" w:hAnsi="Arial" w:cs="Arial"/>
          <w:color w:val="FF0000"/>
        </w:rPr>
        <w:t xml:space="preserve">Although all roles overlap, this comment distinguished between the external </w:t>
      </w:r>
      <w:r w:rsidRPr="00626EA7">
        <w:rPr>
          <w:rFonts w:ascii="Arial" w:hAnsi="Arial" w:cs="Arial"/>
          <w:i/>
          <w:color w:val="FF0000"/>
        </w:rPr>
        <w:t>focus</w:t>
      </w:r>
      <w:r w:rsidRPr="00626EA7">
        <w:rPr>
          <w:rFonts w:ascii="Arial" w:hAnsi="Arial" w:cs="Arial"/>
          <w:color w:val="FF0000"/>
        </w:rPr>
        <w:t xml:space="preserve"> of the deacon’s ministry, (the point where its character is most sharply delineated) as compared with that of the priest whose key role is holding the people before God at the altar. </w:t>
      </w:r>
      <w:r w:rsidRPr="00BD483E">
        <w:rPr>
          <w:rFonts w:ascii="Arial" w:hAnsi="Arial" w:cs="Arial"/>
        </w:rPr>
        <w:t>Interviewees defined the distinguishing mark of the deacon, within one united ministry, as the link between church and the world beyond the believing community, however where the emphasis of ministry lay varied with the Orthodox having a prominent internal role in the liturgy and the Lutherans a well established tradition of external practical service.</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An Anglican interviewee described the deacon’s liturgical role as </w:t>
      </w:r>
    </w:p>
    <w:p w:rsidR="00503B56" w:rsidRPr="00BD483E" w:rsidRDefault="00503B56" w:rsidP="00BD483E">
      <w:pPr>
        <w:spacing w:line="240" w:lineRule="auto"/>
        <w:ind w:left="720"/>
        <w:rPr>
          <w:rFonts w:ascii="Arial" w:hAnsi="Arial" w:cs="Arial"/>
        </w:rPr>
      </w:pPr>
      <w:r w:rsidRPr="00BD483E">
        <w:rPr>
          <w:rFonts w:ascii="Arial" w:hAnsi="Arial" w:cs="Arial"/>
        </w:rPr>
        <w:t xml:space="preserve">....a mirror of what we do in the community and vice versa. We invite people to be reconciled, proclaim the gospel, teach the faith in sermons, pray for the needs of the world and the local community, </w:t>
      </w:r>
      <w:proofErr w:type="gramStart"/>
      <w:r w:rsidRPr="00BD483E">
        <w:rPr>
          <w:rFonts w:ascii="Arial" w:hAnsi="Arial" w:cs="Arial"/>
        </w:rPr>
        <w:t>invite</w:t>
      </w:r>
      <w:proofErr w:type="gramEnd"/>
      <w:r w:rsidRPr="00BD483E">
        <w:rPr>
          <w:rFonts w:ascii="Arial" w:hAnsi="Arial" w:cs="Arial"/>
        </w:rPr>
        <w:t xml:space="preserve"> people to share the Peace of Christ, offer hospitality at the altar .......and send out the congregation to carry Christ’s love into the world. A</w:t>
      </w:r>
      <w:r w:rsidRPr="00626EA7">
        <w:rPr>
          <w:rFonts w:ascii="Arial" w:hAnsi="Arial" w:cs="Arial"/>
          <w:color w:val="FF0000"/>
        </w:rPr>
        <w:t xml:space="preserve">ll this should reciprocate with what goes on outside the church door. </w:t>
      </w:r>
    </w:p>
    <w:p w:rsidR="00503B56" w:rsidRPr="00BD483E" w:rsidRDefault="00503B56" w:rsidP="00BD483E">
      <w:pPr>
        <w:spacing w:line="240" w:lineRule="auto"/>
        <w:rPr>
          <w:rFonts w:ascii="Arial" w:hAnsi="Arial" w:cs="Arial"/>
        </w:rPr>
      </w:pPr>
      <w:r w:rsidRPr="00BD483E">
        <w:rPr>
          <w:rFonts w:ascii="Arial" w:hAnsi="Arial" w:cs="Arial"/>
        </w:rPr>
        <w:t xml:space="preserve">The deacon’s work was described as a ‘now-and-not-yet ministry’ as they invite to confession and prepare the elements but do not pronounce absolution or consecrate.  It is </w:t>
      </w:r>
      <w:r w:rsidRPr="00BD483E">
        <w:rPr>
          <w:rFonts w:ascii="Arial" w:hAnsi="Arial" w:cs="Arial"/>
        </w:rPr>
        <w:lastRenderedPageBreak/>
        <w:t xml:space="preserve">regrettable one Anglican interviewee found that practical training about Eucharist simply underlined what she would </w:t>
      </w:r>
      <w:r w:rsidRPr="00BD483E">
        <w:rPr>
          <w:rFonts w:ascii="Arial" w:hAnsi="Arial" w:cs="Arial"/>
          <w:i/>
        </w:rPr>
        <w:t>not</w:t>
      </w:r>
      <w:r w:rsidRPr="00BD483E">
        <w:rPr>
          <w:rFonts w:ascii="Arial" w:hAnsi="Arial" w:cs="Arial"/>
        </w:rPr>
        <w:t xml:space="preserve"> be doing.</w:t>
      </w:r>
      <w:r w:rsidRPr="00FC3FA7">
        <w:rPr>
          <w:rFonts w:ascii="Arial" w:hAnsi="Arial" w:cs="Arial"/>
          <w:color w:val="FF0000"/>
        </w:rPr>
        <w:t xml:space="preserve"> I would argue that whatever one’s churchmanship is, teaching the symbolism of the  liturgical role</w:t>
      </w:r>
      <w:r w:rsidR="00F64C5A" w:rsidRPr="00FC3FA7">
        <w:rPr>
          <w:rFonts w:ascii="Arial" w:hAnsi="Arial" w:cs="Arial"/>
          <w:color w:val="FF0000"/>
        </w:rPr>
        <w:t>s</w:t>
      </w:r>
      <w:r w:rsidRPr="00FC3FA7">
        <w:rPr>
          <w:rFonts w:ascii="Arial" w:hAnsi="Arial" w:cs="Arial"/>
          <w:color w:val="FF0000"/>
        </w:rPr>
        <w:t xml:space="preserve"> of priest and deacon together would be illuminating for all and good preparation for formal occasions where distinctive deacons may be invited to have a presence.</w:t>
      </w:r>
      <w:r w:rsidRPr="00BD483E">
        <w:rPr>
          <w:rFonts w:ascii="Arial" w:hAnsi="Arial" w:cs="Arial"/>
        </w:rPr>
        <w:t xml:space="preserve"> </w:t>
      </w:r>
    </w:p>
    <w:p w:rsidR="00503B56" w:rsidRPr="00BD483E" w:rsidRDefault="00503B56" w:rsidP="00BD483E">
      <w:pPr>
        <w:pStyle w:val="Heading2"/>
        <w:spacing w:line="240" w:lineRule="auto"/>
        <w:rPr>
          <w:rFonts w:ascii="Arial" w:hAnsi="Arial" w:cs="Arial"/>
          <w:color w:val="auto"/>
          <w:sz w:val="22"/>
          <w:szCs w:val="22"/>
        </w:rPr>
      </w:pPr>
      <w:bookmarkStart w:id="21" w:name="_Toc383478189"/>
      <w:r w:rsidRPr="00BD483E">
        <w:rPr>
          <w:rFonts w:ascii="Arial" w:hAnsi="Arial" w:cs="Arial"/>
          <w:color w:val="auto"/>
          <w:sz w:val="22"/>
          <w:szCs w:val="22"/>
        </w:rPr>
        <w:t>Leadership and Practical Service</w:t>
      </w:r>
      <w:bookmarkEnd w:id="21"/>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 xml:space="preserve">The comments of interviewees would suggest that </w:t>
      </w:r>
      <w:r w:rsidRPr="008343DF">
        <w:rPr>
          <w:rFonts w:ascii="Arial" w:hAnsi="Arial" w:cs="Arial"/>
          <w:color w:val="FF0000"/>
        </w:rPr>
        <w:t>diaconal leadership described by one deacon as ‘a delegated authority to lead in particular areas of responsibility’, was unevenly represented in training but as an Anglican deacon explained, ‘there is a need to recognise when to seek advice, work collaboratively, or check legal responsibility for decision making’.</w:t>
      </w:r>
      <w:r w:rsidRPr="00BD483E">
        <w:rPr>
          <w:rFonts w:ascii="Arial" w:hAnsi="Arial" w:cs="Arial"/>
        </w:rPr>
        <w:t xml:space="preserve"> The Catholic interviewees had no training on leadership other than liturgical, but McDonnell’s observation</w:t>
      </w:r>
      <w:r w:rsidRPr="00BD483E">
        <w:rPr>
          <w:rStyle w:val="FootnoteReference"/>
          <w:rFonts w:ascii="Arial" w:hAnsi="Arial" w:cs="Arial"/>
        </w:rPr>
        <w:footnoteReference w:id="160"/>
      </w:r>
      <w:r w:rsidRPr="00BD483E">
        <w:rPr>
          <w:rFonts w:ascii="Arial" w:hAnsi="Arial" w:cs="Arial"/>
        </w:rPr>
        <w:t xml:space="preserve">  that until recently their Church lacked a doctrine of ministry (as opposed to priesthood) perhaps explains the omission. </w:t>
      </w:r>
      <w:r w:rsidRPr="008343DF">
        <w:rPr>
          <w:rFonts w:ascii="Arial" w:hAnsi="Arial" w:cs="Arial"/>
          <w:color w:val="FF0000"/>
        </w:rPr>
        <w:t>De Pree’s model of the fiduciary leader</w:t>
      </w:r>
      <w:r w:rsidRPr="008343DF">
        <w:rPr>
          <w:rStyle w:val="FootnoteReference"/>
          <w:rFonts w:ascii="Arial" w:hAnsi="Arial" w:cs="Arial"/>
          <w:color w:val="FF0000"/>
        </w:rPr>
        <w:footnoteReference w:id="161"/>
      </w:r>
      <w:r w:rsidRPr="008343DF">
        <w:rPr>
          <w:rFonts w:ascii="Arial" w:hAnsi="Arial" w:cs="Arial"/>
          <w:color w:val="FF0000"/>
        </w:rPr>
        <w:t xml:space="preserve"> who builds, serves and liberates potential in others in a collaborative community of nurturing relationships called into existence by God, is quoted by Ditewig as particularly appropriate for deacons as servant leaders and ecclesial signs of God’s love</w:t>
      </w:r>
      <w:r w:rsidRPr="00BD483E">
        <w:rPr>
          <w:rFonts w:ascii="Arial" w:hAnsi="Arial" w:cs="Arial"/>
        </w:rPr>
        <w:t xml:space="preserve">. </w:t>
      </w:r>
    </w:p>
    <w:p w:rsidR="00133E30" w:rsidRPr="00BD483E" w:rsidRDefault="00503B56" w:rsidP="00BD483E">
      <w:pPr>
        <w:spacing w:line="240" w:lineRule="auto"/>
        <w:ind w:firstLine="720"/>
        <w:rPr>
          <w:rFonts w:ascii="Arial" w:hAnsi="Arial" w:cs="Arial"/>
        </w:rPr>
      </w:pPr>
      <w:r w:rsidRPr="00BD483E">
        <w:rPr>
          <w:rFonts w:ascii="Arial" w:hAnsi="Arial" w:cs="Arial"/>
        </w:rPr>
        <w:t xml:space="preserve">All traditions gave weight not just to what deacons do in terms of word, witness and service but more importantly </w:t>
      </w:r>
      <w:r w:rsidRPr="008343DF">
        <w:rPr>
          <w:rFonts w:ascii="Arial" w:hAnsi="Arial" w:cs="Arial"/>
          <w:color w:val="FF0000"/>
        </w:rPr>
        <w:t>what they are</w:t>
      </w:r>
      <w:r w:rsidRPr="00BD483E">
        <w:rPr>
          <w:rFonts w:ascii="Arial" w:hAnsi="Arial" w:cs="Arial"/>
        </w:rPr>
        <w:t xml:space="preserve">. Interviewees’ practical self descriptions included being ‘a sign that the Christian heart should beat for everyone’, an inspiration and encouragement to others, and a kenotic model for risk taking as servants. They were at pains to avoid clericalism and inhibition of the laity by encouraging, equipping and enabling others then standing back which for itinerant Methodist deacons is inescapable. Views on the significant aspects of formation in terms of structure, content and good practice follow. </w:t>
      </w:r>
      <w:bookmarkStart w:id="22" w:name="_Toc383478190"/>
    </w:p>
    <w:p w:rsidR="00BB61E6" w:rsidRPr="00BD483E" w:rsidRDefault="00503B56" w:rsidP="00BD483E">
      <w:pPr>
        <w:pStyle w:val="Heading2"/>
        <w:spacing w:line="240" w:lineRule="auto"/>
        <w:rPr>
          <w:rFonts w:ascii="Arial" w:hAnsi="Arial" w:cs="Arial"/>
          <w:color w:val="auto"/>
          <w:sz w:val="22"/>
          <w:szCs w:val="22"/>
        </w:rPr>
      </w:pPr>
      <w:r w:rsidRPr="00BD483E">
        <w:rPr>
          <w:rFonts w:ascii="Arial" w:hAnsi="Arial" w:cs="Arial"/>
          <w:color w:val="auto"/>
          <w:sz w:val="22"/>
          <w:szCs w:val="22"/>
        </w:rPr>
        <w:t>Significance, Good Practice and Understanding</w:t>
      </w:r>
      <w:bookmarkEnd w:id="22"/>
      <w:r w:rsidRPr="00BD483E">
        <w:rPr>
          <w:rFonts w:ascii="Arial" w:hAnsi="Arial" w:cs="Arial"/>
          <w:sz w:val="22"/>
          <w:szCs w:val="22"/>
        </w:rPr>
        <w:t xml:space="preserve"> </w:t>
      </w:r>
    </w:p>
    <w:p w:rsidR="00503B56" w:rsidRPr="00BD483E" w:rsidRDefault="00742D22" w:rsidP="00BD483E">
      <w:pPr>
        <w:spacing w:line="240" w:lineRule="auto"/>
        <w:rPr>
          <w:rFonts w:ascii="Arial" w:hAnsi="Arial" w:cs="Arial"/>
        </w:rPr>
      </w:pPr>
      <w:r w:rsidRPr="00BD483E">
        <w:rPr>
          <w:rFonts w:ascii="Arial" w:hAnsi="Arial" w:cs="Arial"/>
        </w:rPr>
        <w:t xml:space="preserve">Catholic deacons said that describing deacons as ‘shop floor workers’ should not lessen the </w:t>
      </w:r>
      <w:r w:rsidRPr="008343DF">
        <w:rPr>
          <w:rFonts w:ascii="Arial" w:hAnsi="Arial" w:cs="Arial"/>
          <w:color w:val="FF0000"/>
        </w:rPr>
        <w:t>need for a robust theological foundation because ministry involved answering complex ethical and relationship questions.</w:t>
      </w:r>
      <w:r w:rsidRPr="00BD483E">
        <w:rPr>
          <w:rFonts w:ascii="Arial" w:hAnsi="Arial" w:cs="Arial"/>
        </w:rPr>
        <w:t xml:space="preserve"> Academic upgrades to programmes reflect the general picture of increasing professionalization but this should not exclude those gifted with practical skills.</w:t>
      </w:r>
      <w:r w:rsidRPr="00BD483E">
        <w:rPr>
          <w:rStyle w:val="FootnoteReference"/>
          <w:rFonts w:ascii="Arial" w:hAnsi="Arial" w:cs="Arial"/>
        </w:rPr>
        <w:t xml:space="preserve"> </w:t>
      </w:r>
      <w:r w:rsidRPr="00BD483E">
        <w:rPr>
          <w:rStyle w:val="FootnoteReference"/>
          <w:rFonts w:ascii="Arial" w:hAnsi="Arial" w:cs="Arial"/>
        </w:rPr>
        <w:footnoteReference w:id="162"/>
      </w:r>
      <w:r w:rsidRPr="00BD483E">
        <w:rPr>
          <w:rFonts w:ascii="Arial" w:hAnsi="Arial" w:cs="Arial"/>
          <w:vertAlign w:val="superscript"/>
        </w:rPr>
        <w:t>,</w:t>
      </w:r>
      <w:r w:rsidRPr="00BD483E">
        <w:rPr>
          <w:rStyle w:val="FootnoteReference"/>
          <w:rFonts w:ascii="Arial" w:hAnsi="Arial" w:cs="Arial"/>
        </w:rPr>
        <w:footnoteReference w:id="163"/>
      </w:r>
      <w:r w:rsidRPr="00BD483E">
        <w:rPr>
          <w:rFonts w:ascii="Arial" w:hAnsi="Arial" w:cs="Arial"/>
        </w:rPr>
        <w:t xml:space="preserve">  Orthodox deacons valued </w:t>
      </w:r>
      <w:r w:rsidR="00503B56" w:rsidRPr="00BD483E">
        <w:rPr>
          <w:rFonts w:ascii="Arial" w:hAnsi="Arial" w:cs="Arial"/>
        </w:rPr>
        <w:t xml:space="preserve">the informality of the apprenticeship system as a blessing of the Holy Spirit and cited the egalitarian nature of formal courses, open to laity and clergy alike, as good practice. </w:t>
      </w:r>
    </w:p>
    <w:p w:rsidR="005318C0" w:rsidRPr="00BD483E" w:rsidRDefault="00503B56" w:rsidP="00BD483E">
      <w:pPr>
        <w:spacing w:line="240" w:lineRule="auto"/>
        <w:ind w:firstLine="720"/>
        <w:rPr>
          <w:rFonts w:ascii="Arial" w:hAnsi="Arial" w:cs="Arial"/>
        </w:rPr>
      </w:pPr>
      <w:r w:rsidRPr="00BD483E">
        <w:rPr>
          <w:rFonts w:ascii="Arial" w:hAnsi="Arial" w:cs="Arial"/>
        </w:rPr>
        <w:t>Understanding of the deacon’s ministry was strongest where clergy had supervised a trainee and where there was close collaboration with congregations so they could observe deacons in practice</w:t>
      </w:r>
      <w:r w:rsidRPr="00BD483E">
        <w:rPr>
          <w:rStyle w:val="FootnoteReference"/>
          <w:rFonts w:ascii="Arial" w:hAnsi="Arial" w:cs="Arial"/>
        </w:rPr>
        <w:footnoteReference w:id="164"/>
      </w:r>
      <w:r w:rsidRPr="00BD483E">
        <w:rPr>
          <w:rFonts w:ascii="Arial" w:hAnsi="Arial" w:cs="Arial"/>
        </w:rPr>
        <w:t>, but as Pederson’s study of the American Methodist Order of Deacons shows, acceptance often coexists with misunderstanding.</w:t>
      </w:r>
      <w:r w:rsidRPr="00BD483E">
        <w:rPr>
          <w:rStyle w:val="FootnoteReference"/>
          <w:rFonts w:ascii="Arial" w:hAnsi="Arial" w:cs="Arial"/>
        </w:rPr>
        <w:footnoteReference w:id="165"/>
      </w:r>
      <w:r w:rsidRPr="00BD483E">
        <w:rPr>
          <w:rFonts w:ascii="Arial" w:hAnsi="Arial" w:cs="Arial"/>
        </w:rPr>
        <w:t xml:space="preserve">  Viewing the diaconate as merely a step to priesthood was reported as common amongst clergy and fellow students </w:t>
      </w:r>
      <w:r w:rsidRPr="00BD483E">
        <w:rPr>
          <w:rFonts w:ascii="Arial" w:hAnsi="Arial" w:cs="Arial"/>
        </w:rPr>
        <w:lastRenderedPageBreak/>
        <w:t>and led to uncertainty about identity.</w:t>
      </w:r>
      <w:r w:rsidRPr="00BD483E">
        <w:rPr>
          <w:rStyle w:val="FootnoteReference"/>
          <w:rFonts w:ascii="Arial" w:hAnsi="Arial" w:cs="Arial"/>
        </w:rPr>
        <w:footnoteReference w:id="166"/>
      </w:r>
      <w:r w:rsidRPr="00BD483E">
        <w:rPr>
          <w:rFonts w:ascii="Arial" w:hAnsi="Arial" w:cs="Arial"/>
        </w:rPr>
        <w:t xml:space="preserve">  As most deacons, apart from Methodists, are not itinerant experience of what the diaconate can offer spreads slowly. </w:t>
      </w:r>
    </w:p>
    <w:p w:rsidR="00503B56" w:rsidRPr="008343DF" w:rsidRDefault="00503B56" w:rsidP="00BD483E">
      <w:pPr>
        <w:spacing w:line="240" w:lineRule="auto"/>
        <w:ind w:firstLine="720"/>
        <w:rPr>
          <w:rFonts w:ascii="Arial" w:hAnsi="Arial" w:cs="Arial"/>
          <w:color w:val="FF0000"/>
        </w:rPr>
      </w:pPr>
      <w:r w:rsidRPr="008343DF">
        <w:rPr>
          <w:rFonts w:ascii="Arial" w:hAnsi="Arial" w:cs="Arial"/>
          <w:color w:val="FF0000"/>
        </w:rPr>
        <w:t xml:space="preserve">Describing their ministry as ‘tough and trying’ on the edges of society, deacons underlined practical knowledge and the formation of emotional maturity as significant aspects of programmes which equipped them as servant leaders. Power to do the job was variously attributed to the sacramental grace of orders, the certainty of ‘being chosen for good reason’, a rule of life, and support from diaconal communities and church congregations. Study with candidates for the priesthood was valued because basic theology was well covered, but training was not shaped sufficiently by what deacons do, for example gaps were identified in core areas such as homelessness, mental health, addiction and community development.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Practical placements which were highly valued by all became ‘significant’ where there was an opportunity to shadow other deacons, and it was suggested that this could be extended ecumenically. Anglican deacons wanted to see more placements with written reflections after each one but recognised logistical difficulties for part time students. Catholic deacons cited systematic observation of catechetical groups and occasional offices supported by scripted ‘dry runs’ as good practice and Orthodox deacons highlighted the apprentice system as the only way to learn pastoral skills. How deacons were understood in their churches and what challenges they faced concluded their reflections. </w:t>
      </w:r>
    </w:p>
    <w:p w:rsidR="00503B56" w:rsidRPr="00BD483E" w:rsidRDefault="00503B56" w:rsidP="00BD483E">
      <w:pPr>
        <w:pStyle w:val="Heading2"/>
        <w:spacing w:line="240" w:lineRule="auto"/>
        <w:rPr>
          <w:rFonts w:ascii="Arial" w:hAnsi="Arial" w:cs="Arial"/>
          <w:color w:val="auto"/>
          <w:sz w:val="22"/>
          <w:szCs w:val="22"/>
        </w:rPr>
      </w:pPr>
      <w:bookmarkStart w:id="23" w:name="_Toc383478191"/>
      <w:r w:rsidRPr="00BD483E">
        <w:rPr>
          <w:rFonts w:ascii="Arial" w:hAnsi="Arial" w:cs="Arial"/>
          <w:color w:val="auto"/>
          <w:sz w:val="22"/>
          <w:szCs w:val="22"/>
        </w:rPr>
        <w:t>Challenges and Outcomes</w:t>
      </w:r>
      <w:bookmarkEnd w:id="23"/>
    </w:p>
    <w:p w:rsidR="00503B56" w:rsidRPr="00BD483E" w:rsidRDefault="00503B56" w:rsidP="00BD483E">
      <w:pPr>
        <w:spacing w:line="240" w:lineRule="auto"/>
        <w:rPr>
          <w:rFonts w:ascii="Arial" w:hAnsi="Arial" w:cs="Arial"/>
        </w:rPr>
      </w:pPr>
      <w:r w:rsidRPr="00BD483E">
        <w:rPr>
          <w:rFonts w:ascii="Arial" w:hAnsi="Arial" w:cs="Arial"/>
        </w:rPr>
        <w:t xml:space="preserve">Participants’ experiences of formation were shaped by </w:t>
      </w:r>
      <w:r w:rsidRPr="008343DF">
        <w:rPr>
          <w:rFonts w:ascii="Arial" w:hAnsi="Arial" w:cs="Arial"/>
          <w:color w:val="FF0000"/>
        </w:rPr>
        <w:t xml:space="preserve">the shortage of priests, varying levels of commitment to the diaconate as a full and equal order and how the sacramentality of orders and the unity of ministry was understood and expressed. The shortage of priests/presbyters was a pressure for all interviewees </w:t>
      </w:r>
      <w:proofErr w:type="gramStart"/>
      <w:r w:rsidRPr="008343DF">
        <w:rPr>
          <w:rFonts w:ascii="Arial" w:hAnsi="Arial" w:cs="Arial"/>
          <w:color w:val="FF0000"/>
        </w:rPr>
        <w:t>which</w:t>
      </w:r>
      <w:proofErr w:type="gramEnd"/>
      <w:r w:rsidRPr="008343DF">
        <w:rPr>
          <w:rFonts w:ascii="Arial" w:hAnsi="Arial" w:cs="Arial"/>
          <w:color w:val="FF0000"/>
        </w:rPr>
        <w:t xml:space="preserve"> for some tended to shift their focus towards liturgical or presidential roles which they felt added to identity confusion and limited community work.</w:t>
      </w:r>
      <w:r w:rsidRPr="00BD483E">
        <w:rPr>
          <w:rFonts w:ascii="Arial" w:hAnsi="Arial" w:cs="Arial"/>
        </w:rPr>
        <w:t xml:space="preserve"> Catholic deacons echoed Vallee’s concern</w:t>
      </w:r>
      <w:r w:rsidRPr="00BD483E">
        <w:rPr>
          <w:rStyle w:val="FootnoteReference"/>
          <w:rFonts w:ascii="Arial" w:hAnsi="Arial" w:cs="Arial"/>
        </w:rPr>
        <w:footnoteReference w:id="167"/>
      </w:r>
      <w:r w:rsidRPr="00BD483E">
        <w:rPr>
          <w:rFonts w:ascii="Arial" w:hAnsi="Arial" w:cs="Arial"/>
        </w:rPr>
        <w:t xml:space="preserve"> that </w:t>
      </w:r>
      <w:r w:rsidRPr="00BD483E">
        <w:rPr>
          <w:rFonts w:ascii="Arial" w:hAnsi="Arial" w:cs="Arial"/>
          <w:i/>
        </w:rPr>
        <w:t xml:space="preserve">Lumen Gentium </w:t>
      </w:r>
      <w:r w:rsidRPr="00BD483E">
        <w:rPr>
          <w:rFonts w:ascii="Arial" w:hAnsi="Arial" w:cs="Arial"/>
        </w:rPr>
        <w:t>29</w:t>
      </w:r>
      <w:r w:rsidRPr="00BD483E">
        <w:rPr>
          <w:rStyle w:val="FootnoteReference"/>
          <w:rFonts w:ascii="Arial" w:hAnsi="Arial" w:cs="Arial"/>
          <w:i/>
        </w:rPr>
        <w:footnoteReference w:id="168"/>
      </w:r>
      <w:r w:rsidRPr="00BD483E">
        <w:rPr>
          <w:rFonts w:ascii="Arial" w:hAnsi="Arial" w:cs="Arial"/>
        </w:rPr>
        <w:t xml:space="preserve"> has created inconsistency in affording bishops choice about renewing the permanent diaconate, however affirmation and support for the distinctive diaconate is uneven within the Church of England as well</w:t>
      </w:r>
      <w:r w:rsidRPr="00BD483E">
        <w:rPr>
          <w:rStyle w:val="FootnoteReference"/>
          <w:rFonts w:ascii="Arial" w:hAnsi="Arial" w:cs="Arial"/>
        </w:rPr>
        <w:footnoteReference w:id="169"/>
      </w:r>
      <w:r w:rsidRPr="00BD483E">
        <w:rPr>
          <w:rFonts w:ascii="Arial" w:hAnsi="Arial" w:cs="Arial"/>
        </w:rPr>
        <w:t xml:space="preserve"> and it has not been promoted in recent years which has left a gap in experience between older deacons and those recently ordained. </w:t>
      </w:r>
    </w:p>
    <w:p w:rsidR="00503B56" w:rsidRPr="00BD483E" w:rsidRDefault="000A731A" w:rsidP="00BD483E">
      <w:pPr>
        <w:spacing w:line="240" w:lineRule="auto"/>
        <w:ind w:firstLine="720"/>
        <w:rPr>
          <w:rFonts w:ascii="Arial" w:hAnsi="Arial" w:cs="Arial"/>
        </w:rPr>
      </w:pPr>
      <w:r w:rsidRPr="00BD483E">
        <w:rPr>
          <w:rFonts w:ascii="Arial" w:hAnsi="Arial" w:cs="Arial"/>
        </w:rPr>
        <w:t xml:space="preserve"> The Hind R</w:t>
      </w:r>
      <w:r w:rsidR="00503B56" w:rsidRPr="00BD483E">
        <w:rPr>
          <w:rFonts w:ascii="Arial" w:hAnsi="Arial" w:cs="Arial"/>
        </w:rPr>
        <w:t xml:space="preserve">eport on formation </w:t>
      </w:r>
      <w:r w:rsidR="00503B56" w:rsidRPr="00BD483E">
        <w:rPr>
          <w:rStyle w:val="FootnoteReference"/>
          <w:rFonts w:ascii="Arial" w:hAnsi="Arial" w:cs="Arial"/>
        </w:rPr>
        <w:footnoteReference w:id="170"/>
      </w:r>
      <w:r w:rsidR="00503B56" w:rsidRPr="00BD483E">
        <w:rPr>
          <w:rFonts w:ascii="Arial" w:hAnsi="Arial" w:cs="Arial"/>
        </w:rPr>
        <w:t xml:space="preserve"> and ‘The Mission and Ministry of the Whole Church’</w:t>
      </w:r>
      <w:r w:rsidR="00503B56" w:rsidRPr="00BD483E">
        <w:rPr>
          <w:rStyle w:val="FootnoteReference"/>
          <w:rFonts w:ascii="Arial" w:hAnsi="Arial" w:cs="Arial"/>
        </w:rPr>
        <w:footnoteReference w:id="171"/>
      </w:r>
      <w:r w:rsidR="00503B56" w:rsidRPr="00BD483E">
        <w:rPr>
          <w:rFonts w:ascii="Arial" w:hAnsi="Arial" w:cs="Arial"/>
        </w:rPr>
        <w:t xml:space="preserve"> (not adopted by General Synod) both recommend taking the diaconate more seriously and focussing more clearly on it in formation however from a Methodist perspective the latter document was perceived as ‘aspirational’ without evidence of strong diocesan backing.</w:t>
      </w:r>
      <w:r w:rsidR="00503B56" w:rsidRPr="00BD483E">
        <w:rPr>
          <w:rStyle w:val="FootnoteReference"/>
          <w:rFonts w:ascii="Arial" w:hAnsi="Arial" w:cs="Arial"/>
        </w:rPr>
        <w:footnoteReference w:id="172"/>
      </w:r>
      <w:r w:rsidR="00503B56" w:rsidRPr="00BD483E">
        <w:rPr>
          <w:rFonts w:ascii="Arial" w:hAnsi="Arial" w:cs="Arial"/>
        </w:rPr>
        <w:t xml:space="preserve">  Study data did identify some aspects of good practice which might enrich practice within the Church of England which is complex due to overlap with priestly and lay ministries. Interviewees (some from contexts where deacon numbers are higher) made a number of suggestions which resonate with the above reports and other studies.</w:t>
      </w:r>
    </w:p>
    <w:p w:rsidR="00503B56" w:rsidRPr="00BD483E" w:rsidRDefault="00503B56" w:rsidP="00BD483E">
      <w:pPr>
        <w:spacing w:line="240" w:lineRule="auto"/>
        <w:ind w:firstLine="720"/>
        <w:rPr>
          <w:rFonts w:ascii="Arial" w:hAnsi="Arial" w:cs="Arial"/>
        </w:rPr>
      </w:pPr>
      <w:r w:rsidRPr="008343DF">
        <w:rPr>
          <w:rFonts w:ascii="Arial" w:hAnsi="Arial" w:cs="Arial"/>
          <w:color w:val="FF0000"/>
        </w:rPr>
        <w:t>All interviewees felt formation should provide the opportunity to explore and develop a specific theology, stronger diaconal identity and closer supportive networking with other</w:t>
      </w:r>
      <w:r w:rsidRPr="00BD483E">
        <w:rPr>
          <w:rFonts w:ascii="Arial" w:hAnsi="Arial" w:cs="Arial"/>
        </w:rPr>
        <w:t xml:space="preserve"> </w:t>
      </w:r>
      <w:r w:rsidRPr="00CD3FE2">
        <w:rPr>
          <w:rFonts w:ascii="Arial" w:hAnsi="Arial" w:cs="Arial"/>
          <w:color w:val="FF0000"/>
        </w:rPr>
        <w:lastRenderedPageBreak/>
        <w:t>deacons rather than simply mirroring what is generally offered to ordination candidates.</w:t>
      </w:r>
      <w:r w:rsidRPr="00CD3FE2">
        <w:rPr>
          <w:rStyle w:val="FootnoteReference"/>
          <w:rFonts w:ascii="Arial" w:hAnsi="Arial" w:cs="Arial"/>
          <w:color w:val="FF0000"/>
        </w:rPr>
        <w:footnoteReference w:id="173"/>
      </w:r>
      <w:r w:rsidRPr="00CD3FE2">
        <w:rPr>
          <w:rFonts w:ascii="Arial" w:hAnsi="Arial" w:cs="Arial"/>
          <w:color w:val="FF0000"/>
        </w:rPr>
        <w:t xml:space="preserve"> McRae and others</w:t>
      </w:r>
      <w:r w:rsidRPr="00CD3FE2">
        <w:rPr>
          <w:rStyle w:val="FootnoteReference"/>
          <w:rFonts w:ascii="Arial" w:hAnsi="Arial" w:cs="Arial"/>
          <w:color w:val="FF0000"/>
        </w:rPr>
        <w:footnoteReference w:id="174"/>
      </w:r>
      <w:r w:rsidRPr="00CD3FE2">
        <w:rPr>
          <w:rFonts w:ascii="Arial" w:hAnsi="Arial" w:cs="Arial"/>
          <w:color w:val="FF0000"/>
          <w:vertAlign w:val="superscript"/>
        </w:rPr>
        <w:t xml:space="preserve"> </w:t>
      </w:r>
      <w:r w:rsidRPr="00CD3FE2">
        <w:rPr>
          <w:rFonts w:ascii="Arial" w:hAnsi="Arial" w:cs="Arial"/>
          <w:color w:val="FF0000"/>
        </w:rPr>
        <w:t xml:space="preserve"> advocate programmes which include shared material plus aspects dedicated to the formation of deacons with attention paid to the fields of social sciences and community development</w:t>
      </w:r>
      <w:r w:rsidRPr="00CD3FE2">
        <w:rPr>
          <w:rStyle w:val="FootnoteReference"/>
          <w:rFonts w:ascii="Arial" w:hAnsi="Arial" w:cs="Arial"/>
          <w:color w:val="FF0000"/>
        </w:rPr>
        <w:footnoteReference w:id="175"/>
      </w:r>
      <w:r w:rsidRPr="00CD3FE2">
        <w:rPr>
          <w:rFonts w:ascii="Arial" w:hAnsi="Arial" w:cs="Arial"/>
          <w:color w:val="FF0000"/>
        </w:rPr>
        <w:t xml:space="preserve">  and an intentional mission focus</w:t>
      </w:r>
      <w:r w:rsidRPr="00BD483E">
        <w:rPr>
          <w:rFonts w:ascii="Arial" w:hAnsi="Arial" w:cs="Arial"/>
        </w:rPr>
        <w:t xml:space="preserve"> on areas where the church might not wish to be.</w:t>
      </w:r>
      <w:r w:rsidRPr="00BD483E">
        <w:rPr>
          <w:rStyle w:val="FootnoteReference"/>
          <w:rFonts w:ascii="Arial" w:hAnsi="Arial" w:cs="Arial"/>
        </w:rPr>
        <w:footnoteReference w:id="176"/>
      </w:r>
      <w:r w:rsidRPr="00BD483E">
        <w:rPr>
          <w:rFonts w:ascii="Arial" w:hAnsi="Arial" w:cs="Arial"/>
          <w:vertAlign w:val="superscript"/>
        </w:rPr>
        <w:t xml:space="preserve"> </w:t>
      </w:r>
      <w:r w:rsidRPr="00BD483E">
        <w:rPr>
          <w:rFonts w:ascii="Arial" w:hAnsi="Arial" w:cs="Arial"/>
        </w:rPr>
        <w:t>Involving deacons as speakers (and where possible educators) would signal official affirmation and provide more nuanced insights into diaconal practice but an audit of existing resources would be necessary.</w:t>
      </w:r>
    </w:p>
    <w:p w:rsidR="00503B56" w:rsidRPr="00BD483E" w:rsidRDefault="00503B56" w:rsidP="00BD483E">
      <w:pPr>
        <w:spacing w:line="240" w:lineRule="auto"/>
        <w:ind w:firstLine="720"/>
        <w:rPr>
          <w:rFonts w:ascii="Arial" w:hAnsi="Arial" w:cs="Arial"/>
        </w:rPr>
      </w:pPr>
      <w:r w:rsidRPr="00CD3FE2">
        <w:rPr>
          <w:rFonts w:ascii="Arial" w:hAnsi="Arial" w:cs="Arial"/>
          <w:color w:val="FF0000"/>
        </w:rPr>
        <w:t>In sum formation did not always equip deacons with a confident theology or identity</w:t>
      </w:r>
      <w:r w:rsidRPr="00CD3FE2">
        <w:rPr>
          <w:rStyle w:val="FootnoteReference"/>
          <w:rFonts w:ascii="Arial" w:hAnsi="Arial" w:cs="Arial"/>
          <w:color w:val="FF0000"/>
        </w:rPr>
        <w:footnoteReference w:id="177"/>
      </w:r>
      <w:r w:rsidRPr="00CD3FE2">
        <w:rPr>
          <w:rFonts w:ascii="Arial" w:hAnsi="Arial" w:cs="Arial"/>
          <w:color w:val="FF0000"/>
        </w:rPr>
        <w:t xml:space="preserve">  so it is not surprising that mentoring and support by deacons for deacons was a strong theme as was ecumenical networking and shadowing deacons in other traditions, especially where it was perceived that identity was clearer</w:t>
      </w:r>
      <w:r w:rsidRPr="00BD483E">
        <w:rPr>
          <w:rFonts w:ascii="Arial" w:hAnsi="Arial" w:cs="Arial"/>
        </w:rPr>
        <w:t>. The report ‘Mission and Ministry of Whole Church’</w:t>
      </w:r>
      <w:r w:rsidRPr="00BD483E">
        <w:rPr>
          <w:rStyle w:val="FootnoteReference"/>
          <w:rFonts w:ascii="Arial" w:hAnsi="Arial" w:cs="Arial"/>
        </w:rPr>
        <w:footnoteReference w:id="178"/>
      </w:r>
      <w:r w:rsidRPr="00BD483E">
        <w:rPr>
          <w:rFonts w:ascii="Arial" w:hAnsi="Arial" w:cs="Arial"/>
        </w:rPr>
        <w:t xml:space="preserve"> suggests that ‘the training pathway for distinctive deacons could be more clearly and prominently signposted than it has been in the past.’ Having looked at the current position the next chapter will turn to future prospects.</w:t>
      </w:r>
    </w:p>
    <w:p w:rsidR="00503B56" w:rsidRPr="00BD483E" w:rsidRDefault="00503B56"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785ED5" w:rsidRPr="00BD483E" w:rsidRDefault="00785ED5" w:rsidP="00BD483E">
      <w:pPr>
        <w:spacing w:line="240" w:lineRule="auto"/>
        <w:rPr>
          <w:rFonts w:cs="Arial"/>
        </w:rPr>
      </w:pPr>
    </w:p>
    <w:p w:rsidR="00503B56" w:rsidRPr="00BD483E" w:rsidRDefault="00550DC8" w:rsidP="00BD483E">
      <w:pPr>
        <w:pStyle w:val="Heading1"/>
        <w:spacing w:line="240" w:lineRule="auto"/>
        <w:rPr>
          <w:rFonts w:ascii="Arial" w:hAnsi="Arial" w:cs="Arial"/>
          <w:color w:val="auto"/>
          <w:sz w:val="22"/>
          <w:szCs w:val="22"/>
        </w:rPr>
      </w:pPr>
      <w:r w:rsidRPr="00BD483E">
        <w:rPr>
          <w:rFonts w:ascii="Arial" w:hAnsi="Arial" w:cs="Arial"/>
          <w:color w:val="auto"/>
          <w:sz w:val="22"/>
          <w:szCs w:val="22"/>
        </w:rPr>
        <w:br w:type="column"/>
      </w:r>
      <w:bookmarkStart w:id="24" w:name="_Toc383478192"/>
      <w:r w:rsidR="00503B56" w:rsidRPr="00BD483E">
        <w:rPr>
          <w:rFonts w:ascii="Arial" w:hAnsi="Arial" w:cs="Arial"/>
          <w:color w:val="auto"/>
          <w:sz w:val="22"/>
          <w:szCs w:val="22"/>
        </w:rPr>
        <w:lastRenderedPageBreak/>
        <w:t>Chapter 5 Conclusion and Recommendations</w:t>
      </w:r>
      <w:bookmarkEnd w:id="24"/>
    </w:p>
    <w:p w:rsidR="00503B56" w:rsidRPr="00CD3FE2" w:rsidRDefault="00503B56" w:rsidP="00BD483E">
      <w:pPr>
        <w:pStyle w:val="Heading2"/>
        <w:spacing w:line="240" w:lineRule="auto"/>
        <w:rPr>
          <w:rFonts w:ascii="Arial" w:hAnsi="Arial" w:cs="Arial"/>
          <w:color w:val="FF0000"/>
          <w:sz w:val="22"/>
          <w:szCs w:val="22"/>
        </w:rPr>
      </w:pPr>
      <w:bookmarkStart w:id="25" w:name="_Toc383478193"/>
      <w:r w:rsidRPr="00CD3FE2">
        <w:rPr>
          <w:rFonts w:ascii="Arial" w:hAnsi="Arial" w:cs="Arial"/>
          <w:color w:val="FF0000"/>
          <w:sz w:val="22"/>
          <w:szCs w:val="22"/>
        </w:rPr>
        <w:t>Summary</w:t>
      </w:r>
      <w:bookmarkEnd w:id="25"/>
    </w:p>
    <w:p w:rsidR="00503B56" w:rsidRPr="00CD3FE2" w:rsidRDefault="00503B56" w:rsidP="00BD483E">
      <w:pPr>
        <w:spacing w:line="240" w:lineRule="auto"/>
        <w:rPr>
          <w:rFonts w:ascii="Arial" w:hAnsi="Arial" w:cs="Arial"/>
          <w:color w:val="FF0000"/>
        </w:rPr>
      </w:pPr>
      <w:r w:rsidRPr="00CD3FE2">
        <w:rPr>
          <w:rFonts w:ascii="Arial" w:hAnsi="Arial" w:cs="Arial"/>
          <w:color w:val="FF0000"/>
        </w:rPr>
        <w:t>From the Early Church to the present, deacons have been called to hold before the church its essential diaconal nature, connecting church and community, reaching out to those on the margins and challenging the church to maintain its mission imperative and prophetic edge leading the Church in its intercession for humankind. As enablers and encouragers of others they are in Newbigin’s words ‘a hermeneutic of the gospel.</w:t>
      </w:r>
      <w:r w:rsidRPr="00CD3FE2">
        <w:rPr>
          <w:rStyle w:val="FootnoteReference"/>
          <w:rFonts w:ascii="Arial" w:hAnsi="Arial" w:cs="Arial"/>
          <w:color w:val="FF0000"/>
        </w:rPr>
        <w:footnoteReference w:id="179"/>
      </w:r>
      <w:r w:rsidRPr="00CD3FE2">
        <w:rPr>
          <w:rFonts w:ascii="Arial" w:hAnsi="Arial" w:cs="Arial"/>
          <w:color w:val="FF0000"/>
        </w:rPr>
        <w:t xml:space="preserve"> In an age of disbelief in the credibility of truth claims the distinctive deacon’s deeply relational ministry of presence (Lk. 22:27b), acceptance (Mt. 15:21-28) and pastoral accompaniment (Lk.24:13-33) can be a powerful expression of the love of Christ so how best can formation be designed to prepare them for this role?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Bearing in mind Collins’ re-definition of diakonia, this study has reviewed the history and emerging theology of the diaconate based on a kenotic model and highlighted some of the associated complexities. The formational experiences of deacons from different traditions were investigated with a view to indentifying what they considered to be good practice which might provide insights for my own tradition. </w:t>
      </w:r>
      <w:r w:rsidRPr="00CD3FE2">
        <w:rPr>
          <w:rFonts w:ascii="Arial" w:hAnsi="Arial" w:cs="Arial"/>
          <w:color w:val="FF0000"/>
        </w:rPr>
        <w:t>Ecumenically recognition is growing that formation which has been seen largely through a priestly lens, requires a stronger focus on the requirements of vocational deacons</w:t>
      </w:r>
      <w:r w:rsidRPr="00CD3FE2">
        <w:rPr>
          <w:rStyle w:val="FootnoteReference"/>
          <w:rFonts w:ascii="Arial" w:hAnsi="Arial" w:cs="Arial"/>
          <w:color w:val="FF0000"/>
        </w:rPr>
        <w:footnoteReference w:id="180"/>
      </w:r>
      <w:r w:rsidRPr="00CD3FE2">
        <w:rPr>
          <w:rFonts w:ascii="Arial" w:hAnsi="Arial" w:cs="Arial"/>
          <w:color w:val="FF0000"/>
        </w:rPr>
        <w:t xml:space="preserve"> who have a different charism and office.</w:t>
      </w:r>
      <w:r w:rsidRPr="00CD3FE2">
        <w:rPr>
          <w:rStyle w:val="FootnoteReference"/>
          <w:rFonts w:ascii="Arial" w:hAnsi="Arial" w:cs="Arial"/>
          <w:color w:val="FF0000"/>
        </w:rPr>
        <w:footnoteReference w:id="181"/>
      </w:r>
    </w:p>
    <w:p w:rsidR="00503B56" w:rsidRPr="00BD483E" w:rsidRDefault="00503B56" w:rsidP="00BD483E">
      <w:pPr>
        <w:spacing w:line="240" w:lineRule="auto"/>
        <w:ind w:firstLine="720"/>
        <w:rPr>
          <w:rFonts w:ascii="Arial" w:hAnsi="Arial" w:cs="Arial"/>
        </w:rPr>
      </w:pPr>
      <w:r w:rsidRPr="00BD483E">
        <w:rPr>
          <w:rFonts w:ascii="Arial" w:hAnsi="Arial" w:cs="Arial"/>
        </w:rPr>
        <w:t>Most interviewees were positive about their formation, in terms of in</w:t>
      </w:r>
      <w:r w:rsidR="00F64C5A" w:rsidRPr="00BD483E">
        <w:rPr>
          <w:rFonts w:ascii="Arial" w:hAnsi="Arial" w:cs="Arial"/>
        </w:rPr>
        <w:t>tegrated learning, spirituality</w:t>
      </w:r>
      <w:r w:rsidRPr="00BD483E">
        <w:rPr>
          <w:rFonts w:ascii="Arial" w:hAnsi="Arial" w:cs="Arial"/>
        </w:rPr>
        <w:t xml:space="preserve"> </w:t>
      </w:r>
      <w:r w:rsidR="00F64C5A" w:rsidRPr="00BD483E">
        <w:rPr>
          <w:rFonts w:ascii="Arial" w:hAnsi="Arial" w:cs="Arial"/>
        </w:rPr>
        <w:t xml:space="preserve">and </w:t>
      </w:r>
      <w:r w:rsidRPr="00BD483E">
        <w:rPr>
          <w:rFonts w:ascii="Arial" w:hAnsi="Arial" w:cs="Arial"/>
        </w:rPr>
        <w:t xml:space="preserve">core theology and </w:t>
      </w:r>
      <w:r w:rsidR="00F64C5A" w:rsidRPr="00BD483E">
        <w:rPr>
          <w:rFonts w:ascii="Arial" w:hAnsi="Arial" w:cs="Arial"/>
        </w:rPr>
        <w:t xml:space="preserve">were </w:t>
      </w:r>
      <w:r w:rsidRPr="00BD483E">
        <w:rPr>
          <w:rFonts w:ascii="Arial" w:hAnsi="Arial" w:cs="Arial"/>
        </w:rPr>
        <w:t xml:space="preserve">enthused by </w:t>
      </w:r>
      <w:r w:rsidR="00AB4A29" w:rsidRPr="00BD483E">
        <w:rPr>
          <w:rFonts w:ascii="Arial" w:hAnsi="Arial" w:cs="Arial"/>
        </w:rPr>
        <w:t xml:space="preserve">the </w:t>
      </w:r>
      <w:r w:rsidRPr="00BD483E">
        <w:rPr>
          <w:rFonts w:ascii="Arial" w:hAnsi="Arial" w:cs="Arial"/>
        </w:rPr>
        <w:t xml:space="preserve">possibility of learning from deacons in other traditions, but </w:t>
      </w:r>
      <w:r w:rsidRPr="00CD3FE2">
        <w:rPr>
          <w:rFonts w:ascii="Arial" w:hAnsi="Arial" w:cs="Arial"/>
          <w:color w:val="FF0000"/>
        </w:rPr>
        <w:t>identified gaps in diaconal studies such as the history and theology of the diaconate, servant leadership and practical pastoral topics that reflect what deacons do.</w:t>
      </w:r>
      <w:r w:rsidRPr="00BD483E">
        <w:rPr>
          <w:rFonts w:ascii="Arial" w:hAnsi="Arial" w:cs="Arial"/>
        </w:rPr>
        <w:t xml:space="preserve"> </w:t>
      </w:r>
      <w:r w:rsidRPr="00CD3FE2">
        <w:rPr>
          <w:rFonts w:ascii="Arial" w:hAnsi="Arial" w:cs="Arial"/>
          <w:color w:val="FF0000"/>
        </w:rPr>
        <w:t>Difficulties were expressed in terms of the lack of understanding of their role at all levels, and the perennial problem of being negatively defined as ‘sub-priests’. Programmes which include shared material plus aspects dedicated to the formation and support of deacons would seem to be the way forward with more involvement of deacons as mentors for students.</w:t>
      </w:r>
      <w:r w:rsidRPr="00CD3FE2">
        <w:rPr>
          <w:rStyle w:val="FootnoteReference"/>
          <w:rFonts w:ascii="Arial" w:hAnsi="Arial" w:cs="Arial"/>
          <w:color w:val="FF0000"/>
        </w:rPr>
        <w:footnoteReference w:id="182"/>
      </w:r>
      <w:r w:rsidRPr="00BD483E">
        <w:rPr>
          <w:rFonts w:ascii="Arial" w:hAnsi="Arial" w:cs="Arial"/>
        </w:rPr>
        <w:t xml:space="preserve"> </w:t>
      </w:r>
    </w:p>
    <w:p w:rsidR="00503B56" w:rsidRPr="00BD483E" w:rsidRDefault="00503B56" w:rsidP="00BD483E">
      <w:pPr>
        <w:spacing w:line="240" w:lineRule="auto"/>
        <w:ind w:firstLine="720"/>
        <w:rPr>
          <w:rFonts w:ascii="Arial" w:hAnsi="Arial" w:cs="Arial"/>
        </w:rPr>
      </w:pPr>
      <w:r w:rsidRPr="00BD483E">
        <w:rPr>
          <w:rFonts w:ascii="Arial" w:hAnsi="Arial" w:cs="Arial"/>
        </w:rPr>
        <w:t>The distinctive diaconate in the Church of England remains a hidden ministry which according to Methodist colleagues needs to be ‘recovered and celebrated’</w:t>
      </w:r>
      <w:r w:rsidRPr="00BD483E">
        <w:rPr>
          <w:rStyle w:val="FootnoteReference"/>
          <w:rFonts w:ascii="Arial" w:hAnsi="Arial" w:cs="Arial"/>
        </w:rPr>
        <w:footnoteReference w:id="183"/>
      </w:r>
      <w:r w:rsidRPr="00BD483E">
        <w:rPr>
          <w:rFonts w:ascii="Arial" w:hAnsi="Arial" w:cs="Arial"/>
        </w:rPr>
        <w:t xml:space="preserve"> but progress has been made with the welcomed appearance of the guidelines for discernment of deacons.</w:t>
      </w:r>
      <w:r w:rsidRPr="00BD483E">
        <w:rPr>
          <w:rStyle w:val="FootnoteReference"/>
          <w:rFonts w:ascii="Arial" w:hAnsi="Arial" w:cs="Arial"/>
        </w:rPr>
        <w:footnoteReference w:id="184"/>
      </w:r>
      <w:r w:rsidRPr="00BD483E">
        <w:rPr>
          <w:rFonts w:ascii="Arial" w:hAnsi="Arial" w:cs="Arial"/>
        </w:rPr>
        <w:t xml:space="preserve">  The document ‘Mission and Ministry of the Whole Church’ has helpfully clarified the theology regarding relationships between the diaconate and other ministries but points to the need for further action by asking ‘the Church of England how it can do justice to this calling and take it more seriously, in selection, training and deployment</w:t>
      </w:r>
      <w:r w:rsidR="00C95A60" w:rsidRPr="00BD483E">
        <w:rPr>
          <w:rFonts w:ascii="Arial" w:hAnsi="Arial" w:cs="Arial"/>
        </w:rPr>
        <w:t>’.</w:t>
      </w:r>
      <w:r w:rsidRPr="00BD483E">
        <w:rPr>
          <w:rStyle w:val="FootnoteReference"/>
          <w:rFonts w:ascii="Arial" w:hAnsi="Arial" w:cs="Arial"/>
        </w:rPr>
        <w:footnoteReference w:id="185"/>
      </w:r>
      <w:r w:rsidRPr="00BD483E">
        <w:rPr>
          <w:rFonts w:ascii="Arial" w:hAnsi="Arial" w:cs="Arial"/>
        </w:rPr>
        <w:t xml:space="preserve">  Looking ahead, the following recommendations which incorporate the views of study participants and some of my own, will hopefully contribute towards an answer.</w:t>
      </w:r>
    </w:p>
    <w:p w:rsidR="00503B56" w:rsidRPr="00BD483E" w:rsidRDefault="00503B56" w:rsidP="00BD483E">
      <w:pPr>
        <w:pStyle w:val="Heading2"/>
        <w:spacing w:line="240" w:lineRule="auto"/>
        <w:rPr>
          <w:rFonts w:ascii="Arial" w:hAnsi="Arial" w:cs="Arial"/>
          <w:color w:val="auto"/>
          <w:sz w:val="22"/>
          <w:szCs w:val="22"/>
        </w:rPr>
      </w:pPr>
      <w:bookmarkStart w:id="26" w:name="_Toc383478194"/>
      <w:r w:rsidRPr="00BD483E">
        <w:rPr>
          <w:rFonts w:ascii="Arial" w:hAnsi="Arial" w:cs="Arial"/>
          <w:color w:val="auto"/>
          <w:sz w:val="22"/>
          <w:szCs w:val="22"/>
        </w:rPr>
        <w:lastRenderedPageBreak/>
        <w:t>Recommendations</w:t>
      </w:r>
      <w:bookmarkEnd w:id="26"/>
      <w:r w:rsidRPr="00BD483E">
        <w:rPr>
          <w:rFonts w:ascii="Arial" w:hAnsi="Arial" w:cs="Arial"/>
          <w:color w:val="auto"/>
          <w:sz w:val="22"/>
          <w:szCs w:val="22"/>
        </w:rPr>
        <w:t xml:space="preserve"> </w:t>
      </w:r>
    </w:p>
    <w:p w:rsidR="00503B56" w:rsidRPr="00BD483E" w:rsidRDefault="00503B56" w:rsidP="00BD483E">
      <w:pPr>
        <w:spacing w:line="240" w:lineRule="auto"/>
        <w:rPr>
          <w:rFonts w:ascii="Arial" w:hAnsi="Arial" w:cs="Arial"/>
        </w:rPr>
      </w:pPr>
      <w:r w:rsidRPr="00BD483E">
        <w:rPr>
          <w:rFonts w:ascii="Arial" w:hAnsi="Arial" w:cs="Arial"/>
        </w:rPr>
        <w:t xml:space="preserve">The recommendations </w:t>
      </w:r>
      <w:r w:rsidR="00F64C5A" w:rsidRPr="00BD483E">
        <w:rPr>
          <w:rFonts w:ascii="Arial" w:hAnsi="Arial" w:cs="Arial"/>
        </w:rPr>
        <w:t xml:space="preserve">with their sources </w:t>
      </w:r>
      <w:r w:rsidRPr="00BD483E">
        <w:rPr>
          <w:rFonts w:ascii="Arial" w:hAnsi="Arial" w:cs="Arial"/>
        </w:rPr>
        <w:t xml:space="preserve">represent the views and aspirations of study participants from cited traditions, or the literature or are my own suggestions which could be helpful to the Church of England. </w:t>
      </w:r>
      <w:r w:rsidRPr="00CD3FE2">
        <w:rPr>
          <w:rFonts w:ascii="Arial" w:hAnsi="Arial" w:cs="Arial"/>
          <w:color w:val="FF0000"/>
        </w:rPr>
        <w:t>As McRae states ‘unless deacons are able to see themselves as truly embodying the diakonia of the whole church their theological and ecclesial insights will remain compromised and ineffective’</w:t>
      </w:r>
      <w:r w:rsidRPr="00CD3FE2">
        <w:rPr>
          <w:rStyle w:val="FootnoteReference"/>
          <w:rFonts w:ascii="Arial" w:hAnsi="Arial" w:cs="Arial"/>
          <w:color w:val="FF0000"/>
        </w:rPr>
        <w:footnoteReference w:id="186"/>
      </w:r>
      <w:r w:rsidRPr="00CD3FE2">
        <w:rPr>
          <w:rFonts w:ascii="Arial" w:hAnsi="Arial" w:cs="Arial"/>
          <w:color w:val="FF0000"/>
        </w:rPr>
        <w:t>.</w:t>
      </w:r>
      <w:r w:rsidRPr="00BD483E">
        <w:rPr>
          <w:rFonts w:ascii="Arial" w:hAnsi="Arial" w:cs="Arial"/>
        </w:rPr>
        <w:t xml:space="preserve"> Some points will be for individual deacons and others for theological educators and the dioceses.</w:t>
      </w:r>
    </w:p>
    <w:p w:rsidR="00503B56" w:rsidRPr="00CD3FE2" w:rsidRDefault="00503B56" w:rsidP="00BD483E">
      <w:pPr>
        <w:spacing w:line="240" w:lineRule="auto"/>
        <w:rPr>
          <w:rFonts w:ascii="Arial" w:hAnsi="Arial" w:cs="Arial"/>
          <w:color w:val="FF0000"/>
        </w:rPr>
      </w:pPr>
      <w:r w:rsidRPr="00CD3FE2">
        <w:rPr>
          <w:rFonts w:ascii="Arial" w:hAnsi="Arial" w:cs="Arial"/>
          <w:color w:val="FF0000"/>
        </w:rPr>
        <w:t>Discernment</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Establish an aspirant programme for deacons and priests (RC)</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Ensure the diaconate is included as an option in vocations events (RC)</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 xml:space="preserve">Use experienced deacons as a resource for those exploring ministry in liaison with the Diocesan Director of Ordinands </w:t>
      </w:r>
    </w:p>
    <w:p w:rsidR="00503B56" w:rsidRPr="00BD483E" w:rsidRDefault="00503B56" w:rsidP="00BD483E">
      <w:pPr>
        <w:spacing w:line="240" w:lineRule="auto"/>
        <w:rPr>
          <w:rFonts w:ascii="Arial" w:hAnsi="Arial" w:cs="Arial"/>
        </w:rPr>
      </w:pPr>
      <w:r w:rsidRPr="00BD483E">
        <w:rPr>
          <w:rFonts w:ascii="Arial" w:hAnsi="Arial" w:cs="Arial"/>
        </w:rPr>
        <w:t>Curricula</w:t>
      </w:r>
    </w:p>
    <w:p w:rsidR="00503B56" w:rsidRPr="00BD483E" w:rsidRDefault="00503B56" w:rsidP="00BD483E">
      <w:pPr>
        <w:pStyle w:val="ListParagraph"/>
        <w:numPr>
          <w:ilvl w:val="0"/>
          <w:numId w:val="1"/>
        </w:numPr>
        <w:spacing w:line="240" w:lineRule="auto"/>
        <w:rPr>
          <w:rFonts w:ascii="Arial" w:hAnsi="Arial" w:cs="Arial"/>
        </w:rPr>
      </w:pPr>
      <w:r w:rsidRPr="00BD483E">
        <w:rPr>
          <w:rFonts w:ascii="Arial" w:hAnsi="Arial" w:cs="Arial"/>
        </w:rPr>
        <w:t xml:space="preserve">Give serious consideration to </w:t>
      </w:r>
      <w:r w:rsidRPr="00CD3FE2">
        <w:rPr>
          <w:rFonts w:ascii="Arial" w:hAnsi="Arial" w:cs="Arial"/>
          <w:color w:val="FF0000"/>
        </w:rPr>
        <w:t>developing formational programmes that will more clearly prepare deacons to embody their distinctive calling with confidence</w:t>
      </w:r>
      <w:r w:rsidRPr="00CD3FE2">
        <w:rPr>
          <w:rStyle w:val="FootnoteReference"/>
          <w:rFonts w:ascii="Arial" w:hAnsi="Arial" w:cs="Arial"/>
          <w:color w:val="FF0000"/>
        </w:rPr>
        <w:footnoteReference w:id="187"/>
      </w:r>
      <w:r w:rsidRPr="00CD3FE2">
        <w:rPr>
          <w:rFonts w:ascii="Arial" w:hAnsi="Arial" w:cs="Arial"/>
          <w:color w:val="FF0000"/>
        </w:rPr>
        <w:t xml:space="preserve"> (Ang,RC,Meth)</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 xml:space="preserve">Retain a generic core but develop a strand of diaconal studies that gives attention to historical roots and to today’s needs, with a focus on social sciences and community development such as Christianity in public life, ecological responsibility and management of change (Ang, Meth) </w:t>
      </w:r>
    </w:p>
    <w:p w:rsidR="00F64C5A"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 xml:space="preserve">Explore individual tailoring without compromising collective learning or the needs of the church, through better use of information technology </w:t>
      </w:r>
    </w:p>
    <w:p w:rsidR="00503B56" w:rsidRPr="00BD483E" w:rsidRDefault="00503B56" w:rsidP="00BD483E">
      <w:pPr>
        <w:pStyle w:val="ListParagraph"/>
        <w:numPr>
          <w:ilvl w:val="0"/>
          <w:numId w:val="1"/>
        </w:numPr>
        <w:spacing w:line="240" w:lineRule="auto"/>
        <w:rPr>
          <w:rFonts w:ascii="Arial" w:hAnsi="Arial" w:cs="Arial"/>
        </w:rPr>
      </w:pPr>
      <w:r w:rsidRPr="00CD3FE2">
        <w:rPr>
          <w:rFonts w:ascii="Arial" w:hAnsi="Arial" w:cs="Arial"/>
          <w:color w:val="FF0000"/>
        </w:rPr>
        <w:t>Ensure practical teaching on the Eucharist involves the deacon’s role so all ordinands, whatever their churchmanship understand it</w:t>
      </w:r>
      <w:r w:rsidRPr="00BD483E">
        <w:rPr>
          <w:rFonts w:ascii="Arial" w:hAnsi="Arial" w:cs="Arial"/>
        </w:rPr>
        <w:t xml:space="preserve"> - deacons have the opportunity to symbolise the unity of the church’s three fold ministry by exercising a representative liturgical role not just at parish level but alongside priests as a part of Cathedral worship and in civic life (Ang, Luth)</w:t>
      </w:r>
    </w:p>
    <w:p w:rsidR="00F64C5A"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 xml:space="preserve">Involve </w:t>
      </w:r>
      <w:r w:rsidR="00F64C5A" w:rsidRPr="00CD3FE2">
        <w:rPr>
          <w:rFonts w:ascii="Arial" w:hAnsi="Arial" w:cs="Arial"/>
          <w:color w:val="FF0000"/>
        </w:rPr>
        <w:t xml:space="preserve">vocational </w:t>
      </w:r>
      <w:r w:rsidRPr="00CD3FE2">
        <w:rPr>
          <w:rFonts w:ascii="Arial" w:hAnsi="Arial" w:cs="Arial"/>
          <w:color w:val="FF0000"/>
        </w:rPr>
        <w:t xml:space="preserve">deacons as </w:t>
      </w:r>
      <w:r w:rsidRPr="00CD3FE2">
        <w:rPr>
          <w:rFonts w:ascii="Arial" w:hAnsi="Arial" w:cs="Arial"/>
          <w:i/>
          <w:color w:val="FF0000"/>
        </w:rPr>
        <w:t>deacons</w:t>
      </w:r>
      <w:r w:rsidRPr="00CD3FE2">
        <w:rPr>
          <w:rFonts w:ascii="Arial" w:hAnsi="Arial" w:cs="Arial"/>
          <w:color w:val="FF0000"/>
        </w:rPr>
        <w:t xml:space="preserve"> in classroom discussions </w:t>
      </w:r>
      <w:r w:rsidR="00F64C5A" w:rsidRPr="00CD3FE2">
        <w:rPr>
          <w:rFonts w:ascii="Arial" w:hAnsi="Arial" w:cs="Arial"/>
          <w:color w:val="FF0000"/>
        </w:rPr>
        <w:t xml:space="preserve">to foster a diakonal way of thinking in theological reflection </w:t>
      </w:r>
    </w:p>
    <w:p w:rsidR="00503B56" w:rsidRPr="00BD483E" w:rsidRDefault="00503B56" w:rsidP="00BD483E">
      <w:pPr>
        <w:spacing w:line="240" w:lineRule="auto"/>
        <w:rPr>
          <w:rFonts w:ascii="Arial" w:hAnsi="Arial" w:cs="Arial"/>
        </w:rPr>
      </w:pPr>
      <w:r w:rsidRPr="00BD483E">
        <w:rPr>
          <w:rFonts w:ascii="Arial" w:hAnsi="Arial" w:cs="Arial"/>
        </w:rPr>
        <w:t>Resources</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Harness information technology</w:t>
      </w:r>
      <w:r w:rsidRPr="00CD3FE2">
        <w:rPr>
          <w:rFonts w:ascii="Arial" w:hAnsi="Arial" w:cs="Arial"/>
          <w:color w:val="FF0000"/>
          <w:vertAlign w:val="superscript"/>
        </w:rPr>
        <w:footnoteReference w:id="188"/>
      </w:r>
      <w:r w:rsidRPr="00CD3FE2">
        <w:rPr>
          <w:rFonts w:ascii="Arial" w:hAnsi="Arial" w:cs="Arial"/>
          <w:color w:val="FF0000"/>
        </w:rPr>
        <w:t xml:space="preserve">  to enable access to online material particularly for individuals on shortened courses, where identified gaps in learning cannot be filled because the available time frame may not contain the relevant topics (Ang)</w:t>
      </w:r>
    </w:p>
    <w:p w:rsidR="00503B56" w:rsidRPr="00CD3FE2" w:rsidRDefault="00503B56" w:rsidP="00BD483E">
      <w:pPr>
        <w:pStyle w:val="ListParagraph"/>
        <w:numPr>
          <w:ilvl w:val="0"/>
          <w:numId w:val="1"/>
        </w:numPr>
        <w:spacing w:line="240" w:lineRule="auto"/>
        <w:rPr>
          <w:rFonts w:ascii="Arial" w:hAnsi="Arial" w:cs="Arial"/>
          <w:color w:val="FF0000"/>
        </w:rPr>
      </w:pPr>
      <w:r w:rsidRPr="00CD3FE2">
        <w:rPr>
          <w:rFonts w:ascii="Arial" w:hAnsi="Arial" w:cs="Arial"/>
          <w:color w:val="FF0000"/>
        </w:rPr>
        <w:t xml:space="preserve">Ensure training college libraries hold key titles relating to the diaconate </w:t>
      </w:r>
    </w:p>
    <w:p w:rsidR="00503B56" w:rsidRPr="00BD483E" w:rsidRDefault="00503B56" w:rsidP="00BD483E">
      <w:pPr>
        <w:spacing w:line="240" w:lineRule="auto"/>
        <w:rPr>
          <w:rFonts w:ascii="Arial" w:hAnsi="Arial" w:cs="Arial"/>
        </w:rPr>
      </w:pPr>
      <w:r w:rsidRPr="00BD483E">
        <w:rPr>
          <w:rFonts w:ascii="Arial" w:hAnsi="Arial" w:cs="Arial"/>
        </w:rPr>
        <w:t xml:space="preserve">Support  </w:t>
      </w:r>
    </w:p>
    <w:p w:rsidR="00503B56" w:rsidRPr="00BD483E" w:rsidRDefault="00503B56" w:rsidP="00BD483E">
      <w:pPr>
        <w:pStyle w:val="ListParagraph"/>
        <w:numPr>
          <w:ilvl w:val="0"/>
          <w:numId w:val="3"/>
        </w:numPr>
        <w:spacing w:line="240" w:lineRule="auto"/>
        <w:rPr>
          <w:rFonts w:ascii="Arial" w:hAnsi="Arial" w:cs="Arial"/>
        </w:rPr>
      </w:pPr>
      <w:r w:rsidRPr="00BD483E">
        <w:rPr>
          <w:rFonts w:ascii="Arial" w:eastAsia="Calibri" w:hAnsi="Arial" w:cs="Arial"/>
        </w:rPr>
        <w:t xml:space="preserve">Audit local deacon’s skills and experience and encourage them to </w:t>
      </w:r>
      <w:r w:rsidRPr="00CD3FE2">
        <w:rPr>
          <w:rFonts w:ascii="Arial" w:eastAsia="Calibri" w:hAnsi="Arial" w:cs="Arial"/>
          <w:color w:val="FF0000"/>
        </w:rPr>
        <w:t xml:space="preserve">form supportive networks </w:t>
      </w:r>
      <w:r w:rsidRPr="00BD483E">
        <w:rPr>
          <w:rFonts w:ascii="Arial" w:eastAsia="Calibri" w:hAnsi="Arial" w:cs="Arial"/>
        </w:rPr>
        <w:t xml:space="preserve">with trainees and </w:t>
      </w:r>
      <w:r w:rsidRPr="00BD483E">
        <w:rPr>
          <w:rFonts w:ascii="Arial" w:hAnsi="Arial" w:cs="Arial"/>
        </w:rPr>
        <w:t xml:space="preserve">diocese </w:t>
      </w:r>
      <w:r w:rsidRPr="00BD483E">
        <w:rPr>
          <w:rFonts w:ascii="Arial" w:eastAsia="Calibri" w:hAnsi="Arial" w:cs="Arial"/>
        </w:rPr>
        <w:t>(Meth, Ang, RC)</w:t>
      </w:r>
    </w:p>
    <w:p w:rsidR="00503B56" w:rsidRPr="00BD483E" w:rsidRDefault="00503B56" w:rsidP="00BD483E">
      <w:pPr>
        <w:pStyle w:val="ListParagraph"/>
        <w:numPr>
          <w:ilvl w:val="0"/>
          <w:numId w:val="3"/>
        </w:numPr>
        <w:spacing w:line="240" w:lineRule="auto"/>
        <w:rPr>
          <w:rFonts w:ascii="Arial" w:eastAsia="Calibri" w:hAnsi="Arial" w:cs="Arial"/>
        </w:rPr>
      </w:pPr>
      <w:r w:rsidRPr="00BD483E">
        <w:rPr>
          <w:rFonts w:ascii="Arial" w:eastAsia="Calibri" w:hAnsi="Arial" w:cs="Arial"/>
        </w:rPr>
        <w:t>Identify deacons willing to act as mentors for others</w:t>
      </w:r>
    </w:p>
    <w:p w:rsidR="00503B56" w:rsidRPr="00BD483E" w:rsidRDefault="00503B56" w:rsidP="00BD483E">
      <w:pPr>
        <w:spacing w:line="240" w:lineRule="auto"/>
        <w:rPr>
          <w:rFonts w:ascii="Arial" w:hAnsi="Arial" w:cs="Arial"/>
        </w:rPr>
      </w:pPr>
      <w:r w:rsidRPr="00BD483E">
        <w:rPr>
          <w:rFonts w:ascii="Arial" w:hAnsi="Arial" w:cs="Arial"/>
        </w:rPr>
        <w:t xml:space="preserve">Awareness </w:t>
      </w:r>
      <w:proofErr w:type="gramStart"/>
      <w:r w:rsidRPr="00BD483E">
        <w:rPr>
          <w:rFonts w:ascii="Arial" w:hAnsi="Arial" w:cs="Arial"/>
        </w:rPr>
        <w:t>Raising</w:t>
      </w:r>
      <w:proofErr w:type="gramEnd"/>
    </w:p>
    <w:p w:rsidR="00133E30" w:rsidRPr="00CD3FE2" w:rsidRDefault="00503B56" w:rsidP="00BD483E">
      <w:pPr>
        <w:pStyle w:val="ListParagraph"/>
        <w:numPr>
          <w:ilvl w:val="0"/>
          <w:numId w:val="2"/>
        </w:numPr>
        <w:spacing w:line="240" w:lineRule="auto"/>
        <w:rPr>
          <w:rFonts w:ascii="Arial" w:hAnsi="Arial" w:cs="Arial"/>
          <w:color w:val="FF0000"/>
        </w:rPr>
      </w:pPr>
      <w:r w:rsidRPr="00CD3FE2">
        <w:rPr>
          <w:rFonts w:ascii="Arial" w:hAnsi="Arial" w:cs="Arial"/>
          <w:color w:val="FF0000"/>
        </w:rPr>
        <w:t xml:space="preserve">Invite enquirers, those involved in the process of formation, parish priests and  church members to educative events designed to promote understanding about the diaconate </w:t>
      </w:r>
    </w:p>
    <w:p w:rsidR="00133E30" w:rsidRPr="00BD483E" w:rsidRDefault="00133E30" w:rsidP="00BD483E">
      <w:pPr>
        <w:spacing w:line="240" w:lineRule="auto"/>
        <w:ind w:left="360"/>
        <w:rPr>
          <w:rFonts w:ascii="Arial" w:hAnsi="Arial" w:cs="Arial"/>
        </w:rPr>
      </w:pPr>
    </w:p>
    <w:p w:rsidR="00133E30" w:rsidRPr="00BD483E" w:rsidRDefault="00133E30" w:rsidP="00BD483E">
      <w:pPr>
        <w:spacing w:line="240" w:lineRule="auto"/>
        <w:ind w:left="360"/>
        <w:rPr>
          <w:rFonts w:ascii="Arial" w:hAnsi="Arial" w:cs="Arial"/>
        </w:rPr>
      </w:pPr>
    </w:p>
    <w:p w:rsidR="00133E30" w:rsidRPr="00BD483E" w:rsidRDefault="00133E30" w:rsidP="00BD483E">
      <w:pPr>
        <w:spacing w:line="240" w:lineRule="auto"/>
        <w:ind w:left="360"/>
        <w:rPr>
          <w:rFonts w:ascii="Arial" w:hAnsi="Arial" w:cs="Arial"/>
        </w:rPr>
      </w:pPr>
    </w:p>
    <w:p w:rsidR="00503B56" w:rsidRPr="00BD483E" w:rsidRDefault="00503B56" w:rsidP="00BD483E">
      <w:pPr>
        <w:spacing w:line="240" w:lineRule="auto"/>
        <w:ind w:left="360"/>
        <w:rPr>
          <w:rFonts w:ascii="Arial" w:hAnsi="Arial" w:cs="Arial"/>
        </w:rPr>
      </w:pPr>
      <w:r w:rsidRPr="00BD483E">
        <w:rPr>
          <w:rFonts w:ascii="Arial" w:hAnsi="Arial" w:cs="Arial"/>
        </w:rPr>
        <w:t>Ecumenical Links</w:t>
      </w:r>
    </w:p>
    <w:p w:rsidR="00F64C5A" w:rsidRPr="00BD483E" w:rsidRDefault="00503B56" w:rsidP="00BD483E">
      <w:pPr>
        <w:pStyle w:val="ListParagraph"/>
        <w:numPr>
          <w:ilvl w:val="0"/>
          <w:numId w:val="1"/>
        </w:numPr>
        <w:spacing w:line="240" w:lineRule="auto"/>
        <w:rPr>
          <w:rFonts w:ascii="Arial" w:hAnsi="Arial" w:cs="Arial"/>
        </w:rPr>
      </w:pPr>
      <w:r w:rsidRPr="00BD483E">
        <w:rPr>
          <w:rFonts w:ascii="Arial" w:hAnsi="Arial" w:cs="Arial"/>
        </w:rPr>
        <w:t>Consider longer placements which involve shadowing distinctive deacons  in other traditions and build stronger ongoing ecumenical links (Ortho,RC,Ang,Luth,Meth)</w:t>
      </w:r>
    </w:p>
    <w:p w:rsidR="00503B56" w:rsidRPr="00BD483E" w:rsidRDefault="00503B56" w:rsidP="00BD483E">
      <w:pPr>
        <w:spacing w:line="240" w:lineRule="auto"/>
        <w:rPr>
          <w:rFonts w:ascii="Arial" w:hAnsi="Arial" w:cs="Arial"/>
        </w:rPr>
      </w:pPr>
      <w:r w:rsidRPr="00BD483E">
        <w:rPr>
          <w:rFonts w:ascii="Arial" w:hAnsi="Arial" w:cs="Arial"/>
        </w:rPr>
        <w:t>There are two comments to make before concluding. Firstly although the diaconate is contested theologically this is not ecumenically divisive because the validity of orders is not usually in question</w:t>
      </w:r>
      <w:r w:rsidRPr="00BD483E">
        <w:rPr>
          <w:rStyle w:val="FootnoteReference"/>
          <w:rFonts w:ascii="Arial" w:hAnsi="Arial" w:cs="Arial"/>
        </w:rPr>
        <w:footnoteReference w:id="189"/>
      </w:r>
      <w:r w:rsidRPr="00BD483E">
        <w:rPr>
          <w:rFonts w:ascii="Arial" w:hAnsi="Arial" w:cs="Arial"/>
        </w:rPr>
        <w:t xml:space="preserve"> so </w:t>
      </w:r>
      <w:r w:rsidRPr="00CD3FE2">
        <w:rPr>
          <w:rFonts w:ascii="Arial" w:hAnsi="Arial" w:cs="Arial"/>
          <w:color w:val="FF0000"/>
        </w:rPr>
        <w:t xml:space="preserve">closer ecumenical ties between deacons from different traditions hold out promise.  </w:t>
      </w:r>
      <w:r w:rsidRPr="00BD483E">
        <w:rPr>
          <w:rFonts w:ascii="Arial" w:hAnsi="Arial" w:cs="Arial"/>
        </w:rPr>
        <w:t>Secondly, studies of deacon’s experiences are few,</w:t>
      </w:r>
      <w:r w:rsidRPr="00BD483E">
        <w:rPr>
          <w:rStyle w:val="FootnoteReference"/>
          <w:rFonts w:ascii="Arial" w:hAnsi="Arial" w:cs="Arial"/>
        </w:rPr>
        <w:footnoteReference w:id="190"/>
      </w:r>
      <w:r w:rsidRPr="00BD483E">
        <w:rPr>
          <w:rFonts w:ascii="Arial" w:hAnsi="Arial" w:cs="Arial"/>
        </w:rPr>
        <w:t xml:space="preserve"> so further participative research would be helpful in assessing the progress of renewal in the Church of England. </w:t>
      </w:r>
    </w:p>
    <w:p w:rsidR="00503B56" w:rsidRPr="00BD483E" w:rsidRDefault="00503B56" w:rsidP="00BD483E">
      <w:pPr>
        <w:pStyle w:val="Heading2"/>
        <w:spacing w:line="240" w:lineRule="auto"/>
        <w:rPr>
          <w:rFonts w:ascii="Arial" w:hAnsi="Arial" w:cs="Arial"/>
          <w:color w:val="auto"/>
          <w:sz w:val="22"/>
          <w:szCs w:val="22"/>
        </w:rPr>
      </w:pPr>
      <w:bookmarkStart w:id="27" w:name="_Toc383478195"/>
      <w:r w:rsidRPr="00BD483E">
        <w:rPr>
          <w:rFonts w:ascii="Arial" w:hAnsi="Arial" w:cs="Arial"/>
          <w:color w:val="auto"/>
          <w:sz w:val="22"/>
          <w:szCs w:val="22"/>
        </w:rPr>
        <w:t>Reflections on the Future</w:t>
      </w:r>
      <w:bookmarkEnd w:id="27"/>
    </w:p>
    <w:p w:rsidR="00503B56" w:rsidRPr="00BD483E" w:rsidRDefault="00503B56" w:rsidP="00BD483E">
      <w:pPr>
        <w:spacing w:line="240" w:lineRule="auto"/>
        <w:rPr>
          <w:rFonts w:ascii="Arial" w:hAnsi="Arial" w:cs="Arial"/>
        </w:rPr>
      </w:pPr>
      <w:r w:rsidRPr="00BD483E">
        <w:rPr>
          <w:rFonts w:ascii="Arial" w:hAnsi="Arial" w:cs="Arial"/>
        </w:rPr>
        <w:t>In the Church of England the diaconate, as has been said, is somewhat hidden and the Diaconal Association of the Church of England</w:t>
      </w:r>
      <w:r w:rsidR="00AB4A29" w:rsidRPr="00BD483E">
        <w:rPr>
          <w:rFonts w:ascii="Arial" w:hAnsi="Arial" w:cs="Arial"/>
        </w:rPr>
        <w:t xml:space="preserve"> (DACE)</w:t>
      </w:r>
      <w:r w:rsidRPr="00BD483E">
        <w:rPr>
          <w:rFonts w:ascii="Arial" w:hAnsi="Arial" w:cs="Arial"/>
        </w:rPr>
        <w:t>,</w:t>
      </w:r>
      <w:r w:rsidRPr="00BD483E">
        <w:rPr>
          <w:rStyle w:val="FootnoteReference"/>
          <w:rFonts w:ascii="Arial" w:hAnsi="Arial" w:cs="Arial"/>
        </w:rPr>
        <w:footnoteReference w:id="191"/>
      </w:r>
      <w:r w:rsidRPr="00BD483E">
        <w:rPr>
          <w:rFonts w:ascii="Arial" w:hAnsi="Arial" w:cs="Arial"/>
        </w:rPr>
        <w:t xml:space="preserve"> which is a voluntary body and not part of the Church, has to work hard to identify and support distinctive deacons from amongst the genera</w:t>
      </w:r>
      <w:r w:rsidR="00F64C5A" w:rsidRPr="00BD483E">
        <w:rPr>
          <w:rFonts w:ascii="Arial" w:hAnsi="Arial" w:cs="Arial"/>
        </w:rPr>
        <w:t xml:space="preserve">l ‘assistant curate’ population by contacting bishops. </w:t>
      </w:r>
      <w:r w:rsidRPr="00BD483E">
        <w:rPr>
          <w:rFonts w:ascii="Arial" w:hAnsi="Arial" w:cs="Arial"/>
        </w:rPr>
        <w:t xml:space="preserve"> Wider opportunities for ecumenical learning and support come from partners in the Diakonia World Federation; from Kaire, an informal international gathering for diaconal workers, and also from the Methodist Diaconal Order who kindly offer Anglican deacons hospitality in their area groups. Locally one deacon has become six so progress is being made.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Tavard’s suggestion that deacons are superfluous was not borne out by any of my study </w:t>
      </w:r>
      <w:proofErr w:type="gramStart"/>
      <w:r w:rsidRPr="00BD483E">
        <w:rPr>
          <w:rFonts w:ascii="Arial" w:hAnsi="Arial" w:cs="Arial"/>
        </w:rPr>
        <w:t>participants,</w:t>
      </w:r>
      <w:proofErr w:type="gramEnd"/>
      <w:r w:rsidRPr="00BD483E">
        <w:rPr>
          <w:rFonts w:ascii="Arial" w:hAnsi="Arial" w:cs="Arial"/>
        </w:rPr>
        <w:t xml:space="preserve"> rather their stories were self-sacrificial and missional.  Bishop Rogerson, quoted by John Armes of the Scottish Episcopal Church, reminds us that God has always renewed the vocational diaconate in response to social upheavals and created a kairos moment</w:t>
      </w:r>
      <w:r w:rsidRPr="00BD483E">
        <w:rPr>
          <w:rStyle w:val="FootnoteReference"/>
          <w:rFonts w:ascii="Arial" w:hAnsi="Arial" w:cs="Arial"/>
        </w:rPr>
        <w:footnoteReference w:id="192"/>
      </w:r>
      <w:r w:rsidRPr="00BD483E">
        <w:rPr>
          <w:rFonts w:ascii="Arial" w:hAnsi="Arial" w:cs="Arial"/>
        </w:rPr>
        <w:t xml:space="preserve"> which these words from </w:t>
      </w:r>
      <w:r w:rsidRPr="00BD483E">
        <w:rPr>
          <w:rFonts w:ascii="Arial" w:hAnsi="Arial" w:cs="Arial"/>
          <w:i/>
        </w:rPr>
        <w:t xml:space="preserve">For Such a Time as This </w:t>
      </w:r>
      <w:r w:rsidR="00C913B5" w:rsidRPr="00BD483E">
        <w:rPr>
          <w:rFonts w:ascii="Arial" w:hAnsi="Arial" w:cs="Arial"/>
        </w:rPr>
        <w:t>seem to express.</w:t>
      </w:r>
    </w:p>
    <w:p w:rsidR="00503B56" w:rsidRPr="00CD3FE2" w:rsidRDefault="00503B56" w:rsidP="00BD483E">
      <w:pPr>
        <w:spacing w:line="240" w:lineRule="auto"/>
        <w:ind w:left="720"/>
        <w:rPr>
          <w:rFonts w:ascii="Arial" w:hAnsi="Arial" w:cs="Arial"/>
          <w:color w:val="FF0000"/>
        </w:rPr>
      </w:pPr>
      <w:r w:rsidRPr="00CD3FE2">
        <w:rPr>
          <w:rFonts w:ascii="Arial" w:hAnsi="Arial" w:cs="Arial"/>
          <w:color w:val="FF0000"/>
        </w:rPr>
        <w:t xml:space="preserve">A renewed diaconate… operating as a catalyst for Christian discipleship, in the mission space between worship and the world, can help the Church to become more incarnational. In worship the Church gathers to receive and to celebrate its identity, to be renewed in the Spirit, and to be sent forth in the name of Christ and in the power of the same Spirit to bring God's reconciling, healing grace to a world full of brokenness. </w:t>
      </w:r>
    </w:p>
    <w:p w:rsidR="00503B56" w:rsidRPr="00CD3FE2" w:rsidRDefault="00503B56" w:rsidP="00BD483E">
      <w:pPr>
        <w:tabs>
          <w:tab w:val="left" w:pos="5103"/>
        </w:tabs>
        <w:spacing w:line="240" w:lineRule="auto"/>
        <w:ind w:left="720"/>
        <w:rPr>
          <w:rFonts w:ascii="Arial" w:hAnsi="Arial" w:cs="Arial"/>
          <w:color w:val="FF0000"/>
        </w:rPr>
      </w:pPr>
      <w:r w:rsidRPr="00CD3FE2">
        <w:rPr>
          <w:rFonts w:ascii="Arial" w:hAnsi="Arial" w:cs="Arial"/>
          <w:color w:val="FF0000"/>
        </w:rPr>
        <w:t>We have not been good at doing equal justice to these two vital movements of the Church's life: sending and gathering. The re-envisioned diaconate can help to hold them together.</w:t>
      </w:r>
      <w:r w:rsidRPr="00CD3FE2">
        <w:rPr>
          <w:rStyle w:val="FootnoteReference"/>
          <w:rFonts w:ascii="Arial" w:hAnsi="Arial" w:cs="Arial"/>
          <w:color w:val="FF0000"/>
        </w:rPr>
        <w:footnoteReference w:id="193"/>
      </w:r>
      <w:r w:rsidRPr="00CD3FE2">
        <w:rPr>
          <w:rFonts w:ascii="Arial" w:hAnsi="Arial" w:cs="Arial"/>
          <w:color w:val="FF0000"/>
        </w:rPr>
        <w:t xml:space="preserve"> </w:t>
      </w:r>
    </w:p>
    <w:p w:rsidR="00503B56" w:rsidRPr="00BD483E" w:rsidRDefault="00542BBE" w:rsidP="00CD3FE2">
      <w:pPr>
        <w:tabs>
          <w:tab w:val="left" w:pos="5103"/>
        </w:tabs>
        <w:spacing w:line="240" w:lineRule="auto"/>
        <w:rPr>
          <w:rFonts w:ascii="Arial" w:hAnsi="Arial" w:cs="Arial"/>
        </w:rPr>
      </w:pPr>
      <w:r w:rsidRPr="00CD3FE2">
        <w:rPr>
          <w:rFonts w:ascii="Arial" w:hAnsi="Arial" w:cs="Arial"/>
          <w:color w:val="FF0000"/>
        </w:rPr>
        <w:t xml:space="preserve">Such </w:t>
      </w:r>
      <w:r w:rsidR="00503B56" w:rsidRPr="00CD3FE2">
        <w:rPr>
          <w:rFonts w:ascii="Arial" w:hAnsi="Arial" w:cs="Arial"/>
          <w:color w:val="FF0000"/>
        </w:rPr>
        <w:t>is the purpose of formation.</w:t>
      </w:r>
    </w:p>
    <w:p w:rsidR="007072D5" w:rsidRPr="00BD483E" w:rsidRDefault="007072D5" w:rsidP="00BD483E">
      <w:pPr>
        <w:spacing w:line="240" w:lineRule="auto"/>
        <w:rPr>
          <w:rFonts w:ascii="Arial" w:hAnsi="Arial" w:cs="Arial"/>
        </w:rPr>
      </w:pPr>
      <w:r w:rsidRPr="00BD483E">
        <w:rPr>
          <w:rFonts w:ascii="Arial" w:hAnsi="Arial" w:cs="Arial"/>
          <w:b/>
        </w:rPr>
        <w:t>Word Count</w:t>
      </w:r>
      <w:r w:rsidR="002E6D12" w:rsidRPr="00BD483E">
        <w:rPr>
          <w:rFonts w:ascii="Arial" w:hAnsi="Arial" w:cs="Arial"/>
        </w:rPr>
        <w:t xml:space="preserve"> 14,</w:t>
      </w:r>
      <w:r w:rsidR="005C12B9" w:rsidRPr="00BD483E">
        <w:rPr>
          <w:rFonts w:ascii="Arial" w:hAnsi="Arial" w:cs="Arial"/>
        </w:rPr>
        <w:t>70</w:t>
      </w:r>
      <w:r w:rsidR="00064AC1" w:rsidRPr="00BD483E">
        <w:rPr>
          <w:rFonts w:ascii="Arial" w:hAnsi="Arial" w:cs="Arial"/>
        </w:rPr>
        <w:t>2</w:t>
      </w:r>
    </w:p>
    <w:p w:rsidR="00C913B5" w:rsidRPr="00BD483E" w:rsidRDefault="00503B56" w:rsidP="00BD483E">
      <w:pPr>
        <w:pStyle w:val="Heading1"/>
        <w:spacing w:line="240" w:lineRule="auto"/>
        <w:rPr>
          <w:rFonts w:ascii="Arial" w:hAnsi="Arial" w:cs="Arial"/>
          <w:color w:val="auto"/>
          <w:sz w:val="22"/>
          <w:szCs w:val="22"/>
        </w:rPr>
      </w:pPr>
      <w:r w:rsidRPr="00BD483E">
        <w:rPr>
          <w:rFonts w:ascii="Arial" w:hAnsi="Arial" w:cs="Arial"/>
          <w:b w:val="0"/>
          <w:sz w:val="22"/>
          <w:szCs w:val="22"/>
        </w:rPr>
        <w:br w:type="column"/>
      </w:r>
      <w:bookmarkStart w:id="28" w:name="_Toc383478196"/>
      <w:r w:rsidR="00C913B5" w:rsidRPr="00BD483E">
        <w:rPr>
          <w:rFonts w:ascii="Arial" w:hAnsi="Arial" w:cs="Arial"/>
          <w:color w:val="auto"/>
          <w:sz w:val="22"/>
          <w:szCs w:val="22"/>
        </w:rPr>
        <w:lastRenderedPageBreak/>
        <w:t xml:space="preserve">Appendix 1    </w:t>
      </w:r>
      <w:proofErr w:type="gramStart"/>
      <w:r w:rsidR="00C913B5" w:rsidRPr="00BD483E">
        <w:rPr>
          <w:rStyle w:val="Heading2Char"/>
          <w:rFonts w:ascii="Arial" w:hAnsi="Arial" w:cs="Arial"/>
          <w:b/>
          <w:bCs/>
          <w:color w:val="auto"/>
          <w:sz w:val="22"/>
          <w:szCs w:val="22"/>
        </w:rPr>
        <w:t>The</w:t>
      </w:r>
      <w:proofErr w:type="gramEnd"/>
      <w:r w:rsidR="00C913B5" w:rsidRPr="00BD483E">
        <w:rPr>
          <w:rStyle w:val="Heading2Char"/>
          <w:rFonts w:ascii="Arial" w:hAnsi="Arial" w:cs="Arial"/>
          <w:b/>
          <w:bCs/>
          <w:color w:val="auto"/>
          <w:sz w:val="22"/>
          <w:szCs w:val="22"/>
        </w:rPr>
        <w:t xml:space="preserve"> Ordinal</w:t>
      </w:r>
      <w:bookmarkEnd w:id="28"/>
    </w:p>
    <w:p w:rsidR="00C913B5" w:rsidRPr="00BD483E" w:rsidRDefault="00C913B5" w:rsidP="00BD483E">
      <w:pPr>
        <w:spacing w:line="240" w:lineRule="auto"/>
        <w:rPr>
          <w:rFonts w:ascii="Arial" w:hAnsi="Arial" w:cs="Arial"/>
        </w:rPr>
      </w:pPr>
    </w:p>
    <w:p w:rsidR="00C913B5" w:rsidRPr="00BD483E" w:rsidRDefault="00C913B5" w:rsidP="00BD483E">
      <w:pPr>
        <w:spacing w:line="240" w:lineRule="auto"/>
        <w:rPr>
          <w:rFonts w:ascii="Arial" w:hAnsi="Arial" w:cs="Arial"/>
        </w:rPr>
      </w:pPr>
      <w:r w:rsidRPr="00BD483E">
        <w:rPr>
          <w:rFonts w:ascii="Arial" w:hAnsi="Arial" w:cs="Arial"/>
        </w:rPr>
        <w:t>In the Common Worship Ordination of Deacons, the Bishop addresses the congregation in the following words:</w:t>
      </w:r>
    </w:p>
    <w:p w:rsidR="00003C36" w:rsidRPr="00BD483E" w:rsidRDefault="00003C36" w:rsidP="00BD483E">
      <w:pPr>
        <w:spacing w:line="240" w:lineRule="auto"/>
        <w:rPr>
          <w:rFonts w:ascii="Arial" w:hAnsi="Arial" w:cs="Arial"/>
        </w:rPr>
      </w:pPr>
    </w:p>
    <w:p w:rsidR="00C913B5" w:rsidRPr="00BD483E" w:rsidRDefault="00C913B5" w:rsidP="00BD483E">
      <w:pPr>
        <w:spacing w:line="240" w:lineRule="auto"/>
        <w:ind w:firstLine="720"/>
        <w:rPr>
          <w:rFonts w:ascii="Arial" w:hAnsi="Arial" w:cs="Arial"/>
        </w:rPr>
      </w:pPr>
      <w:r w:rsidRPr="00BD483E">
        <w:rPr>
          <w:rFonts w:ascii="Arial" w:hAnsi="Arial" w:cs="Arial"/>
        </w:rPr>
        <w:t>Deacons are called to work with the Bishop and the priests with whom they serve as heralds of Christ’s kingdom. They are to proclaim the gospel in word and deed, as agents of God’s purposes of love. They are to serve the community in which they are set, bringing to the Church the needs and hopes of all the people. They are to work with their fellow members in searching out the poor and weak, the sick and lonely and those who are oppressed and powerless, reaching into the forgotten corners of the world that the love of God may be made visible.</w:t>
      </w:r>
    </w:p>
    <w:p w:rsidR="00003C36" w:rsidRPr="00BD483E" w:rsidRDefault="00003C36" w:rsidP="00BD483E">
      <w:pPr>
        <w:spacing w:line="240" w:lineRule="auto"/>
        <w:ind w:firstLine="720"/>
        <w:rPr>
          <w:rFonts w:ascii="Arial" w:hAnsi="Arial" w:cs="Arial"/>
        </w:rPr>
      </w:pPr>
    </w:p>
    <w:p w:rsidR="00C913B5" w:rsidRPr="00BD483E" w:rsidRDefault="00C913B5" w:rsidP="00BD483E">
      <w:pPr>
        <w:spacing w:line="240" w:lineRule="auto"/>
        <w:ind w:firstLine="720"/>
        <w:rPr>
          <w:rFonts w:ascii="Arial" w:hAnsi="Arial" w:cs="Arial"/>
        </w:rPr>
      </w:pPr>
      <w:r w:rsidRPr="00BD483E">
        <w:rPr>
          <w:rFonts w:ascii="Arial" w:hAnsi="Arial" w:cs="Arial"/>
        </w:rPr>
        <w:t>Deacons share in the pastoral ministry of the Church and in leading God’s people in worship. They preach the word and bring the needs of the world before the Church in intercession. They accompany those searching for faith and bring them to baptism. They assist in administering the sacraments; they distribute communion and minister to the sick and housebound.</w:t>
      </w:r>
    </w:p>
    <w:p w:rsidR="00003C36" w:rsidRPr="00BD483E" w:rsidRDefault="00003C36" w:rsidP="00BD483E">
      <w:pPr>
        <w:spacing w:line="240" w:lineRule="auto"/>
        <w:ind w:firstLine="720"/>
        <w:rPr>
          <w:rFonts w:ascii="Arial" w:hAnsi="Arial" w:cs="Arial"/>
        </w:rPr>
      </w:pPr>
    </w:p>
    <w:p w:rsidR="00C913B5" w:rsidRPr="00BD483E" w:rsidRDefault="00C913B5" w:rsidP="00BD483E">
      <w:pPr>
        <w:spacing w:line="240" w:lineRule="auto"/>
        <w:ind w:firstLine="720"/>
        <w:rPr>
          <w:rFonts w:ascii="Arial" w:hAnsi="Arial" w:cs="Arial"/>
        </w:rPr>
      </w:pPr>
      <w:r w:rsidRPr="00BD483E">
        <w:rPr>
          <w:rFonts w:ascii="Arial" w:hAnsi="Arial" w:cs="Arial"/>
        </w:rPr>
        <w:t>Deacons are to seek nourishment from the Scriptures; they are to study them with God’s people that the whole Church may be equipped to live out the gospel in the world. They are to be faithful in prayer, expectant and watchful for the signs of God’s presence, as he reveals his kingdom among us.</w:t>
      </w:r>
    </w:p>
    <w:p w:rsidR="00C913B5" w:rsidRPr="00BD483E" w:rsidRDefault="00C913B5" w:rsidP="00BD483E">
      <w:pPr>
        <w:spacing w:line="240" w:lineRule="auto"/>
        <w:rPr>
          <w:rFonts w:ascii="Arial" w:hAnsi="Arial" w:cs="Arial"/>
        </w:rPr>
      </w:pPr>
    </w:p>
    <w:p w:rsidR="00C913B5" w:rsidRPr="00BD483E" w:rsidRDefault="00C913B5" w:rsidP="00BD483E">
      <w:pPr>
        <w:spacing w:line="240" w:lineRule="auto"/>
        <w:rPr>
          <w:rFonts w:ascii="Arial" w:hAnsi="Arial" w:cs="Arial"/>
          <w:b/>
        </w:rPr>
      </w:pPr>
    </w:p>
    <w:p w:rsidR="00C913B5" w:rsidRPr="00BD483E" w:rsidRDefault="00C913B5" w:rsidP="00BD483E">
      <w:pPr>
        <w:spacing w:line="240" w:lineRule="auto"/>
        <w:rPr>
          <w:rFonts w:ascii="Arial" w:hAnsi="Arial" w:cs="Arial"/>
          <w:b/>
        </w:rPr>
      </w:pPr>
    </w:p>
    <w:p w:rsidR="00C913B5" w:rsidRPr="00BD483E" w:rsidRDefault="00C913B5" w:rsidP="00BD483E">
      <w:pPr>
        <w:spacing w:line="240" w:lineRule="auto"/>
        <w:rPr>
          <w:rFonts w:ascii="Arial" w:hAnsi="Arial" w:cs="Arial"/>
          <w:b/>
        </w:rPr>
      </w:pPr>
    </w:p>
    <w:p w:rsidR="00C913B5" w:rsidRPr="00BD483E" w:rsidRDefault="00C913B5" w:rsidP="00BD483E">
      <w:pPr>
        <w:spacing w:line="240" w:lineRule="auto"/>
        <w:rPr>
          <w:rStyle w:val="Heading1Char"/>
          <w:rFonts w:ascii="Arial" w:hAnsi="Arial" w:cs="Arial"/>
          <w:color w:val="auto"/>
          <w:sz w:val="22"/>
          <w:szCs w:val="22"/>
        </w:rPr>
      </w:pPr>
    </w:p>
    <w:p w:rsidR="00C913B5" w:rsidRPr="00BD483E" w:rsidRDefault="00C913B5" w:rsidP="00BD483E">
      <w:pPr>
        <w:spacing w:line="240" w:lineRule="auto"/>
        <w:rPr>
          <w:rStyle w:val="Heading1Char"/>
          <w:rFonts w:ascii="Arial" w:hAnsi="Arial" w:cs="Arial"/>
          <w:color w:val="auto"/>
          <w:sz w:val="22"/>
          <w:szCs w:val="22"/>
        </w:rPr>
      </w:pPr>
    </w:p>
    <w:p w:rsidR="00C913B5" w:rsidRPr="00BD483E" w:rsidRDefault="00C913B5" w:rsidP="00BD483E">
      <w:pPr>
        <w:spacing w:line="240" w:lineRule="auto"/>
        <w:rPr>
          <w:rStyle w:val="Heading1Char"/>
          <w:rFonts w:ascii="Arial" w:hAnsi="Arial" w:cs="Arial"/>
          <w:color w:val="auto"/>
          <w:sz w:val="22"/>
          <w:szCs w:val="22"/>
        </w:rPr>
      </w:pPr>
    </w:p>
    <w:p w:rsidR="00F80DEA" w:rsidRPr="00BD483E" w:rsidRDefault="00C913B5" w:rsidP="00BD483E">
      <w:pPr>
        <w:spacing w:line="240" w:lineRule="auto"/>
        <w:rPr>
          <w:rFonts w:ascii="Arial" w:hAnsi="Arial" w:cs="Arial"/>
          <w:b/>
        </w:rPr>
      </w:pPr>
      <w:bookmarkStart w:id="29" w:name="_Toc383478197"/>
      <w:r w:rsidRPr="00BD483E">
        <w:rPr>
          <w:rStyle w:val="Heading1Char"/>
          <w:rFonts w:ascii="Arial" w:hAnsi="Arial" w:cs="Arial"/>
          <w:color w:val="auto"/>
          <w:sz w:val="22"/>
          <w:szCs w:val="22"/>
        </w:rPr>
        <w:t>Appendix 2</w:t>
      </w:r>
      <w:r w:rsidR="00602BBD" w:rsidRPr="00BD483E">
        <w:rPr>
          <w:rStyle w:val="Heading1Char"/>
          <w:rFonts w:ascii="Arial" w:hAnsi="Arial" w:cs="Arial"/>
          <w:color w:val="auto"/>
          <w:sz w:val="22"/>
          <w:szCs w:val="22"/>
        </w:rPr>
        <w:t xml:space="preserve">   </w:t>
      </w:r>
      <w:r w:rsidRPr="00BD483E">
        <w:rPr>
          <w:rStyle w:val="Heading1Char"/>
          <w:rFonts w:ascii="Arial" w:hAnsi="Arial" w:cs="Arial"/>
          <w:color w:val="auto"/>
          <w:sz w:val="22"/>
          <w:szCs w:val="22"/>
        </w:rPr>
        <w:t xml:space="preserve"> </w:t>
      </w:r>
      <w:r w:rsidR="00602BBD" w:rsidRPr="00BD483E">
        <w:rPr>
          <w:rStyle w:val="Heading1Char"/>
          <w:rFonts w:ascii="Arial" w:hAnsi="Arial" w:cs="Arial"/>
          <w:color w:val="auto"/>
          <w:sz w:val="22"/>
          <w:szCs w:val="22"/>
        </w:rPr>
        <w:t>Cover Letter</w:t>
      </w:r>
      <w:bookmarkEnd w:id="29"/>
    </w:p>
    <w:p w:rsidR="00503B56" w:rsidRPr="00BD483E" w:rsidRDefault="00503B56" w:rsidP="00BD483E">
      <w:pPr>
        <w:spacing w:line="240" w:lineRule="auto"/>
        <w:ind w:left="5040" w:firstLine="720"/>
        <w:rPr>
          <w:rFonts w:ascii="Arial" w:hAnsi="Arial" w:cs="Arial"/>
        </w:rPr>
      </w:pPr>
      <w:proofErr w:type="gramStart"/>
      <w:r w:rsidRPr="00BD483E">
        <w:rPr>
          <w:rFonts w:ascii="Arial" w:hAnsi="Arial" w:cs="Arial"/>
        </w:rPr>
        <w:t>Revd.</w:t>
      </w:r>
      <w:proofErr w:type="gramEnd"/>
      <w:r w:rsidRPr="00BD483E">
        <w:rPr>
          <w:rFonts w:ascii="Arial" w:hAnsi="Arial" w:cs="Arial"/>
        </w:rPr>
        <w:t xml:space="preserve"> M. Elizabeth Carrington</w:t>
      </w:r>
    </w:p>
    <w:p w:rsidR="00503B56" w:rsidRPr="00BD483E" w:rsidRDefault="00503B56" w:rsidP="00BD483E">
      <w:pPr>
        <w:spacing w:line="240" w:lineRule="auto"/>
        <w:ind w:left="5040" w:firstLine="720"/>
        <w:rPr>
          <w:rFonts w:ascii="Arial" w:hAnsi="Arial" w:cs="Arial"/>
        </w:rPr>
      </w:pPr>
      <w:r w:rsidRPr="00BD483E">
        <w:rPr>
          <w:rFonts w:ascii="Arial" w:hAnsi="Arial" w:cs="Arial"/>
        </w:rPr>
        <w:t>202 Boroughbridge Road</w:t>
      </w:r>
    </w:p>
    <w:p w:rsidR="00503B56" w:rsidRPr="00BD483E" w:rsidRDefault="00503B56" w:rsidP="00BD483E">
      <w:pPr>
        <w:spacing w:line="240" w:lineRule="auto"/>
        <w:ind w:left="5040" w:firstLine="720"/>
        <w:rPr>
          <w:rFonts w:ascii="Arial" w:hAnsi="Arial" w:cs="Arial"/>
        </w:rPr>
      </w:pPr>
      <w:r w:rsidRPr="00BD483E">
        <w:rPr>
          <w:rFonts w:ascii="Arial" w:hAnsi="Arial" w:cs="Arial"/>
        </w:rPr>
        <w:t>York YO26 6BD</w:t>
      </w:r>
    </w:p>
    <w:p w:rsidR="00503B56" w:rsidRPr="00BD483E" w:rsidRDefault="00503B56" w:rsidP="00BD483E">
      <w:pPr>
        <w:spacing w:line="240" w:lineRule="auto"/>
        <w:rPr>
          <w:rFonts w:ascii="Arial" w:hAnsi="Arial" w:cs="Arial"/>
        </w:rPr>
      </w:pPr>
      <w:r w:rsidRPr="00BD483E">
        <w:rPr>
          <w:rFonts w:ascii="Arial" w:hAnsi="Arial" w:cs="Arial"/>
        </w:rPr>
        <w:t>To: Deacon X</w:t>
      </w:r>
    </w:p>
    <w:p w:rsidR="00503B56" w:rsidRPr="00BD483E" w:rsidRDefault="00503B56" w:rsidP="00BD483E">
      <w:pPr>
        <w:spacing w:line="240" w:lineRule="auto"/>
        <w:rPr>
          <w:rFonts w:ascii="Arial" w:hAnsi="Arial" w:cs="Arial"/>
        </w:rPr>
      </w:pPr>
      <w:r w:rsidRPr="00BD483E">
        <w:rPr>
          <w:rFonts w:ascii="Arial" w:hAnsi="Arial" w:cs="Arial"/>
        </w:rPr>
        <w:tab/>
      </w:r>
      <w:r w:rsidRPr="00BD483E">
        <w:rPr>
          <w:rFonts w:ascii="Arial" w:hAnsi="Arial" w:cs="Arial"/>
        </w:rPr>
        <w:tab/>
      </w:r>
      <w:r w:rsidRPr="00BD483E">
        <w:rPr>
          <w:rFonts w:ascii="Arial" w:hAnsi="Arial" w:cs="Arial"/>
        </w:rPr>
        <w:tab/>
      </w:r>
      <w:r w:rsidRPr="00BD483E">
        <w:rPr>
          <w:rFonts w:ascii="Arial" w:hAnsi="Arial" w:cs="Arial"/>
        </w:rPr>
        <w:tab/>
      </w:r>
      <w:r w:rsidRPr="00BD483E">
        <w:rPr>
          <w:rFonts w:ascii="Arial" w:hAnsi="Arial" w:cs="Arial"/>
        </w:rPr>
        <w:tab/>
      </w:r>
      <w:r w:rsidRPr="00BD483E">
        <w:rPr>
          <w:rFonts w:ascii="Arial" w:hAnsi="Arial" w:cs="Arial"/>
        </w:rPr>
        <w:tab/>
      </w:r>
      <w:r w:rsidRPr="00BD483E">
        <w:rPr>
          <w:rFonts w:ascii="Arial" w:hAnsi="Arial" w:cs="Arial"/>
        </w:rPr>
        <w:tab/>
      </w:r>
      <w:r w:rsidRPr="00BD483E">
        <w:rPr>
          <w:rFonts w:ascii="Arial" w:hAnsi="Arial" w:cs="Arial"/>
        </w:rPr>
        <w:tab/>
        <w:t>Date 2 Nov 2013</w:t>
      </w:r>
    </w:p>
    <w:p w:rsidR="00503B56" w:rsidRPr="00BD483E" w:rsidRDefault="00503B56" w:rsidP="00BD483E">
      <w:pPr>
        <w:spacing w:line="240" w:lineRule="auto"/>
        <w:rPr>
          <w:rFonts w:ascii="Arial" w:hAnsi="Arial" w:cs="Arial"/>
        </w:rPr>
      </w:pPr>
      <w:r w:rsidRPr="00BD483E">
        <w:rPr>
          <w:rFonts w:ascii="Arial" w:hAnsi="Arial" w:cs="Arial"/>
        </w:rPr>
        <w:t>Dear Deacon,</w:t>
      </w:r>
    </w:p>
    <w:p w:rsidR="00503B56" w:rsidRPr="00BD483E" w:rsidRDefault="00503B56" w:rsidP="00BD483E">
      <w:pPr>
        <w:spacing w:line="240" w:lineRule="auto"/>
        <w:rPr>
          <w:rFonts w:ascii="Arial" w:hAnsi="Arial" w:cs="Arial"/>
        </w:rPr>
      </w:pPr>
      <w:r w:rsidRPr="00BD483E">
        <w:rPr>
          <w:rFonts w:ascii="Arial" w:hAnsi="Arial" w:cs="Arial"/>
        </w:rPr>
        <w:lastRenderedPageBreak/>
        <w:t xml:space="preserve">I am a distinctive (preferred) deacon in the Church of England studying for a Master’s degree as part of Initial Ministerial Education under the auspices of Sheffield University and the Yorkshire Ministry Course, based at the College of the Resurrection, Mirfield. My dissertation topic is entitled ‘A Survey of Good Practice in the Formation of Distinctive Deacons in Ecumenical Perspective’.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Following the initiative of the Roman Catholic Church after Vatican II the role of distinctive (as opposed to transitional) deacons has been re-discovered and re-energised across the denominations, but with less clarity within the Church of England as compared with other traditions. The Roman Catholic and Methodist churches have established formational programmes for distinctive deacons specific to their role and the diaconate is clearly identifiable. In contrast, within the Church of England there is currently a generic approach. </w:t>
      </w:r>
    </w:p>
    <w:p w:rsidR="00503B56" w:rsidRPr="00BD483E" w:rsidRDefault="00503B56" w:rsidP="00BD483E">
      <w:pPr>
        <w:spacing w:line="240" w:lineRule="auto"/>
        <w:ind w:firstLine="720"/>
        <w:rPr>
          <w:rFonts w:ascii="Arial" w:hAnsi="Arial" w:cs="Arial"/>
        </w:rPr>
      </w:pPr>
      <w:r w:rsidRPr="00BD483E">
        <w:rPr>
          <w:rFonts w:ascii="Arial" w:hAnsi="Arial" w:cs="Arial"/>
        </w:rPr>
        <w:t>Some dioceses of the Church of England have been ordaining distinctive deacons for many years whilst others have just begun. It would appear that consideration of formational requirements specific to distinctive deacons are in view so the reflections of established deacons from other traditions with a longer history would be informative. Of particular interest is the impact of the current theological re-framing of the role of the distinctive deacon on ministerial formation.</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I aim to identify what distinctive deacons with up to five years experience post-ordination(or equivalent) </w:t>
      </w:r>
      <w:r w:rsidRPr="00BD483E">
        <w:rPr>
          <w:rFonts w:ascii="Arial" w:hAnsi="Arial" w:cs="Arial"/>
          <w:color w:val="000000"/>
        </w:rPr>
        <w:t>from Anglican, Roman Catholic, Orthodox, Lutheran  and Methodist backgrounds</w:t>
      </w:r>
      <w:r w:rsidRPr="00BD483E">
        <w:rPr>
          <w:rFonts w:ascii="Arial" w:hAnsi="Arial" w:cs="Arial"/>
        </w:rPr>
        <w:t xml:space="preserve"> consider to be key formational elements of pre-ordination education which would best support the theological and practical expression of their role with the objective of highlighting good practice and uncovering innovation.</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I propose to gather information via face- to-face, audio-recorded, semi-structured interviews and where this is not possible for geographical reasons, via telephone or questionnaire. Interviews would take no longer than one hour. All information collected will remain strictly confidential and the names of informants anonymised to protect identities. Any reference to data in the text of the dissertation will be coded to preserve anonymity. The findings will be shared only with Sheffield University and the College of the Resurrection, Mirfield. Dissertations are held in the Mirfield library. </w:t>
      </w:r>
    </w:p>
    <w:p w:rsidR="00503B56" w:rsidRPr="00BD483E" w:rsidRDefault="00503B56" w:rsidP="00BD483E">
      <w:pPr>
        <w:spacing w:line="240" w:lineRule="auto"/>
        <w:ind w:firstLine="720"/>
        <w:jc w:val="both"/>
        <w:rPr>
          <w:rFonts w:ascii="Arial" w:hAnsi="Arial" w:cs="Arial"/>
        </w:rPr>
      </w:pPr>
      <w:r w:rsidRPr="00BD483E">
        <w:rPr>
          <w:rFonts w:ascii="Arial" w:hAnsi="Arial" w:cs="Arial"/>
        </w:rPr>
        <w:t xml:space="preserve">All participants will be provided with copies of the interview questions in advance and will be asked to check transcription records for accuracy to avoid misrepresentation. All gathered data will be destroyed after transcription and should you deem it necessary, it can be submitted by the researcher to the College of the Resurrection Mirfield for destruction and confirmation can be provided. I will be happy to discuss any questions you may have and please be assured that should you agree to participate, you are free to withdraw from the process at any time or to decline to answer particular questions. </w:t>
      </w:r>
    </w:p>
    <w:p w:rsidR="00503B56" w:rsidRPr="00BD483E" w:rsidRDefault="00503B56" w:rsidP="00BD483E">
      <w:pPr>
        <w:spacing w:line="240" w:lineRule="auto"/>
        <w:ind w:firstLine="720"/>
        <w:rPr>
          <w:rFonts w:ascii="Arial" w:hAnsi="Arial" w:cs="Arial"/>
        </w:rPr>
      </w:pPr>
      <w:r w:rsidRPr="00BD483E">
        <w:rPr>
          <w:rFonts w:ascii="Arial" w:hAnsi="Arial" w:cs="Arial"/>
        </w:rPr>
        <w:t xml:space="preserve">If you would be willing to participate I would be grateful if you would confirm this by email at your earliest convenience. The interview date and style will then be arranged. A copy of the consent form is provided below which will be signed by both parties at interview. </w:t>
      </w:r>
    </w:p>
    <w:p w:rsidR="00503B56" w:rsidRPr="00BD483E" w:rsidRDefault="00503B56" w:rsidP="00BD483E">
      <w:pPr>
        <w:spacing w:line="240" w:lineRule="auto"/>
        <w:rPr>
          <w:rFonts w:ascii="Arial" w:hAnsi="Arial" w:cs="Arial"/>
        </w:rPr>
      </w:pPr>
      <w:r w:rsidRPr="00BD483E">
        <w:rPr>
          <w:rFonts w:ascii="Arial" w:hAnsi="Arial" w:cs="Arial"/>
        </w:rPr>
        <w:t>Thank you for time in reading this letter,</w:t>
      </w:r>
    </w:p>
    <w:p w:rsidR="00503B56" w:rsidRPr="00BD483E" w:rsidRDefault="00503B56" w:rsidP="00BD483E">
      <w:pPr>
        <w:spacing w:line="240" w:lineRule="auto"/>
        <w:rPr>
          <w:rFonts w:ascii="Arial" w:hAnsi="Arial" w:cs="Arial"/>
        </w:rPr>
      </w:pPr>
    </w:p>
    <w:p w:rsidR="00503B56" w:rsidRPr="00BD483E" w:rsidRDefault="00503B56" w:rsidP="00BD483E">
      <w:pPr>
        <w:spacing w:line="240" w:lineRule="auto"/>
        <w:rPr>
          <w:rFonts w:ascii="Arial" w:hAnsi="Arial" w:cs="Arial"/>
        </w:rPr>
      </w:pPr>
      <w:r w:rsidRPr="00BD483E">
        <w:rPr>
          <w:rFonts w:ascii="Arial" w:hAnsi="Arial" w:cs="Arial"/>
        </w:rPr>
        <w:t>Yours Sincerely</w:t>
      </w:r>
    </w:p>
    <w:p w:rsidR="00503B56" w:rsidRPr="00BD483E" w:rsidRDefault="00503B56" w:rsidP="00BD483E">
      <w:pPr>
        <w:spacing w:line="240" w:lineRule="auto"/>
        <w:rPr>
          <w:rFonts w:ascii="Arial" w:hAnsi="Arial" w:cs="Arial"/>
        </w:rPr>
      </w:pPr>
      <w:proofErr w:type="gramStart"/>
      <w:r w:rsidRPr="00BD483E">
        <w:rPr>
          <w:rFonts w:ascii="Arial" w:hAnsi="Arial" w:cs="Arial"/>
        </w:rPr>
        <w:t>Revd.</w:t>
      </w:r>
      <w:proofErr w:type="gramEnd"/>
      <w:r w:rsidRPr="00BD483E">
        <w:rPr>
          <w:rFonts w:ascii="Arial" w:hAnsi="Arial" w:cs="Arial"/>
        </w:rPr>
        <w:t xml:space="preserve"> Deacon Liz Carrington </w:t>
      </w:r>
    </w:p>
    <w:p w:rsidR="00503B56" w:rsidRPr="00BD483E" w:rsidRDefault="00503B56" w:rsidP="00BD483E">
      <w:pPr>
        <w:spacing w:line="240" w:lineRule="auto"/>
        <w:rPr>
          <w:rFonts w:ascii="Arial" w:hAnsi="Arial" w:cs="Arial"/>
        </w:rPr>
      </w:pPr>
      <w:r w:rsidRPr="00BD483E">
        <w:rPr>
          <w:rFonts w:ascii="Arial" w:hAnsi="Arial" w:cs="Arial"/>
        </w:rPr>
        <w:t>Assistant Curate, St Luke’s Church, York</w:t>
      </w:r>
    </w:p>
    <w:p w:rsidR="00503B56" w:rsidRPr="00BD483E" w:rsidRDefault="00503B56" w:rsidP="00BD483E">
      <w:pPr>
        <w:spacing w:line="240" w:lineRule="auto"/>
        <w:rPr>
          <w:rFonts w:ascii="Arial" w:hAnsi="Arial" w:cs="Arial"/>
        </w:rPr>
      </w:pPr>
    </w:p>
    <w:p w:rsidR="00503B56" w:rsidRPr="00BD483E" w:rsidRDefault="00503B56" w:rsidP="00BD483E">
      <w:pPr>
        <w:spacing w:line="240" w:lineRule="auto"/>
        <w:rPr>
          <w:rFonts w:ascii="Arial" w:hAnsi="Arial" w:cs="Arial"/>
        </w:rPr>
      </w:pPr>
    </w:p>
    <w:p w:rsidR="00503B56" w:rsidRPr="00BD483E" w:rsidRDefault="00503B56" w:rsidP="00BD483E">
      <w:pPr>
        <w:spacing w:line="240" w:lineRule="auto"/>
        <w:rPr>
          <w:rFonts w:ascii="Arial" w:hAnsi="Arial" w:cs="Arial"/>
        </w:rPr>
      </w:pPr>
    </w:p>
    <w:p w:rsidR="00503B56" w:rsidRPr="00BD483E" w:rsidRDefault="00503B56" w:rsidP="00BD483E">
      <w:pPr>
        <w:spacing w:line="240" w:lineRule="auto"/>
        <w:rPr>
          <w:rFonts w:ascii="Arial" w:hAnsi="Arial" w:cs="Arial"/>
        </w:rPr>
      </w:pPr>
    </w:p>
    <w:p w:rsidR="00CD3FE2" w:rsidRPr="00CD3FE2" w:rsidRDefault="00CD3FE2" w:rsidP="00BD483E">
      <w:pPr>
        <w:spacing w:line="240" w:lineRule="auto"/>
        <w:rPr>
          <w:rFonts w:ascii="Arial" w:hAnsi="Arial" w:cs="Arial"/>
          <w:color w:val="0099FF"/>
        </w:rPr>
      </w:pPr>
    </w:p>
    <w:p w:rsidR="00503B56" w:rsidRPr="00BD483E" w:rsidRDefault="00503B56" w:rsidP="00BD483E">
      <w:pPr>
        <w:pStyle w:val="Heading4"/>
        <w:jc w:val="center"/>
        <w:rPr>
          <w:rFonts w:ascii="Arial" w:hAnsi="Arial" w:cs="Arial"/>
          <w:color w:val="0099FF"/>
          <w:sz w:val="22"/>
          <w:szCs w:val="22"/>
        </w:rPr>
      </w:pPr>
      <w:r w:rsidRPr="00BD483E">
        <w:rPr>
          <w:rFonts w:ascii="Arial" w:hAnsi="Arial" w:cs="Arial"/>
          <w:color w:val="0099FF"/>
          <w:sz w:val="22"/>
          <w:szCs w:val="22"/>
        </w:rPr>
        <w:t>Participant Consent Form</w:t>
      </w:r>
    </w:p>
    <w:p w:rsidR="00503B56" w:rsidRPr="00BD483E" w:rsidRDefault="00503B56" w:rsidP="00BD483E">
      <w:pPr>
        <w:spacing w:line="240" w:lineRule="auto"/>
        <w:jc w:val="cent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503B56" w:rsidRPr="00BD483E" w:rsidTr="00550DC8">
        <w:tc>
          <w:tcPr>
            <w:tcW w:w="9286" w:type="dxa"/>
          </w:tcPr>
          <w:p w:rsidR="00503B56" w:rsidRPr="00BD483E" w:rsidRDefault="00503B56" w:rsidP="00BD483E">
            <w:pPr>
              <w:pStyle w:val="Header"/>
              <w:rPr>
                <w:rFonts w:ascii="Arial" w:hAnsi="Arial" w:cs="Arial"/>
              </w:rPr>
            </w:pPr>
          </w:p>
          <w:p w:rsidR="00503B56" w:rsidRPr="00BD483E" w:rsidRDefault="00503B56" w:rsidP="00BD483E">
            <w:pPr>
              <w:spacing w:line="240" w:lineRule="auto"/>
              <w:jc w:val="both"/>
              <w:outlineLvl w:val="0"/>
              <w:rPr>
                <w:rFonts w:ascii="Arial" w:hAnsi="Arial" w:cs="Arial"/>
              </w:rPr>
            </w:pPr>
            <w:bookmarkStart w:id="30" w:name="_Toc383265219"/>
            <w:bookmarkStart w:id="31" w:name="_Toc383420157"/>
            <w:bookmarkStart w:id="32" w:name="_Toc383423815"/>
            <w:bookmarkStart w:id="33" w:name="_Toc383478198"/>
            <w:r w:rsidRPr="00BD483E">
              <w:rPr>
                <w:rFonts w:ascii="Arial" w:hAnsi="Arial" w:cs="Arial"/>
              </w:rPr>
              <w:t>Title of Dissertation:  A  Survey of Good Practice in Diaconal Formation in Ecumenical Perspective</w:t>
            </w:r>
            <w:bookmarkEnd w:id="30"/>
            <w:bookmarkEnd w:id="31"/>
            <w:bookmarkEnd w:id="32"/>
            <w:bookmarkEnd w:id="33"/>
          </w:p>
          <w:p w:rsidR="00503B56" w:rsidRPr="00BD483E" w:rsidRDefault="00503B56" w:rsidP="00BD483E">
            <w:pPr>
              <w:spacing w:line="240" w:lineRule="auto"/>
              <w:rPr>
                <w:rFonts w:ascii="Arial" w:hAnsi="Arial" w:cs="Arial"/>
              </w:rPr>
            </w:pPr>
            <w:r w:rsidRPr="00BD483E">
              <w:rPr>
                <w:rFonts w:ascii="Arial" w:hAnsi="Arial" w:cs="Arial"/>
              </w:rPr>
              <w:t xml:space="preserve">Name of </w:t>
            </w:r>
            <w:r w:rsidRPr="00BD483E">
              <w:rPr>
                <w:rFonts w:ascii="Arial" w:hAnsi="Arial" w:cs="Arial"/>
                <w:color w:val="FF0000"/>
              </w:rPr>
              <w:t>YMC / COR / IME</w:t>
            </w:r>
            <w:r w:rsidRPr="00BD483E">
              <w:rPr>
                <w:rFonts w:ascii="Arial" w:hAnsi="Arial" w:cs="Arial"/>
              </w:rPr>
              <w:t xml:space="preserve"> student: Margaret Elizabeth Carrington</w:t>
            </w:r>
          </w:p>
          <w:p w:rsidR="00503B56" w:rsidRPr="00BD483E" w:rsidRDefault="00503B56" w:rsidP="00BD483E">
            <w:pPr>
              <w:spacing w:line="240" w:lineRule="auto"/>
              <w:rPr>
                <w:rFonts w:ascii="Arial" w:hAnsi="Arial" w:cs="Arial"/>
              </w:rPr>
            </w:pPr>
          </w:p>
          <w:p w:rsidR="00503B56" w:rsidRPr="00BD483E" w:rsidRDefault="00503B56" w:rsidP="00BD483E">
            <w:pPr>
              <w:pStyle w:val="BodyText2"/>
              <w:rPr>
                <w:rFonts w:ascii="Arial" w:hAnsi="Arial" w:cs="Arial"/>
                <w:sz w:val="22"/>
                <w:szCs w:val="22"/>
              </w:rPr>
            </w:pPr>
            <w:r w:rsidRPr="00BD483E">
              <w:rPr>
                <w:rFonts w:ascii="Arial" w:hAnsi="Arial" w:cs="Arial"/>
                <w:sz w:val="22"/>
                <w:szCs w:val="22"/>
              </w:rPr>
              <w:t>Participant Identification Number for this project:</w:t>
            </w:r>
            <w:r w:rsidRPr="00BD483E">
              <w:rPr>
                <w:rFonts w:ascii="Arial" w:hAnsi="Arial" w:cs="Arial"/>
                <w:sz w:val="22"/>
                <w:szCs w:val="22"/>
              </w:rPr>
              <w:tab/>
              <w:t xml:space="preserve">                    Please tick box</w:t>
            </w:r>
          </w:p>
          <w:p w:rsidR="00503B56" w:rsidRPr="00BD483E" w:rsidRDefault="00503B56" w:rsidP="00BD483E">
            <w:pPr>
              <w:pStyle w:val="BodyText2"/>
              <w:rPr>
                <w:rFonts w:ascii="Arial" w:hAnsi="Arial" w:cs="Arial"/>
                <w:sz w:val="22"/>
                <w:szCs w:val="22"/>
              </w:rPr>
            </w:pPr>
          </w:p>
          <w:p w:rsidR="00503B56" w:rsidRPr="00BD483E" w:rsidRDefault="008343DF" w:rsidP="00BD483E">
            <w:pPr>
              <w:numPr>
                <w:ilvl w:val="0"/>
                <w:numId w:val="4"/>
              </w:numPr>
              <w:tabs>
                <w:tab w:val="clear" w:pos="720"/>
                <w:tab w:val="num" w:pos="360"/>
              </w:tabs>
              <w:spacing w:after="0" w:line="240" w:lineRule="auto"/>
              <w:ind w:left="360"/>
              <w:rPr>
                <w:rFonts w:ascii="Arial" w:hAnsi="Arial" w:cs="Arial"/>
              </w:rPr>
            </w:pPr>
            <w:r>
              <w:rPr>
                <w:rFonts w:ascii="Arial" w:hAnsi="Arial" w:cs="Arial"/>
                <w:noProof/>
              </w:rPr>
              <w:pict>
                <v:rect id="Rectangle 6" o:spid="_x0000_s1032" style="position:absolute;left:0;text-align:left;margin-left:405pt;margin-top:2.75pt;width:36pt;height:27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s50HAIAADsEAAAOAAAAZHJzL2Uyb0RvYy54bWysU1GP0zAMfkfiP0R5Z93GdtyqdafTjiGk&#10;A04c/IAsTduIJA5Otm78epx0N3bAE6IPkV07Xz5/tpc3B2vYXmHQ4Co+GY05U05CrV1b8a9fNq+u&#10;OQtRuFoYcKriRxX4zerli2XvSzWFDkytkBGIC2XvK97F6MuiCLJTVoQReOUo2ABaEcnFtqhR9IRu&#10;TTEdj6+KHrD2CFKFQH/vhiBfZfymUTJ+apqgIjMVJ24xn5jPbTqL1VKULQrfaXmiIf6BhRXa0aNn&#10;qDsRBduh/gPKaokQoIkjCbaAptFS5Rqomsn4t2oeO+FVroXECf4sU/h/sPLj/gGZris+58wJSy36&#10;TKIJ1xrFrpI8vQ8lZT36B0wFBn8P8ltgDtYdZalbROg7JWoiNUn5xbMLyQl0lW37D1ATuthFyEod&#10;GrQJkDRgh9yQ47kh6hCZpJ+z+RtqMmeSQq9n0wXZ6QVRPl32GOI7BZYlo+JI1DO42N+HOKQ+pWTy&#10;YHS90cZkB9vt2iDbC5qNTf5O6OEyzTjWV3wxn84z8rNYuIQY5+9vEFZHGnKjbcWvz0miTKq9dTXR&#10;FGUU2gw2VWfcScak3NCBLdRHUhFhmGDaODI6wB+c9TS9FQ/fdwIVZ+a9o04sJrNZGvfsZBU5w8vI&#10;9jIinCSoikfOBnMdhxXZedRtRy9Ncu0Obql7jc7Kps4OrE5kaUJzb07blFbg0s9Zv3Z+9RMAAP//&#10;AwBQSwMEFAAGAAgAAAAhAKr8w7DcAAAACAEAAA8AAABkcnMvZG93bnJldi54bWxMj8FOwzAQRO9I&#10;/IO1SNyo3aCgNMSpEKhIHNv0ws2JlyQQr6PYaQNfz3Kix6dZzb4ptosbxAmn0HvSsF4pEEiNtz21&#10;Go7V7i4DEaIhawZPqOEbA2zL66vC5NafaY+nQ2wFl1DIjYYuxjGXMjQdOhNWfkTi7MNPzkTGqZV2&#10;Mmcud4NMlHqQzvTEHzoz4nOHzddhdhrqPjman331qtxmdx/flupzfn/R+vZmeXoEEXGJ/8fwp8/q&#10;ULJT7WeyQQwasrXiLVFDmoLgPMsS5pp5k4IsC3k5oPwFAAD//wMAUEsBAi0AFAAGAAgAAAAhALaD&#10;OJL+AAAA4QEAABMAAAAAAAAAAAAAAAAAAAAAAFtDb250ZW50X1R5cGVzXS54bWxQSwECLQAUAAYA&#10;CAAAACEAOP0h/9YAAACUAQAACwAAAAAAAAAAAAAAAAAvAQAAX3JlbHMvLnJlbHNQSwECLQAUAAYA&#10;CAAAACEAD0LOdBwCAAA7BAAADgAAAAAAAAAAAAAAAAAuAgAAZHJzL2Uyb0RvYy54bWxQSwECLQAU&#10;AAYACAAAACEAqvzDsNwAAAAIAQAADwAAAAAAAAAAAAAAAAB2BAAAZHJzL2Rvd25yZXYueG1sUEsF&#10;BgAAAAAEAAQA8wAAAH8FAAAAAA==&#10;"/>
              </w:pict>
            </w:r>
            <w:r w:rsidR="00503B56" w:rsidRPr="00BD483E">
              <w:rPr>
                <w:rFonts w:ascii="Arial" w:hAnsi="Arial" w:cs="Arial"/>
              </w:rPr>
              <w:t>I confirm that I have read and understand the information letter</w:t>
            </w:r>
            <w:r w:rsidR="00503B56" w:rsidRPr="00BD483E">
              <w:rPr>
                <w:rFonts w:ascii="Arial" w:hAnsi="Arial" w:cs="Arial"/>
              </w:rPr>
              <w:br/>
              <w:t>dated 23rd Oct 2013 explaining the above project and</w:t>
            </w:r>
          </w:p>
          <w:p w:rsidR="00503B56" w:rsidRPr="00BD483E" w:rsidRDefault="00503B56" w:rsidP="00BD483E">
            <w:pPr>
              <w:spacing w:line="240" w:lineRule="auto"/>
              <w:rPr>
                <w:rFonts w:ascii="Arial" w:hAnsi="Arial" w:cs="Arial"/>
              </w:rPr>
            </w:pPr>
            <w:r w:rsidRPr="00BD483E">
              <w:rPr>
                <w:rFonts w:ascii="Arial" w:hAnsi="Arial" w:cs="Arial"/>
              </w:rPr>
              <w:t xml:space="preserve">       I have had the opportunity to ask questions about the project.</w:t>
            </w:r>
          </w:p>
          <w:p w:rsidR="00503B56" w:rsidRPr="00BD483E" w:rsidRDefault="008343DF" w:rsidP="00BD483E">
            <w:pPr>
              <w:spacing w:line="240" w:lineRule="auto"/>
              <w:rPr>
                <w:rFonts w:ascii="Arial" w:hAnsi="Arial" w:cs="Arial"/>
              </w:rPr>
            </w:pPr>
            <w:r>
              <w:rPr>
                <w:rFonts w:ascii="Arial" w:hAnsi="Arial" w:cs="Arial"/>
                <w:noProof/>
              </w:rPr>
              <w:pict>
                <v:rect id="Rectangle 7" o:spid="_x0000_s1031" style="position:absolute;margin-left:405pt;margin-top:6.2pt;width:36pt;height:27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qJXHAIAADsEAAAOAAAAZHJzL2Uyb0RvYy54bWysU1GP0zAMfkfiP0R5Z93Gxt2qdafTjiGk&#10;A04c/IAsTduIJA5Otm78epx0N3bAE6IPkV07Xz5/tpc3B2vYXmHQ4Co+GY05U05CrV1b8a9fNq+u&#10;OQtRuFoYcKriRxX4zerli2XvSzWFDkytkBGIC2XvK97F6MuiCLJTVoQReOUo2ABaEcnFtqhR9IRu&#10;TTEdj98UPWDtEaQKgf7eDUG+yvhNo2T81DRBRWYqTtxiPjGf23QWq6UoWxS+0/JEQ/wDCyu0o0fP&#10;UHciCrZD/QeU1RIhQBNHEmwBTaOlyjVQNZPxb9U8dsKrXAuJE/xZpvD/YOXH/QMyXVd8xpkTllr0&#10;mUQTrjWKXSV5eh9Kynr0D5gKDP4e5LfAHKw7ylK3iNB3StREapLyi2cXkhPoKtv2H6AmdLGLkJU6&#10;NGgTIGnADrkhx3ND1CEyST9n8ytqMmeSQq9n0wXZ6QVRPl32GOI7BZYlo+JI1DO42N+HOKQ+pWTy&#10;YHS90cZkB9vt2iDbC5qNTf5O6OEyzTjWV3wxn84z8rNYuIQY5+9vEFZHGnKjbcWvz0miTKq9dTXR&#10;FGUU2gw2VWfcScak3NCBLdRHUhFhmGDaODI6wB+c9TS9FQ/fdwIVZ+a9o04sJrNZGvfsZBU5w8vI&#10;9jIinCSoikfOBnMdhxXZedRtRy9Ncu0Obql7jc7Kps4OrE5kaUJzb07blFbg0s9Zv3Z+9RMAAP//&#10;AwBQSwMEFAAGAAgAAAAhADgjl/XeAAAACQEAAA8AAABkcnMvZG93bnJldi54bWxMj8FOwzAQRO9I&#10;/IO1SNyo3VBFIcSpEKhIHNv0wm0TmyQQr6PYaQNfz3Kix50Zzb4ptosbxMlOofekYb1SICw13vTU&#10;ajhWu7sMRIhIBgdPVsO3DbAtr68KzI0/096eDrEVXEIhRw1djGMuZWg66zCs/GiJvQ8/OYx8Tq00&#10;E5653A0yUSqVDnviDx2O9rmzzddhdhrqPjniz756Ve5hdx/flupzfn/R+vZmeXoEEe0S/8Pwh8/o&#10;UDJT7WcyQQwasrXiLZGNZAOCA1mWsFBrSNMNyLKQlwvKXwAAAP//AwBQSwECLQAUAAYACAAAACEA&#10;toM4kv4AAADhAQAAEwAAAAAAAAAAAAAAAAAAAAAAW0NvbnRlbnRfVHlwZXNdLnhtbFBLAQItABQA&#10;BgAIAAAAIQA4/SH/1gAAAJQBAAALAAAAAAAAAAAAAAAAAC8BAABfcmVscy8ucmVsc1BLAQItABQA&#10;BgAIAAAAIQDmmqJXHAIAADsEAAAOAAAAAAAAAAAAAAAAAC4CAABkcnMvZTJvRG9jLnhtbFBLAQIt&#10;ABQABgAIAAAAIQA4I5f13gAAAAkBAAAPAAAAAAAAAAAAAAAAAHYEAABkcnMvZG93bnJldi54bWxQ&#10;SwUGAAAAAAQABADzAAAAgQUAAAAA&#10;"/>
              </w:pict>
            </w:r>
          </w:p>
          <w:p w:rsidR="00503B56" w:rsidRPr="00BD483E" w:rsidRDefault="00503B56" w:rsidP="00BD483E">
            <w:pPr>
              <w:numPr>
                <w:ilvl w:val="0"/>
                <w:numId w:val="4"/>
              </w:numPr>
              <w:tabs>
                <w:tab w:val="clear" w:pos="720"/>
                <w:tab w:val="num" w:pos="360"/>
              </w:tabs>
              <w:spacing w:after="0" w:line="240" w:lineRule="auto"/>
              <w:ind w:hanging="720"/>
              <w:rPr>
                <w:rFonts w:ascii="Arial" w:hAnsi="Arial" w:cs="Arial"/>
              </w:rPr>
            </w:pPr>
            <w:r w:rsidRPr="00BD483E">
              <w:rPr>
                <w:rFonts w:ascii="Arial" w:hAnsi="Arial" w:cs="Arial"/>
              </w:rPr>
              <w:t>I understand that my participation is voluntary and that I am free to withdraw</w:t>
            </w:r>
            <w:r w:rsidRPr="00BD483E">
              <w:rPr>
                <w:rFonts w:ascii="Arial" w:hAnsi="Arial" w:cs="Arial"/>
              </w:rPr>
              <w:br/>
              <w:t>at any time without giving any reason and without there being any negative</w:t>
            </w:r>
            <w:r w:rsidRPr="00BD483E">
              <w:rPr>
                <w:rFonts w:ascii="Arial" w:hAnsi="Arial" w:cs="Arial"/>
              </w:rPr>
              <w:br/>
              <w:t>consequences. In addition, should I not wish to answer any particular</w:t>
            </w:r>
            <w:r w:rsidRPr="00BD483E">
              <w:rPr>
                <w:rFonts w:ascii="Arial" w:hAnsi="Arial" w:cs="Arial"/>
              </w:rPr>
              <w:br/>
              <w:t xml:space="preserve">question or questions, I am free to decline. I understand that I can contact the above-named student should I have any questions regarding the interview. </w:t>
            </w:r>
            <w:r w:rsidR="008343DF">
              <w:rPr>
                <w:rFonts w:ascii="Arial" w:hAnsi="Arial" w:cs="Arial"/>
                <w:noProof/>
              </w:rPr>
              <w:pict>
                <v:rect id="Rectangle 8" o:spid="_x0000_s1030" style="position:absolute;left:0;text-align:left;margin-left:405pt;margin-top:9.6pt;width:36pt;height:27pt;z-index:251666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XA1HQIAADsEAAAOAAAAZHJzL2Uyb0RvYy54bWysU9uO0zAQfUfiHyy/07TdFtqo6WrVpQhp&#10;gRULHzB1nMTCN8Zu0+XrGTvd0gWeEHmwZjLj4zNnZlbXR6PZQWJQzlZ8MhpzJq1wtbJtxb9+2b5a&#10;cBYi2Bq0s7LijzLw6/XLF6vel3LqOqdriYxAbCh7X/EuRl8WRRCdNBBGzktLwcahgUgutkWN0BO6&#10;0cV0PH5d9A5rj07IEOjv7RDk64zfNFLET00TZGS64sQt5hPzuUtnsV5B2SL4TokTDfgHFgaUpUfP&#10;ULcQge1R/QFllEAXXBNHwpnCNY0SMtdA1UzGv1Xz0IGXuRYSJ/izTOH/wYqPh3tkqq74FWcWDLXo&#10;M4kGttWSLZI8vQ8lZT34e0wFBn/nxLfArNt0lCVvEF3fSaiJ1CTlF88uJCfQVbbrP7ia0GEfXVbq&#10;2KBJgKQBO+aGPJ4bIo+RCfo5m7+hJnMmKHQ1my7JTi9A+XTZY4jvpDMsGRVHop7B4XAX4pD6lJLJ&#10;O63qrdI6O9juNhrZAWg2tvk7oYfLNG1ZX/HlfDrPyM9i4RJinL+/QRgVaci1MhVfnJOgTKq9tTXR&#10;hDKC0oNN1Wl7kjEpN3Rg5+pHUhHdMMG0cWR0Dn9w1tP0Vjx83wNKzvR7S51YTmazNO7ZySpyhpeR&#10;3WUErCCoikfOBnMThxXZe1RtRy9Ncu3W3VD3GpWVTZ0dWJ3I0oTm3py2Ka3ApZ+zfu38+icAAAD/&#10;/wMAUEsDBBQABgAIAAAAIQBIHhyT3gAAAAkBAAAPAAAAZHJzL2Rvd25yZXYueG1sTI/BTsMwEETv&#10;SPyDtUjcqN1UgjTEqRCoSBzb9MJtE7tJSryOYqcNfD3LiR53ZjT7Jt/MrhdnO4bOk4blQoGwVHvT&#10;UaPhUG4fUhAhIhnsPVkN3zbApri9yTEz/kI7e97HRnAJhQw1tDEOmZShbq3DsPCDJfaOfnQY+Rwb&#10;aUa8cLnrZaLUo3TYEX9ocbCvra2/9pPTUHXJAX925bty6+0qfszlafp80/r+bn55BhHtHP/D8IfP&#10;6FAwU+UnMkH0GtKl4i2RjXUCggNpmrBQaXhaJSCLXF4vKH4BAAD//wMAUEsBAi0AFAAGAAgAAAAh&#10;ALaDOJL+AAAA4QEAABMAAAAAAAAAAAAAAAAAAAAAAFtDb250ZW50X1R5cGVzXS54bWxQSwECLQAU&#10;AAYACAAAACEAOP0h/9YAAACUAQAACwAAAAAAAAAAAAAAAAAvAQAAX3JlbHMvLnJlbHNQSwECLQAU&#10;AAYACAAAACEAqblwNR0CAAA7BAAADgAAAAAAAAAAAAAAAAAuAgAAZHJzL2Uyb0RvYy54bWxQSwEC&#10;LQAUAAYACAAAACEASB4ck94AAAAJAQAADwAAAAAAAAAAAAAAAAB3BAAAZHJzL2Rvd25yZXYueG1s&#10;UEsFBgAAAAAEAAQA8wAAAIIFAAAAAA==&#10;"/>
              </w:pict>
            </w:r>
            <w:hyperlink r:id="rId9" w:history="1">
              <w:r w:rsidRPr="00BD483E">
                <w:rPr>
                  <w:rStyle w:val="Hyperlink"/>
                  <w:rFonts w:ascii="Arial" w:hAnsi="Arial" w:cs="Arial"/>
                </w:rPr>
                <w:t>carringtone@btinternet.com</w:t>
              </w:r>
            </w:hyperlink>
            <w:r w:rsidRPr="00BD483E">
              <w:rPr>
                <w:rFonts w:ascii="Arial" w:hAnsi="Arial" w:cs="Arial"/>
                <w:color w:val="FF0000"/>
              </w:rPr>
              <w:t xml:space="preserve">  </w:t>
            </w:r>
            <w:r w:rsidRPr="00BD483E">
              <w:rPr>
                <w:rFonts w:ascii="Arial" w:hAnsi="Arial" w:cs="Arial"/>
              </w:rPr>
              <w:t>Tel +44(0)1904 798916</w:t>
            </w:r>
          </w:p>
          <w:p w:rsidR="00931CB9" w:rsidRPr="00BD483E" w:rsidRDefault="00931CB9" w:rsidP="00BD483E">
            <w:pPr>
              <w:spacing w:after="0" w:line="240" w:lineRule="auto"/>
              <w:ind w:left="720"/>
              <w:rPr>
                <w:rFonts w:ascii="Arial" w:hAnsi="Arial" w:cs="Arial"/>
              </w:rPr>
            </w:pPr>
          </w:p>
          <w:p w:rsidR="00503B56" w:rsidRPr="00BD483E" w:rsidRDefault="00503B56" w:rsidP="00BD483E">
            <w:pPr>
              <w:numPr>
                <w:ilvl w:val="0"/>
                <w:numId w:val="4"/>
              </w:numPr>
              <w:tabs>
                <w:tab w:val="left" w:pos="360"/>
              </w:tabs>
              <w:spacing w:after="0" w:line="240" w:lineRule="auto"/>
              <w:ind w:left="360"/>
              <w:rPr>
                <w:rFonts w:ascii="Arial" w:hAnsi="Arial" w:cs="Arial"/>
              </w:rPr>
            </w:pPr>
            <w:r w:rsidRPr="00BD483E">
              <w:rPr>
                <w:rFonts w:ascii="Arial" w:hAnsi="Arial" w:cs="Arial"/>
              </w:rPr>
              <w:t>I understand that my responses will be kept strictly confidential.</w:t>
            </w:r>
            <w:r w:rsidRPr="00BD483E">
              <w:rPr>
                <w:rFonts w:ascii="Arial" w:hAnsi="Arial" w:cs="Arial"/>
              </w:rPr>
              <w:br/>
              <w:t>I give permission for members of the team to have access to my</w:t>
            </w:r>
            <w:r w:rsidRPr="00BD483E">
              <w:rPr>
                <w:rFonts w:ascii="Arial" w:hAnsi="Arial" w:cs="Arial"/>
              </w:rPr>
              <w:br/>
              <w:t>anonymised responses. I understand that my name will not be linked with</w:t>
            </w:r>
            <w:r w:rsidRPr="00BD483E">
              <w:rPr>
                <w:rFonts w:ascii="Arial" w:hAnsi="Arial" w:cs="Arial"/>
              </w:rPr>
              <w:br/>
              <w:t>the research materials, and I will not be identified or identifiable in the</w:t>
            </w:r>
            <w:r w:rsidRPr="00BD483E">
              <w:rPr>
                <w:rFonts w:ascii="Arial" w:hAnsi="Arial" w:cs="Arial"/>
              </w:rPr>
              <w:br/>
              <w:t xml:space="preserve">report or reports that result from the research.  </w:t>
            </w:r>
          </w:p>
          <w:p w:rsidR="00503B56" w:rsidRPr="00BD483E" w:rsidRDefault="008343DF" w:rsidP="00BD483E">
            <w:pPr>
              <w:tabs>
                <w:tab w:val="left" w:pos="360"/>
              </w:tabs>
              <w:spacing w:line="240" w:lineRule="auto"/>
              <w:rPr>
                <w:rFonts w:ascii="Arial" w:hAnsi="Arial" w:cs="Arial"/>
              </w:rPr>
            </w:pPr>
            <w:r>
              <w:rPr>
                <w:rFonts w:ascii="Arial" w:hAnsi="Arial" w:cs="Arial"/>
                <w:noProof/>
              </w:rPr>
              <w:pict>
                <v:rect id="Rectangle 9" o:spid="_x0000_s1029" style="position:absolute;margin-left:404.55pt;margin-top:-.65pt;width:36pt;height:27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RwWHAIAADsEAAAOAAAAZHJzL2Uyb0RvYy54bWysU1GP0zAMfkfiP0R5Z93GBrdq3em0Ywjp&#10;gBMHPyBL0zYiiYOTrRu//px0N3bAE6IPkV07Xz5/tpfXB2vYXmHQ4Co+GY05U05CrV1b8W9fN6+u&#10;OAtRuFoYcKriRxX49erli2XvSzWFDkytkBGIC2XvK97F6MuiCLJTVoQReOUo2ABaEcnFtqhR9IRu&#10;TTEdj98UPWDtEaQKgf7eDkG+yvhNo2T83DRBRWYqTtxiPjGf23QWq6UoWxS+0/JEQ/wDCyu0o0fP&#10;ULciCrZD/QeU1RIhQBNHEmwBTaOlyjVQNZPxb9U8dMKrXAuJE/xZpvD/YOWn/T0yXVd8ypkTllr0&#10;hUQTrjWKLZI8vQ8lZT34e0wFBn8H8ntgDtYdZakbROg7JWoiNUn5xbMLyQl0lW37j1ATuthFyEod&#10;GrQJkDRgh9yQ47kh6hCZpJ+z+VtqMmeSQq9n0wXZ6QVRPl32GOJ7BZYlo+JI1DO42N+FOKQ+pWTy&#10;YHS90cZkB9vt2iDbC5qNTf5O6OEyzTjWV3wxn84z8rNYuIQY5+9vEFZHGnKjbcWvzkmiTKq9czXR&#10;FGUU2gw2VWfcScak3NCBLdRHUhFhmGDaODI6wJ+c9TS9FQ8/dgIVZ+aDo04sJrNZGvfsZBU5w8vI&#10;9jIinCSoikfOBnMdhxXZedRtRy9Ncu0Obqh7jc7Kps4OrE5kaUJzb07blFbg0s9Zv3Z+9QgAAP//&#10;AwBQSwMEFAAGAAgAAAAhAO7iQ7rfAAAACQEAAA8AAABkcnMvZG93bnJldi54bWxMj8FOg0AQhu8m&#10;vsNmTLy1u9ColDI0RlMTjy29eBtgBCq7S9ilRZ/e9VSPM/Pln+/PtrPuxZlH11mDEC0VCDaVrTvT&#10;IByL3SIB4TyZmnprGOGbHWzz25uM0tpezJ7PB9+IEGJcSgit90Mqpata1uSWdmATbp921OTDODay&#10;HukSwnUvY6UepabOhA8tDfzScvV1mDRC2cVH+tkXb0qvdyv/Phen6eMV8f5uft6A8Dz7Kwx/+kEd&#10;8uBU2snUTvQIiVpHAUVYRCsQAUiSKCxKhIf4CWSeyf8N8l8AAAD//wMAUEsBAi0AFAAGAAgAAAAh&#10;ALaDOJL+AAAA4QEAABMAAAAAAAAAAAAAAAAAAAAAAFtDb250ZW50X1R5cGVzXS54bWxQSwECLQAU&#10;AAYACAAAACEAOP0h/9YAAACUAQAACwAAAAAAAAAAAAAAAAAvAQAAX3JlbHMvLnJlbHNQSwECLQAU&#10;AAYACAAAACEAQGEcFhwCAAA7BAAADgAAAAAAAAAAAAAAAAAuAgAAZHJzL2Uyb0RvYy54bWxQSwEC&#10;LQAUAAYACAAAACEA7uJDut8AAAAJAQAADwAAAAAAAAAAAAAAAAB2BAAAZHJzL2Rvd25yZXYueG1s&#10;UEsFBgAAAAAEAAQA8wAAAIIFAAAAAA==&#10;"/>
              </w:pict>
            </w:r>
          </w:p>
          <w:p w:rsidR="00503B56" w:rsidRPr="00BD483E" w:rsidRDefault="00503B56" w:rsidP="00BD483E">
            <w:pPr>
              <w:tabs>
                <w:tab w:val="left" w:pos="360"/>
              </w:tabs>
              <w:spacing w:line="240" w:lineRule="auto"/>
              <w:rPr>
                <w:rFonts w:ascii="Arial" w:hAnsi="Arial" w:cs="Arial"/>
                <w:i/>
              </w:rPr>
            </w:pPr>
            <w:r w:rsidRPr="00BD483E">
              <w:rPr>
                <w:rFonts w:ascii="Arial" w:hAnsi="Arial" w:cs="Arial"/>
              </w:rPr>
              <w:t xml:space="preserve">4.     I understand that all data collected for the purposes of this research will be </w:t>
            </w:r>
            <w:r w:rsidRPr="00BD483E">
              <w:rPr>
                <w:rFonts w:ascii="Arial" w:hAnsi="Arial" w:cs="Arial"/>
                <w:i/>
              </w:rPr>
              <w:t xml:space="preserve"> </w:t>
            </w:r>
          </w:p>
          <w:p w:rsidR="00503B56" w:rsidRPr="00BD483E" w:rsidRDefault="00503B56" w:rsidP="00BD483E">
            <w:pPr>
              <w:tabs>
                <w:tab w:val="left" w:pos="360"/>
              </w:tabs>
              <w:spacing w:line="240" w:lineRule="auto"/>
              <w:rPr>
                <w:rFonts w:ascii="Arial" w:hAnsi="Arial" w:cs="Arial"/>
                <w:color w:val="FF0000"/>
              </w:rPr>
            </w:pPr>
            <w:r w:rsidRPr="00BD483E">
              <w:rPr>
                <w:rFonts w:ascii="Arial" w:hAnsi="Arial" w:cs="Arial"/>
              </w:rPr>
              <w:t xml:space="preserve">        </w:t>
            </w:r>
            <w:proofErr w:type="gramStart"/>
            <w:r w:rsidRPr="00BD483E">
              <w:rPr>
                <w:rFonts w:ascii="Arial" w:hAnsi="Arial" w:cs="Arial"/>
              </w:rPr>
              <w:t>destroyed</w:t>
            </w:r>
            <w:proofErr w:type="gramEnd"/>
            <w:r w:rsidRPr="00BD483E">
              <w:rPr>
                <w:rFonts w:ascii="Arial" w:hAnsi="Arial" w:cs="Arial"/>
              </w:rPr>
              <w:t xml:space="preserve"> once the dissertation has been submitted</w:t>
            </w:r>
            <w:r w:rsidRPr="00BD483E">
              <w:rPr>
                <w:rFonts w:ascii="Arial" w:hAnsi="Arial" w:cs="Arial"/>
                <w:color w:val="FF0000"/>
              </w:rPr>
              <w:t>.</w:t>
            </w:r>
          </w:p>
          <w:p w:rsidR="00503B56" w:rsidRPr="00BD483E" w:rsidRDefault="008343DF" w:rsidP="00BD483E">
            <w:pPr>
              <w:tabs>
                <w:tab w:val="left" w:pos="360"/>
              </w:tabs>
              <w:spacing w:line="240" w:lineRule="auto"/>
              <w:rPr>
                <w:rFonts w:ascii="Arial" w:hAnsi="Arial" w:cs="Arial"/>
                <w:color w:val="FF0000"/>
              </w:rPr>
            </w:pPr>
            <w:r>
              <w:rPr>
                <w:rFonts w:ascii="Arial" w:hAnsi="Arial" w:cs="Arial"/>
                <w:noProof/>
              </w:rPr>
              <w:pict>
                <v:rect id="Rectangle 10" o:spid="_x0000_s1028" style="position:absolute;margin-left:405pt;margin-top:5.15pt;width:36pt;height:27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vSvGwIAADwEAAAOAAAAZHJzL2Uyb0RvYy54bWysU1GP0zAMfkfiP0R5Z93GBrdq3em0Ywjp&#10;gBMHPyBL0zYiiYOTrRu/Hifd7XbAE6IPkV07X+zPn5fXB2vYXmHQ4Co+GY05U05CrV1b8W9fN6+u&#10;OAtRuFoYcKriRxX49erli2XvSzWFDkytkBGIC2XvK97F6MuiCLJTVoQReOUo2ABaEcnFtqhR9IRu&#10;TTEdj98UPWDtEaQKgf7eDkG+yvhNo2T83DRBRWYqTrXFfGI+t+ksVktRtih8p+WpDPEPVVihHT16&#10;hroVUbAd6j+grJYIAZo4kmALaBotVe6BupmMf+vmoRNe5V6InODPNIX/Bys/7e+R6Zpmx5kTlkb0&#10;hUgTrjWKTTI/vQ8lpT34e0wdBn8H8ntgDtYdpakbROg7JWqqapL4LJ5dSE6gq2zbf4Sa4MUuQqbq&#10;0KBNgEQCO+SJHM8TUYfIJP2czd/SlDmTFHo9my7ITi+I8vGyxxDfK7AsGRVHqj2Di/1diEPqY0ou&#10;HoyuN9qY7GC7XRtke0Hi2OTvhB4u04xjfcUX8+k8Iz+LhUuIcf7+BmF1JJUbbSt+dU4SZWLtnauz&#10;BqPQZrCpO+NONCbmkpZDuYX6SCwiDBKmlSOjA/zJWU/yrXj4sROoODMfHE1iMZnNkt6zk1nkDC8j&#10;28uIcJKgKh45G8x1HHZk51G3Hb00yb07uKHpNToz+1TVqViSaJ7NaZ3SDlz6Oetp6Ve/AAAA//8D&#10;AFBLAwQUAAYACAAAACEA6dVG894AAAAJAQAADwAAAGRycy9kb3ducmV2LnhtbEyPwU7DMBBE70j8&#10;g7VI3KjdBFUhxKkQqEgc2/TCbRObJBCvo9hpA1/PcqLHnRnNvim2ixvEyU6h96RhvVIgLDXe9NRq&#10;OFa7uwxEiEgGB09Ww7cNsC2vrwrMjT/T3p4OsRVcQiFHDV2MYy5laDrrMKz8aIm9Dz85jHxOrTQT&#10;nrncDTJRaiMd9sQfOhztc2ebr8PsNNR9csSfffWq3MMujW9L9Tm/v2h9e7M8PYKIdon/YfjDZ3Qo&#10;man2M5kgBg3ZWvGWyIZKQXAgyxIWag2b+xRkWcjLBeUvAAAA//8DAFBLAQItABQABgAIAAAAIQC2&#10;gziS/gAAAOEBAAATAAAAAAAAAAAAAAAAAAAAAABbQ29udGVudF9UeXBlc10ueG1sUEsBAi0AFAAG&#10;AAgAAAAhADj9If/WAAAAlAEAAAsAAAAAAAAAAAAAAAAALwEAAF9yZWxzLy5yZWxzUEsBAi0AFAAG&#10;AAgAAAAhAKCq9K8bAgAAPAQAAA4AAAAAAAAAAAAAAAAALgIAAGRycy9lMm9Eb2MueG1sUEsBAi0A&#10;FAAGAAgAAAAhAOnVRvPeAAAACQEAAA8AAAAAAAAAAAAAAAAAdQQAAGRycy9kb3ducmV2LnhtbFBL&#10;BQYAAAAABAAEAPMAAACABQAAAAA=&#10;"/>
              </w:pict>
            </w:r>
          </w:p>
          <w:p w:rsidR="00503B56" w:rsidRPr="00BD483E" w:rsidRDefault="00503B56" w:rsidP="00BD483E">
            <w:pPr>
              <w:numPr>
                <w:ilvl w:val="0"/>
                <w:numId w:val="5"/>
              </w:numPr>
              <w:tabs>
                <w:tab w:val="left" w:pos="360"/>
              </w:tabs>
              <w:spacing w:after="0" w:line="240" w:lineRule="auto"/>
              <w:ind w:hanging="720"/>
              <w:rPr>
                <w:rFonts w:ascii="Arial" w:hAnsi="Arial" w:cs="Arial"/>
              </w:rPr>
            </w:pPr>
            <w:r w:rsidRPr="00BD483E">
              <w:rPr>
                <w:rFonts w:ascii="Arial" w:hAnsi="Arial" w:cs="Arial"/>
              </w:rPr>
              <w:t>I agree to take part in the above dissertation project.</w:t>
            </w:r>
          </w:p>
          <w:p w:rsidR="00503B56" w:rsidRPr="00BD483E" w:rsidRDefault="00503B56" w:rsidP="00BD483E">
            <w:pPr>
              <w:tabs>
                <w:tab w:val="left" w:pos="3600"/>
                <w:tab w:val="left" w:pos="6480"/>
              </w:tabs>
              <w:spacing w:line="240" w:lineRule="auto"/>
              <w:rPr>
                <w:rFonts w:ascii="Arial" w:hAnsi="Arial" w:cs="Arial"/>
              </w:rPr>
            </w:pPr>
            <w:r w:rsidRPr="00BD483E">
              <w:rPr>
                <w:rFonts w:ascii="Arial" w:hAnsi="Arial" w:cs="Arial"/>
              </w:rPr>
              <w:t>_______________________</w:t>
            </w:r>
            <w:r w:rsidRPr="00BD483E">
              <w:rPr>
                <w:rFonts w:ascii="Arial" w:hAnsi="Arial" w:cs="Arial"/>
              </w:rPr>
              <w:tab/>
              <w:t>_________________</w:t>
            </w:r>
          </w:p>
          <w:p w:rsidR="00503B56" w:rsidRPr="00BD483E" w:rsidRDefault="00503B56" w:rsidP="00BD483E">
            <w:pPr>
              <w:tabs>
                <w:tab w:val="left" w:pos="3600"/>
                <w:tab w:val="left" w:pos="6480"/>
              </w:tabs>
              <w:spacing w:line="240" w:lineRule="auto"/>
              <w:rPr>
                <w:rFonts w:ascii="Arial" w:hAnsi="Arial" w:cs="Arial"/>
              </w:rPr>
            </w:pPr>
            <w:r w:rsidRPr="00BD483E">
              <w:rPr>
                <w:rFonts w:ascii="Arial" w:hAnsi="Arial" w:cs="Arial"/>
              </w:rPr>
              <w:t>Name of Participant</w:t>
            </w:r>
            <w:r w:rsidRPr="00BD483E">
              <w:rPr>
                <w:rFonts w:ascii="Arial" w:hAnsi="Arial" w:cs="Arial"/>
              </w:rPr>
              <w:tab/>
              <w:t>Date</w:t>
            </w:r>
            <w:r w:rsidRPr="00BD483E">
              <w:rPr>
                <w:rFonts w:ascii="Arial" w:hAnsi="Arial" w:cs="Arial"/>
              </w:rPr>
              <w:tab/>
              <w:t>Signature</w:t>
            </w:r>
          </w:p>
          <w:p w:rsidR="00503B56" w:rsidRPr="00BD483E" w:rsidRDefault="00503B56" w:rsidP="00BD483E">
            <w:pPr>
              <w:spacing w:line="240" w:lineRule="auto"/>
              <w:rPr>
                <w:rFonts w:ascii="Arial" w:hAnsi="Arial" w:cs="Arial"/>
              </w:rPr>
            </w:pPr>
          </w:p>
          <w:p w:rsidR="00503B56" w:rsidRPr="00BD483E" w:rsidRDefault="00503B56" w:rsidP="00BD483E">
            <w:pPr>
              <w:pStyle w:val="Header"/>
              <w:tabs>
                <w:tab w:val="left" w:pos="3600"/>
                <w:tab w:val="left" w:pos="6480"/>
              </w:tabs>
              <w:rPr>
                <w:rFonts w:ascii="Arial" w:hAnsi="Arial" w:cs="Arial"/>
              </w:rPr>
            </w:pPr>
            <w:r w:rsidRPr="00BD483E">
              <w:rPr>
                <w:rFonts w:ascii="Arial" w:hAnsi="Arial" w:cs="Arial"/>
              </w:rPr>
              <w:t xml:space="preserve">Margaret Elizabeth Carrington          </w:t>
            </w:r>
            <w:r w:rsidRPr="00BD483E">
              <w:rPr>
                <w:rFonts w:ascii="Arial" w:hAnsi="Arial" w:cs="Arial"/>
              </w:rPr>
              <w:tab/>
              <w:t>________________         ____________________</w:t>
            </w:r>
          </w:p>
          <w:p w:rsidR="00503B56" w:rsidRPr="00BD483E" w:rsidRDefault="00503B56" w:rsidP="00BD483E">
            <w:pPr>
              <w:tabs>
                <w:tab w:val="left" w:pos="3600"/>
                <w:tab w:val="left" w:pos="6480"/>
              </w:tabs>
              <w:spacing w:line="240" w:lineRule="auto"/>
              <w:rPr>
                <w:rFonts w:ascii="Arial" w:hAnsi="Arial" w:cs="Arial"/>
              </w:rPr>
            </w:pPr>
            <w:r w:rsidRPr="00BD483E">
              <w:rPr>
                <w:rFonts w:ascii="Arial" w:hAnsi="Arial" w:cs="Arial"/>
              </w:rPr>
              <w:t xml:space="preserve"> </w:t>
            </w:r>
            <w:r w:rsidRPr="00BD483E">
              <w:rPr>
                <w:rFonts w:ascii="Arial" w:hAnsi="Arial" w:cs="Arial"/>
                <w:color w:val="FF0000"/>
              </w:rPr>
              <w:t>YMC / COR / IME student</w:t>
            </w:r>
            <w:r w:rsidRPr="00BD483E">
              <w:rPr>
                <w:rFonts w:ascii="Arial" w:hAnsi="Arial" w:cs="Arial"/>
              </w:rPr>
              <w:tab/>
              <w:t>Date</w:t>
            </w:r>
            <w:r w:rsidRPr="00BD483E">
              <w:rPr>
                <w:rFonts w:ascii="Arial" w:hAnsi="Arial" w:cs="Arial"/>
              </w:rPr>
              <w:tab/>
              <w:t>Signature</w:t>
            </w:r>
          </w:p>
          <w:p w:rsidR="00503B56" w:rsidRPr="00BD483E" w:rsidRDefault="00503B56" w:rsidP="00BD483E">
            <w:pPr>
              <w:spacing w:line="240" w:lineRule="auto"/>
              <w:rPr>
                <w:rFonts w:ascii="Arial" w:hAnsi="Arial" w:cs="Arial"/>
                <w:i/>
                <w:iCs/>
              </w:rPr>
            </w:pPr>
          </w:p>
          <w:p w:rsidR="00503B56" w:rsidRPr="00BD483E" w:rsidRDefault="00503B56" w:rsidP="00BD483E">
            <w:pPr>
              <w:spacing w:line="240" w:lineRule="auto"/>
              <w:rPr>
                <w:rFonts w:ascii="Arial" w:hAnsi="Arial" w:cs="Arial"/>
                <w:i/>
                <w:iCs/>
              </w:rPr>
            </w:pPr>
            <w:r w:rsidRPr="00BD483E">
              <w:rPr>
                <w:rFonts w:ascii="Arial" w:hAnsi="Arial" w:cs="Arial"/>
                <w:i/>
                <w:iCs/>
              </w:rPr>
              <w:t>To be signed and dated in presence of the participant</w:t>
            </w:r>
            <w:r w:rsidR="00931CB9" w:rsidRPr="00BD483E">
              <w:rPr>
                <w:rFonts w:ascii="Arial" w:hAnsi="Arial" w:cs="Arial"/>
                <w:i/>
                <w:iCs/>
              </w:rPr>
              <w:t xml:space="preserve">. </w:t>
            </w:r>
            <w:r w:rsidRPr="00BD483E">
              <w:rPr>
                <w:rFonts w:ascii="Arial" w:hAnsi="Arial" w:cs="Arial"/>
                <w:i/>
                <w:iCs/>
              </w:rPr>
              <w:t xml:space="preserve">Once this has been signed by all parties the participant should receive a copy of the signed and dated participant consent form, the letter/pre-written script/information sheet and any other written information provided to the participants. A copy of the signed and dated consent form should be returned to the Academic Registrar. </w:t>
            </w:r>
          </w:p>
        </w:tc>
      </w:tr>
    </w:tbl>
    <w:p w:rsidR="006B6BA8" w:rsidRPr="00BD483E" w:rsidRDefault="00C913B5" w:rsidP="00BD483E">
      <w:pPr>
        <w:pStyle w:val="Heading1"/>
        <w:spacing w:line="240" w:lineRule="auto"/>
        <w:rPr>
          <w:rFonts w:ascii="Arial" w:hAnsi="Arial" w:cs="Arial"/>
          <w:color w:val="auto"/>
          <w:sz w:val="22"/>
          <w:szCs w:val="22"/>
        </w:rPr>
      </w:pPr>
      <w:bookmarkStart w:id="34" w:name="_Toc383478199"/>
      <w:r w:rsidRPr="00BD483E">
        <w:rPr>
          <w:rFonts w:ascii="Arial" w:hAnsi="Arial" w:cs="Arial"/>
          <w:color w:val="auto"/>
          <w:sz w:val="22"/>
          <w:szCs w:val="22"/>
        </w:rPr>
        <w:lastRenderedPageBreak/>
        <w:t>Appendix 3</w:t>
      </w:r>
      <w:r w:rsidRPr="00BD483E">
        <w:rPr>
          <w:rFonts w:ascii="Arial" w:hAnsi="Arial" w:cs="Arial"/>
          <w:sz w:val="22"/>
          <w:szCs w:val="22"/>
        </w:rPr>
        <w:t xml:space="preserve"> </w:t>
      </w:r>
      <w:r w:rsidRPr="00BD483E">
        <w:rPr>
          <w:rFonts w:ascii="Arial" w:hAnsi="Arial" w:cs="Arial"/>
          <w:sz w:val="22"/>
          <w:szCs w:val="22"/>
        </w:rPr>
        <w:tab/>
      </w:r>
      <w:r w:rsidR="00503B56" w:rsidRPr="00BD483E">
        <w:rPr>
          <w:rFonts w:ascii="Arial" w:hAnsi="Arial" w:cs="Arial"/>
          <w:color w:val="auto"/>
          <w:sz w:val="22"/>
          <w:szCs w:val="22"/>
        </w:rPr>
        <w:t>Schedule of interview questions</w:t>
      </w:r>
      <w:bookmarkEnd w:id="34"/>
      <w:r w:rsidR="00503B56" w:rsidRPr="00BD483E">
        <w:rPr>
          <w:rFonts w:ascii="Arial" w:hAnsi="Arial" w:cs="Arial"/>
          <w:color w:val="auto"/>
          <w:sz w:val="22"/>
          <w:szCs w:val="22"/>
        </w:rPr>
        <w:t xml:space="preserve"> </w:t>
      </w:r>
    </w:p>
    <w:p w:rsidR="00503B56" w:rsidRPr="00BD483E" w:rsidRDefault="00503B56" w:rsidP="00BD483E">
      <w:pPr>
        <w:pStyle w:val="Heading2"/>
        <w:spacing w:line="240" w:lineRule="auto"/>
        <w:rPr>
          <w:rFonts w:ascii="Arial" w:hAnsi="Arial" w:cs="Arial"/>
          <w:color w:val="auto"/>
          <w:sz w:val="22"/>
          <w:szCs w:val="22"/>
        </w:rPr>
      </w:pPr>
      <w:r w:rsidRPr="00BD483E">
        <w:rPr>
          <w:rFonts w:ascii="Arial" w:hAnsi="Arial" w:cs="Arial"/>
          <w:color w:val="auto"/>
          <w:sz w:val="22"/>
          <w:szCs w:val="22"/>
        </w:rPr>
        <w:tab/>
      </w:r>
    </w:p>
    <w:p w:rsidR="00503B56" w:rsidRPr="00BD483E" w:rsidRDefault="00503B56" w:rsidP="00BD483E">
      <w:pPr>
        <w:spacing w:line="240" w:lineRule="auto"/>
        <w:rPr>
          <w:rFonts w:ascii="Arial" w:hAnsi="Arial" w:cs="Arial"/>
          <w:b/>
        </w:rPr>
      </w:pPr>
      <w:proofErr w:type="gramStart"/>
      <w:r w:rsidRPr="00BD483E">
        <w:rPr>
          <w:rFonts w:ascii="Arial" w:hAnsi="Arial" w:cs="Arial"/>
          <w:b/>
        </w:rPr>
        <w:t>A Survey of Good Practice in the Formation of Deacons in Ecumenical Perspective.</w:t>
      </w:r>
      <w:proofErr w:type="gramEnd"/>
    </w:p>
    <w:p w:rsidR="00503B56" w:rsidRPr="00BD483E" w:rsidRDefault="00503B56" w:rsidP="00BD483E">
      <w:pPr>
        <w:spacing w:line="240" w:lineRule="auto"/>
        <w:rPr>
          <w:rFonts w:ascii="Arial" w:hAnsi="Arial" w:cs="Arial"/>
        </w:rPr>
      </w:pPr>
      <w:r w:rsidRPr="00BD483E">
        <w:rPr>
          <w:rFonts w:ascii="Arial" w:hAnsi="Arial" w:cs="Arial"/>
          <w:b/>
        </w:rPr>
        <w:t xml:space="preserve">Note: </w:t>
      </w:r>
      <w:r w:rsidRPr="00BD483E">
        <w:rPr>
          <w:rFonts w:ascii="Arial" w:hAnsi="Arial" w:cs="Arial"/>
        </w:rPr>
        <w:t>Diaconal ministry can take many forms across different church traditions. The use of the term ‘deacon’, used here, refers to individuals who have been set apart by their Church to exercise a validated ministry which does NOT lead to priesthood. In some traditions the title may be ‘</w:t>
      </w:r>
      <w:proofErr w:type="gramStart"/>
      <w:r w:rsidRPr="00BD483E">
        <w:rPr>
          <w:rFonts w:ascii="Arial" w:hAnsi="Arial" w:cs="Arial"/>
        </w:rPr>
        <w:t>deaconess’</w:t>
      </w:r>
      <w:proofErr w:type="gramEnd"/>
      <w:r w:rsidRPr="00BD483E">
        <w:rPr>
          <w:rFonts w:ascii="Arial" w:hAnsi="Arial" w:cs="Arial"/>
        </w:rPr>
        <w:t>.</w:t>
      </w:r>
    </w:p>
    <w:p w:rsidR="00B34B93" w:rsidRPr="00BD483E" w:rsidRDefault="00B34B93" w:rsidP="00BD483E">
      <w:pPr>
        <w:pStyle w:val="Heading3"/>
        <w:rPr>
          <w:rFonts w:ascii="Arial" w:hAnsi="Arial" w:cs="Arial"/>
          <w:sz w:val="22"/>
          <w:szCs w:val="22"/>
        </w:rPr>
      </w:pPr>
    </w:p>
    <w:p w:rsidR="00503B56" w:rsidRPr="00BD483E" w:rsidRDefault="00503B56" w:rsidP="00BD483E">
      <w:pPr>
        <w:pStyle w:val="Heading3"/>
        <w:rPr>
          <w:rFonts w:ascii="Arial" w:hAnsi="Arial" w:cs="Arial"/>
          <w:sz w:val="22"/>
          <w:szCs w:val="22"/>
        </w:rPr>
      </w:pPr>
      <w:r w:rsidRPr="00BD483E">
        <w:rPr>
          <w:rFonts w:ascii="Arial" w:hAnsi="Arial" w:cs="Arial"/>
          <w:sz w:val="22"/>
          <w:szCs w:val="22"/>
        </w:rPr>
        <w:t xml:space="preserve">Your ministry </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Is your ministry full time or part time?</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Do you receive payment or do you work on a voluntary basis?</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Do you also have a secular job?</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How is your ministry validated? (Ordination, Commissioning, Religious Order)</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 xml:space="preserve">How long have you been exercising your ministry? </w:t>
      </w:r>
    </w:p>
    <w:p w:rsidR="00503B56" w:rsidRPr="00BD483E" w:rsidRDefault="00503B56" w:rsidP="00BD483E">
      <w:pPr>
        <w:pStyle w:val="ListParagraph"/>
        <w:numPr>
          <w:ilvl w:val="0"/>
          <w:numId w:val="9"/>
        </w:numPr>
        <w:spacing w:line="240" w:lineRule="auto"/>
        <w:rPr>
          <w:rFonts w:ascii="Arial" w:hAnsi="Arial" w:cs="Arial"/>
        </w:rPr>
      </w:pPr>
      <w:r w:rsidRPr="00BD483E">
        <w:rPr>
          <w:rFonts w:ascii="Arial" w:hAnsi="Arial" w:cs="Arial"/>
        </w:rPr>
        <w:t>Briefly describe your ministry and the context in which you work.</w:t>
      </w:r>
    </w:p>
    <w:p w:rsidR="00B34B93" w:rsidRPr="00BD483E" w:rsidRDefault="00B34B93" w:rsidP="00BD483E">
      <w:pPr>
        <w:pStyle w:val="Heading3"/>
        <w:rPr>
          <w:rFonts w:ascii="Arial" w:hAnsi="Arial" w:cs="Arial"/>
          <w:sz w:val="22"/>
          <w:szCs w:val="22"/>
        </w:rPr>
      </w:pPr>
    </w:p>
    <w:p w:rsidR="00503B56" w:rsidRPr="00BD483E" w:rsidRDefault="00503B56" w:rsidP="00BD483E">
      <w:pPr>
        <w:pStyle w:val="Heading3"/>
        <w:rPr>
          <w:rFonts w:ascii="Arial" w:hAnsi="Arial" w:cs="Arial"/>
          <w:sz w:val="22"/>
          <w:szCs w:val="22"/>
        </w:rPr>
      </w:pPr>
      <w:r w:rsidRPr="00BD483E">
        <w:rPr>
          <w:rFonts w:ascii="Arial" w:hAnsi="Arial" w:cs="Arial"/>
          <w:sz w:val="22"/>
          <w:szCs w:val="22"/>
        </w:rPr>
        <w:t>2. Structure of the mandatory training programme leading to validation</w:t>
      </w:r>
    </w:p>
    <w:p w:rsidR="00503B56" w:rsidRPr="00BD483E" w:rsidRDefault="00503B56" w:rsidP="00BD483E">
      <w:pPr>
        <w:spacing w:line="240" w:lineRule="auto"/>
        <w:rPr>
          <w:rFonts w:ascii="Arial" w:hAnsi="Arial" w:cs="Arial"/>
        </w:rPr>
      </w:pPr>
      <w:r w:rsidRPr="00BD483E">
        <w:rPr>
          <w:rFonts w:ascii="Arial" w:hAnsi="Arial" w:cs="Arial"/>
        </w:rPr>
        <w:t>How was your formational programme delivered?  Was it:</w:t>
      </w:r>
    </w:p>
    <w:p w:rsidR="00503B56" w:rsidRPr="00BD483E" w:rsidRDefault="00503B56" w:rsidP="00BD483E">
      <w:pPr>
        <w:pStyle w:val="ListParagraph"/>
        <w:numPr>
          <w:ilvl w:val="0"/>
          <w:numId w:val="6"/>
        </w:numPr>
        <w:spacing w:line="240" w:lineRule="auto"/>
        <w:rPr>
          <w:rFonts w:ascii="Arial" w:hAnsi="Arial" w:cs="Arial"/>
        </w:rPr>
      </w:pPr>
      <w:r w:rsidRPr="00BD483E">
        <w:rPr>
          <w:rFonts w:ascii="Arial" w:hAnsi="Arial" w:cs="Arial"/>
        </w:rPr>
        <w:t>Residential</w:t>
      </w:r>
    </w:p>
    <w:p w:rsidR="00503B56" w:rsidRPr="00BD483E" w:rsidRDefault="00503B56" w:rsidP="00BD483E">
      <w:pPr>
        <w:pStyle w:val="ListParagraph"/>
        <w:numPr>
          <w:ilvl w:val="0"/>
          <w:numId w:val="6"/>
        </w:numPr>
        <w:spacing w:line="240" w:lineRule="auto"/>
        <w:rPr>
          <w:rFonts w:ascii="Arial" w:hAnsi="Arial" w:cs="Arial"/>
        </w:rPr>
      </w:pPr>
      <w:r w:rsidRPr="00BD483E">
        <w:rPr>
          <w:rFonts w:ascii="Arial" w:hAnsi="Arial" w:cs="Arial"/>
        </w:rPr>
        <w:t>Non-residential, but largely face to face</w:t>
      </w:r>
    </w:p>
    <w:p w:rsidR="00503B56" w:rsidRPr="00BD483E" w:rsidRDefault="00503B56" w:rsidP="00BD483E">
      <w:pPr>
        <w:pStyle w:val="ListParagraph"/>
        <w:numPr>
          <w:ilvl w:val="0"/>
          <w:numId w:val="6"/>
        </w:numPr>
        <w:spacing w:line="240" w:lineRule="auto"/>
        <w:rPr>
          <w:rFonts w:ascii="Arial" w:hAnsi="Arial" w:cs="Arial"/>
        </w:rPr>
      </w:pPr>
      <w:r w:rsidRPr="00BD483E">
        <w:rPr>
          <w:rFonts w:ascii="Arial" w:hAnsi="Arial" w:cs="Arial"/>
        </w:rPr>
        <w:t>Non-residential, but largely on-line</w:t>
      </w:r>
    </w:p>
    <w:p w:rsidR="00503B56" w:rsidRPr="00BD483E" w:rsidRDefault="00503B56" w:rsidP="00BD483E">
      <w:pPr>
        <w:spacing w:line="240" w:lineRule="auto"/>
        <w:rPr>
          <w:rFonts w:ascii="Arial" w:hAnsi="Arial" w:cs="Arial"/>
        </w:rPr>
      </w:pPr>
      <w:r w:rsidRPr="00BD483E">
        <w:rPr>
          <w:rFonts w:ascii="Arial" w:hAnsi="Arial" w:cs="Arial"/>
        </w:rPr>
        <w:t xml:space="preserve"> With whom did you study? </w:t>
      </w:r>
    </w:p>
    <w:p w:rsidR="00503B56" w:rsidRPr="00BD483E" w:rsidRDefault="00503B56" w:rsidP="00BD483E">
      <w:pPr>
        <w:pStyle w:val="ListParagraph"/>
        <w:numPr>
          <w:ilvl w:val="0"/>
          <w:numId w:val="7"/>
        </w:numPr>
        <w:spacing w:line="240" w:lineRule="auto"/>
        <w:rPr>
          <w:rFonts w:ascii="Arial" w:hAnsi="Arial" w:cs="Arial"/>
        </w:rPr>
      </w:pPr>
      <w:r w:rsidRPr="00BD483E">
        <w:rPr>
          <w:rFonts w:ascii="Arial" w:hAnsi="Arial" w:cs="Arial"/>
        </w:rPr>
        <w:t>Those training for the priesthood from your own tradition</w:t>
      </w:r>
    </w:p>
    <w:p w:rsidR="00503B56" w:rsidRPr="00BD483E" w:rsidRDefault="00503B56" w:rsidP="00BD483E">
      <w:pPr>
        <w:pStyle w:val="ListParagraph"/>
        <w:numPr>
          <w:ilvl w:val="0"/>
          <w:numId w:val="7"/>
        </w:numPr>
        <w:spacing w:line="240" w:lineRule="auto"/>
        <w:rPr>
          <w:rFonts w:ascii="Arial" w:hAnsi="Arial" w:cs="Arial"/>
        </w:rPr>
      </w:pPr>
      <w:r w:rsidRPr="00BD483E">
        <w:rPr>
          <w:rFonts w:ascii="Arial" w:hAnsi="Arial" w:cs="Arial"/>
        </w:rPr>
        <w:t xml:space="preserve">Those training for the priesthood from your own and another tradition </w:t>
      </w:r>
    </w:p>
    <w:p w:rsidR="00503B56" w:rsidRPr="00BD483E" w:rsidRDefault="00503B56" w:rsidP="00BD483E">
      <w:pPr>
        <w:pStyle w:val="ListParagraph"/>
        <w:numPr>
          <w:ilvl w:val="0"/>
          <w:numId w:val="7"/>
        </w:numPr>
        <w:spacing w:line="240" w:lineRule="auto"/>
        <w:rPr>
          <w:rFonts w:ascii="Arial" w:hAnsi="Arial" w:cs="Arial"/>
        </w:rPr>
      </w:pPr>
      <w:r w:rsidRPr="00BD483E">
        <w:rPr>
          <w:rFonts w:ascii="Arial" w:hAnsi="Arial" w:cs="Arial"/>
        </w:rPr>
        <w:t>Solely with those training for diaconal ministry (deacons, deaconesses ) in your tradition</w:t>
      </w:r>
    </w:p>
    <w:p w:rsidR="00503B56" w:rsidRPr="00BD483E" w:rsidRDefault="00503B56" w:rsidP="00BD483E">
      <w:pPr>
        <w:pStyle w:val="ListParagraph"/>
        <w:numPr>
          <w:ilvl w:val="0"/>
          <w:numId w:val="7"/>
        </w:numPr>
        <w:spacing w:line="240" w:lineRule="auto"/>
        <w:rPr>
          <w:rFonts w:ascii="Arial" w:hAnsi="Arial" w:cs="Arial"/>
        </w:rPr>
      </w:pPr>
      <w:r w:rsidRPr="00BD483E">
        <w:rPr>
          <w:rFonts w:ascii="Arial" w:hAnsi="Arial" w:cs="Arial"/>
        </w:rPr>
        <w:t>Other (please describe)</w:t>
      </w:r>
    </w:p>
    <w:p w:rsidR="00503B56" w:rsidRPr="00BD483E" w:rsidRDefault="00503B56" w:rsidP="00BD483E">
      <w:pPr>
        <w:spacing w:line="240" w:lineRule="auto"/>
        <w:rPr>
          <w:rFonts w:ascii="Arial" w:hAnsi="Arial" w:cs="Arial"/>
        </w:rPr>
      </w:pPr>
      <w:r w:rsidRPr="00BD483E">
        <w:rPr>
          <w:rFonts w:ascii="Arial" w:hAnsi="Arial" w:cs="Arial"/>
        </w:rPr>
        <w:t xml:space="preserve">How long was your programme?  </w:t>
      </w:r>
    </w:p>
    <w:p w:rsidR="00B34B93" w:rsidRPr="00BD483E" w:rsidRDefault="00B34B93" w:rsidP="00BD483E">
      <w:pPr>
        <w:pStyle w:val="Heading3"/>
        <w:rPr>
          <w:rFonts w:ascii="Arial" w:hAnsi="Arial" w:cs="Arial"/>
          <w:sz w:val="22"/>
          <w:szCs w:val="22"/>
        </w:rPr>
      </w:pPr>
    </w:p>
    <w:p w:rsidR="00503B56" w:rsidRPr="00BD483E" w:rsidRDefault="00503B56" w:rsidP="00BD483E">
      <w:pPr>
        <w:pStyle w:val="Heading3"/>
        <w:rPr>
          <w:rFonts w:ascii="Arial" w:hAnsi="Arial" w:cs="Arial"/>
          <w:sz w:val="22"/>
          <w:szCs w:val="22"/>
        </w:rPr>
      </w:pPr>
      <w:r w:rsidRPr="00BD483E">
        <w:rPr>
          <w:rFonts w:ascii="Arial" w:hAnsi="Arial" w:cs="Arial"/>
          <w:sz w:val="22"/>
          <w:szCs w:val="22"/>
        </w:rPr>
        <w:t xml:space="preserve">3. Your Formational Programme  </w:t>
      </w:r>
    </w:p>
    <w:p w:rsidR="00503B56" w:rsidRPr="00BD483E" w:rsidRDefault="00503B56" w:rsidP="00BD483E">
      <w:pPr>
        <w:spacing w:line="240" w:lineRule="auto"/>
        <w:rPr>
          <w:rFonts w:ascii="Arial" w:hAnsi="Arial" w:cs="Arial"/>
        </w:rPr>
      </w:pPr>
      <w:r w:rsidRPr="00BD483E">
        <w:rPr>
          <w:rFonts w:ascii="Arial" w:hAnsi="Arial" w:cs="Arial"/>
        </w:rPr>
        <w:t>Describe what formation means to you?</w:t>
      </w:r>
    </w:p>
    <w:p w:rsidR="00503B56" w:rsidRPr="00BD483E" w:rsidRDefault="00503B56" w:rsidP="00BD483E">
      <w:pPr>
        <w:spacing w:line="240" w:lineRule="auto"/>
        <w:rPr>
          <w:rFonts w:ascii="Arial" w:hAnsi="Arial" w:cs="Arial"/>
        </w:rPr>
      </w:pPr>
      <w:r w:rsidRPr="00BD483E">
        <w:rPr>
          <w:rFonts w:ascii="Arial" w:hAnsi="Arial" w:cs="Arial"/>
        </w:rPr>
        <w:t>What is your theological understanding of your role?</w:t>
      </w:r>
    </w:p>
    <w:p w:rsidR="00503B56" w:rsidRPr="00BD483E" w:rsidRDefault="00503B56" w:rsidP="00BD483E">
      <w:pPr>
        <w:spacing w:line="240" w:lineRule="auto"/>
        <w:rPr>
          <w:rFonts w:ascii="Arial" w:hAnsi="Arial" w:cs="Arial"/>
        </w:rPr>
      </w:pPr>
      <w:r w:rsidRPr="00BD483E">
        <w:rPr>
          <w:rFonts w:ascii="Arial" w:hAnsi="Arial" w:cs="Arial"/>
        </w:rPr>
        <w:t xml:space="preserve">Describe the impact of your programme on:  </w:t>
      </w:r>
    </w:p>
    <w:p w:rsidR="00503B56" w:rsidRPr="00BD483E" w:rsidRDefault="00503B56" w:rsidP="00BD483E">
      <w:pPr>
        <w:pStyle w:val="ListParagraph"/>
        <w:numPr>
          <w:ilvl w:val="0"/>
          <w:numId w:val="8"/>
        </w:numPr>
        <w:spacing w:line="240" w:lineRule="auto"/>
        <w:rPr>
          <w:rFonts w:ascii="Arial" w:hAnsi="Arial" w:cs="Arial"/>
        </w:rPr>
      </w:pPr>
      <w:r w:rsidRPr="00BD483E">
        <w:rPr>
          <w:rFonts w:ascii="Arial" w:hAnsi="Arial" w:cs="Arial"/>
        </w:rPr>
        <w:lastRenderedPageBreak/>
        <w:t>Your character as a deacon?</w:t>
      </w:r>
    </w:p>
    <w:p w:rsidR="00503B56" w:rsidRPr="00BD483E" w:rsidRDefault="00503B56" w:rsidP="00BD483E">
      <w:pPr>
        <w:pStyle w:val="ListParagraph"/>
        <w:numPr>
          <w:ilvl w:val="0"/>
          <w:numId w:val="8"/>
        </w:numPr>
        <w:spacing w:line="240" w:lineRule="auto"/>
        <w:rPr>
          <w:rFonts w:ascii="Arial" w:hAnsi="Arial" w:cs="Arial"/>
        </w:rPr>
      </w:pPr>
      <w:r w:rsidRPr="00BD483E">
        <w:rPr>
          <w:rFonts w:ascii="Arial" w:hAnsi="Arial" w:cs="Arial"/>
        </w:rPr>
        <w:t>Your spirituality?</w:t>
      </w:r>
    </w:p>
    <w:p w:rsidR="00503B56" w:rsidRPr="00BD483E" w:rsidRDefault="00503B56" w:rsidP="00BD483E">
      <w:pPr>
        <w:pStyle w:val="ListParagraph"/>
        <w:numPr>
          <w:ilvl w:val="0"/>
          <w:numId w:val="8"/>
        </w:numPr>
        <w:tabs>
          <w:tab w:val="left" w:pos="7699"/>
        </w:tabs>
        <w:spacing w:line="240" w:lineRule="auto"/>
        <w:rPr>
          <w:rFonts w:ascii="Arial" w:hAnsi="Arial" w:cs="Arial"/>
        </w:rPr>
      </w:pPr>
      <w:r w:rsidRPr="00BD483E">
        <w:rPr>
          <w:rFonts w:ascii="Arial" w:hAnsi="Arial" w:cs="Arial"/>
        </w:rPr>
        <w:t>The liturgical exercise of your ministry?</w:t>
      </w:r>
    </w:p>
    <w:p w:rsidR="00503B56" w:rsidRPr="00BD483E" w:rsidRDefault="00503B56" w:rsidP="00BD483E">
      <w:pPr>
        <w:pStyle w:val="ListParagraph"/>
        <w:numPr>
          <w:ilvl w:val="0"/>
          <w:numId w:val="8"/>
        </w:numPr>
        <w:tabs>
          <w:tab w:val="left" w:pos="7699"/>
        </w:tabs>
        <w:spacing w:line="240" w:lineRule="auto"/>
        <w:rPr>
          <w:rFonts w:ascii="Arial" w:hAnsi="Arial" w:cs="Arial"/>
        </w:rPr>
      </w:pPr>
      <w:r w:rsidRPr="00BD483E">
        <w:rPr>
          <w:rFonts w:ascii="Arial" w:hAnsi="Arial" w:cs="Arial"/>
        </w:rPr>
        <w:t xml:space="preserve">Your practical </w:t>
      </w:r>
      <w:proofErr w:type="gramStart"/>
      <w:r w:rsidRPr="00BD483E">
        <w:rPr>
          <w:rFonts w:ascii="Arial" w:hAnsi="Arial" w:cs="Arial"/>
        </w:rPr>
        <w:t>service as you are</w:t>
      </w:r>
      <w:proofErr w:type="gramEnd"/>
      <w:r w:rsidRPr="00BD483E">
        <w:rPr>
          <w:rFonts w:ascii="Arial" w:hAnsi="Arial" w:cs="Arial"/>
        </w:rPr>
        <w:t xml:space="preserve"> exercising it now?</w:t>
      </w:r>
    </w:p>
    <w:p w:rsidR="00503B56" w:rsidRPr="00BD483E" w:rsidRDefault="00503B56" w:rsidP="00BD483E">
      <w:pPr>
        <w:pStyle w:val="ListParagraph"/>
        <w:numPr>
          <w:ilvl w:val="0"/>
          <w:numId w:val="8"/>
        </w:numPr>
        <w:tabs>
          <w:tab w:val="left" w:pos="7699"/>
        </w:tabs>
        <w:spacing w:line="240" w:lineRule="auto"/>
        <w:rPr>
          <w:rFonts w:ascii="Arial" w:hAnsi="Arial" w:cs="Arial"/>
        </w:rPr>
      </w:pPr>
      <w:r w:rsidRPr="00BD483E">
        <w:rPr>
          <w:rFonts w:ascii="Arial" w:hAnsi="Arial" w:cs="Arial"/>
        </w:rPr>
        <w:t>Your leadership as a deacon?</w:t>
      </w:r>
    </w:p>
    <w:p w:rsidR="00503B56" w:rsidRPr="00BD483E" w:rsidRDefault="00503B56" w:rsidP="00BD483E">
      <w:pPr>
        <w:spacing w:line="240" w:lineRule="auto"/>
        <w:rPr>
          <w:rFonts w:ascii="Arial" w:hAnsi="Arial" w:cs="Arial"/>
        </w:rPr>
      </w:pPr>
      <w:r w:rsidRPr="00BD483E">
        <w:rPr>
          <w:rFonts w:ascii="Arial" w:hAnsi="Arial" w:cs="Arial"/>
        </w:rPr>
        <w:t>What do you see as the most significant aspects of your formation?</w:t>
      </w:r>
    </w:p>
    <w:p w:rsidR="00503B56" w:rsidRPr="00BD483E" w:rsidRDefault="00503B56" w:rsidP="00BD483E">
      <w:pPr>
        <w:spacing w:line="240" w:lineRule="auto"/>
        <w:rPr>
          <w:rFonts w:ascii="Arial" w:hAnsi="Arial" w:cs="Arial"/>
        </w:rPr>
      </w:pPr>
      <w:r w:rsidRPr="00BD483E">
        <w:rPr>
          <w:rFonts w:ascii="Arial" w:hAnsi="Arial" w:cs="Arial"/>
        </w:rPr>
        <w:t>Why is this?</w:t>
      </w:r>
    </w:p>
    <w:p w:rsidR="00503B56" w:rsidRPr="00BD483E" w:rsidRDefault="00503B56" w:rsidP="00BD483E">
      <w:pPr>
        <w:spacing w:line="240" w:lineRule="auto"/>
        <w:rPr>
          <w:rFonts w:ascii="Arial" w:hAnsi="Arial" w:cs="Arial"/>
        </w:rPr>
      </w:pPr>
      <w:r w:rsidRPr="00BD483E">
        <w:rPr>
          <w:rFonts w:ascii="Arial" w:hAnsi="Arial" w:cs="Arial"/>
        </w:rPr>
        <w:t>What do you see as examples of good practice in your formational programme?</w:t>
      </w:r>
      <w:r w:rsidRPr="00BD483E">
        <w:rPr>
          <w:rFonts w:ascii="Arial" w:hAnsi="Arial" w:cs="Arial"/>
        </w:rPr>
        <w:tab/>
      </w:r>
    </w:p>
    <w:p w:rsidR="00B34B93" w:rsidRPr="00BD483E" w:rsidRDefault="00B34B93" w:rsidP="00BD483E">
      <w:pPr>
        <w:pStyle w:val="Heading3"/>
        <w:rPr>
          <w:rFonts w:ascii="Arial" w:hAnsi="Arial" w:cs="Arial"/>
          <w:sz w:val="22"/>
          <w:szCs w:val="22"/>
        </w:rPr>
      </w:pPr>
    </w:p>
    <w:p w:rsidR="00503B56" w:rsidRPr="00BD483E" w:rsidRDefault="00503B56" w:rsidP="00BD483E">
      <w:pPr>
        <w:pStyle w:val="Heading3"/>
        <w:rPr>
          <w:rFonts w:ascii="Arial" w:hAnsi="Arial" w:cs="Arial"/>
          <w:sz w:val="22"/>
          <w:szCs w:val="22"/>
        </w:rPr>
      </w:pPr>
      <w:r w:rsidRPr="00BD483E">
        <w:rPr>
          <w:rFonts w:ascii="Arial" w:hAnsi="Arial" w:cs="Arial"/>
          <w:sz w:val="22"/>
          <w:szCs w:val="22"/>
        </w:rPr>
        <w:t>Your Place in the Church</w:t>
      </w:r>
    </w:p>
    <w:p w:rsidR="00503B56" w:rsidRPr="00BD483E" w:rsidRDefault="00503B56" w:rsidP="00BD483E">
      <w:pPr>
        <w:pStyle w:val="ListParagraph"/>
        <w:numPr>
          <w:ilvl w:val="0"/>
          <w:numId w:val="10"/>
        </w:numPr>
        <w:spacing w:line="240" w:lineRule="auto"/>
        <w:rPr>
          <w:rFonts w:ascii="Arial" w:hAnsi="Arial" w:cs="Arial"/>
        </w:rPr>
      </w:pPr>
      <w:r w:rsidRPr="00BD483E">
        <w:rPr>
          <w:rFonts w:ascii="Arial" w:hAnsi="Arial" w:cs="Arial"/>
        </w:rPr>
        <w:t>To what extent is your role understood in your church?</w:t>
      </w:r>
    </w:p>
    <w:p w:rsidR="00503B56" w:rsidRPr="00BD483E" w:rsidRDefault="00503B56" w:rsidP="00BD483E">
      <w:pPr>
        <w:pStyle w:val="ListParagraph"/>
        <w:numPr>
          <w:ilvl w:val="0"/>
          <w:numId w:val="10"/>
        </w:numPr>
        <w:spacing w:line="240" w:lineRule="auto"/>
        <w:rPr>
          <w:rFonts w:ascii="Arial" w:hAnsi="Arial" w:cs="Arial"/>
        </w:rPr>
      </w:pPr>
      <w:r w:rsidRPr="00BD483E">
        <w:rPr>
          <w:rFonts w:ascii="Arial" w:hAnsi="Arial" w:cs="Arial"/>
        </w:rPr>
        <w:t xml:space="preserve">How do you see the future development of the diaconate? </w:t>
      </w:r>
    </w:p>
    <w:p w:rsidR="00B34B93" w:rsidRPr="00BD483E" w:rsidRDefault="00B34B93" w:rsidP="00BD483E">
      <w:pPr>
        <w:pStyle w:val="Heading3"/>
        <w:rPr>
          <w:rFonts w:ascii="Arial" w:hAnsi="Arial" w:cs="Arial"/>
          <w:sz w:val="22"/>
          <w:szCs w:val="22"/>
        </w:rPr>
      </w:pPr>
    </w:p>
    <w:p w:rsidR="00503B56" w:rsidRPr="00BD483E" w:rsidRDefault="00503B56" w:rsidP="00BD483E">
      <w:pPr>
        <w:pStyle w:val="Heading3"/>
        <w:rPr>
          <w:rFonts w:ascii="Arial" w:hAnsi="Arial" w:cs="Arial"/>
          <w:sz w:val="22"/>
          <w:szCs w:val="22"/>
        </w:rPr>
      </w:pPr>
      <w:r w:rsidRPr="00BD483E">
        <w:rPr>
          <w:rFonts w:ascii="Arial" w:hAnsi="Arial" w:cs="Arial"/>
          <w:sz w:val="22"/>
          <w:szCs w:val="22"/>
        </w:rPr>
        <w:t>5. Your Reflections</w:t>
      </w:r>
    </w:p>
    <w:p w:rsidR="00503B56" w:rsidRPr="00BD483E" w:rsidRDefault="00503B56" w:rsidP="00BD483E">
      <w:pPr>
        <w:spacing w:line="240" w:lineRule="auto"/>
        <w:rPr>
          <w:rFonts w:ascii="Arial" w:hAnsi="Arial" w:cs="Arial"/>
        </w:rPr>
      </w:pPr>
      <w:r w:rsidRPr="00BD483E">
        <w:rPr>
          <w:rFonts w:ascii="Arial" w:hAnsi="Arial" w:cs="Arial"/>
        </w:rPr>
        <w:t xml:space="preserve">Please add your comments if you would like to. </w:t>
      </w:r>
    </w:p>
    <w:p w:rsidR="00503B56" w:rsidRPr="00BD483E" w:rsidRDefault="00503B56" w:rsidP="00BD483E">
      <w:pPr>
        <w:spacing w:line="240" w:lineRule="auto"/>
        <w:rPr>
          <w:rFonts w:ascii="Arial" w:hAnsi="Arial" w:cs="Arial"/>
        </w:rPr>
      </w:pPr>
    </w:p>
    <w:p w:rsidR="00602BBD" w:rsidRPr="00BD483E" w:rsidRDefault="008F478B" w:rsidP="00BD483E">
      <w:pPr>
        <w:spacing w:line="240" w:lineRule="auto"/>
        <w:rPr>
          <w:rFonts w:ascii="Arial" w:hAnsi="Arial" w:cs="Arial"/>
        </w:rPr>
      </w:pPr>
      <w:r w:rsidRPr="00BD483E">
        <w:rPr>
          <w:rFonts w:ascii="Arial" w:hAnsi="Arial" w:cs="Arial"/>
          <w:b/>
        </w:rPr>
        <w:t>October 2013</w:t>
      </w:r>
      <w:r w:rsidR="00602BBD" w:rsidRPr="00BD483E">
        <w:rPr>
          <w:rFonts w:ascii="Arial" w:hAnsi="Arial" w:cs="Arial"/>
        </w:rPr>
        <w:br w:type="page"/>
      </w:r>
    </w:p>
    <w:p w:rsidR="00602BBD" w:rsidRPr="00BD483E" w:rsidRDefault="006B6BA8" w:rsidP="00BD483E">
      <w:pPr>
        <w:pStyle w:val="Heading1"/>
        <w:spacing w:line="240" w:lineRule="auto"/>
        <w:rPr>
          <w:sz w:val="22"/>
          <w:szCs w:val="22"/>
        </w:rPr>
      </w:pPr>
      <w:bookmarkStart w:id="35" w:name="_Toc383478200"/>
      <w:r w:rsidRPr="00BD483E">
        <w:rPr>
          <w:rFonts w:ascii="Arial" w:hAnsi="Arial" w:cs="Arial"/>
          <w:color w:val="auto"/>
          <w:sz w:val="22"/>
          <w:szCs w:val="22"/>
        </w:rPr>
        <w:lastRenderedPageBreak/>
        <w:t xml:space="preserve">Appendix </w:t>
      </w:r>
      <w:r w:rsidR="00C913B5" w:rsidRPr="00BD483E">
        <w:rPr>
          <w:rFonts w:ascii="Arial" w:hAnsi="Arial" w:cs="Arial"/>
          <w:color w:val="auto"/>
          <w:sz w:val="22"/>
          <w:szCs w:val="22"/>
        </w:rPr>
        <w:t>4</w:t>
      </w:r>
      <w:r w:rsidR="00602BBD" w:rsidRPr="00BD483E">
        <w:rPr>
          <w:sz w:val="22"/>
          <w:szCs w:val="22"/>
        </w:rPr>
        <w:t xml:space="preserve">   </w:t>
      </w:r>
      <w:r w:rsidR="00C913B5" w:rsidRPr="00BD483E">
        <w:rPr>
          <w:sz w:val="22"/>
          <w:szCs w:val="22"/>
        </w:rPr>
        <w:t xml:space="preserve"> </w:t>
      </w:r>
      <w:r w:rsidR="00503B56" w:rsidRPr="00BD483E">
        <w:rPr>
          <w:rStyle w:val="Heading2Char"/>
          <w:rFonts w:ascii="Arial" w:hAnsi="Arial" w:cs="Arial"/>
          <w:b/>
          <w:bCs/>
          <w:color w:val="auto"/>
          <w:sz w:val="22"/>
          <w:szCs w:val="22"/>
        </w:rPr>
        <w:t>Interviewees Tradition and Background</w:t>
      </w:r>
      <w:bookmarkEnd w:id="35"/>
      <w:r w:rsidR="00503B56" w:rsidRPr="00BD483E">
        <w:rPr>
          <w:sz w:val="22"/>
          <w:szCs w:val="22"/>
        </w:rPr>
        <w:tab/>
      </w:r>
    </w:p>
    <w:p w:rsidR="00602BBD" w:rsidRPr="00BD483E" w:rsidRDefault="00602BBD" w:rsidP="00BD483E">
      <w:pPr>
        <w:spacing w:line="240" w:lineRule="auto"/>
      </w:pPr>
    </w:p>
    <w:tbl>
      <w:tblPr>
        <w:tblStyle w:val="TableGrid"/>
        <w:tblW w:w="9606" w:type="dxa"/>
        <w:tblLook w:val="04A0" w:firstRow="1" w:lastRow="0" w:firstColumn="1" w:lastColumn="0" w:noHBand="0" w:noVBand="1"/>
      </w:tblPr>
      <w:tblGrid>
        <w:gridCol w:w="1668"/>
        <w:gridCol w:w="2551"/>
        <w:gridCol w:w="2693"/>
        <w:gridCol w:w="2694"/>
      </w:tblGrid>
      <w:tr w:rsidR="00503B56" w:rsidRPr="00BD483E" w:rsidTr="00550DC8">
        <w:tc>
          <w:tcPr>
            <w:tcW w:w="1668" w:type="dxa"/>
            <w:shd w:val="clear" w:color="auto" w:fill="C6D9F1" w:themeFill="text2" w:themeFillTint="33"/>
          </w:tcPr>
          <w:p w:rsidR="00503B56" w:rsidRPr="00BD483E" w:rsidRDefault="00503B56" w:rsidP="00BD483E">
            <w:pPr>
              <w:rPr>
                <w:rFonts w:ascii="Arial" w:hAnsi="Arial" w:cs="Arial"/>
                <w:b/>
              </w:rPr>
            </w:pPr>
            <w:r w:rsidRPr="00BD483E">
              <w:rPr>
                <w:rFonts w:ascii="Arial" w:hAnsi="Arial" w:cs="Arial"/>
                <w:b/>
              </w:rPr>
              <w:t>Interviewees</w:t>
            </w:r>
          </w:p>
          <w:p w:rsidR="00503B56" w:rsidRPr="00BD483E" w:rsidRDefault="00503B56" w:rsidP="00BD483E">
            <w:pPr>
              <w:rPr>
                <w:rFonts w:ascii="Arial" w:hAnsi="Arial" w:cs="Arial"/>
                <w:b/>
              </w:rPr>
            </w:pPr>
            <w:r w:rsidRPr="00BD483E">
              <w:rPr>
                <w:rFonts w:ascii="Arial" w:hAnsi="Arial" w:cs="Arial"/>
                <w:b/>
              </w:rPr>
              <w:t>&amp; length of ministry</w:t>
            </w:r>
          </w:p>
        </w:tc>
        <w:tc>
          <w:tcPr>
            <w:tcW w:w="2551" w:type="dxa"/>
            <w:shd w:val="clear" w:color="auto" w:fill="C6D9F1" w:themeFill="text2" w:themeFillTint="33"/>
          </w:tcPr>
          <w:p w:rsidR="00503B56" w:rsidRPr="00BD483E" w:rsidRDefault="00503B56" w:rsidP="00BD483E">
            <w:pPr>
              <w:rPr>
                <w:rFonts w:ascii="Arial" w:hAnsi="Arial" w:cs="Arial"/>
                <w:b/>
              </w:rPr>
            </w:pPr>
            <w:r w:rsidRPr="00BD483E">
              <w:rPr>
                <w:rFonts w:ascii="Arial" w:hAnsi="Arial" w:cs="Arial"/>
                <w:b/>
              </w:rPr>
              <w:t>Church Tradition</w:t>
            </w:r>
          </w:p>
        </w:tc>
        <w:tc>
          <w:tcPr>
            <w:tcW w:w="2693" w:type="dxa"/>
            <w:shd w:val="clear" w:color="auto" w:fill="C6D9F1" w:themeFill="text2" w:themeFillTint="33"/>
          </w:tcPr>
          <w:p w:rsidR="00503B56" w:rsidRPr="00BD483E" w:rsidRDefault="00503B56" w:rsidP="00BD483E">
            <w:pPr>
              <w:rPr>
                <w:rFonts w:ascii="Arial" w:hAnsi="Arial" w:cs="Arial"/>
                <w:b/>
              </w:rPr>
            </w:pPr>
            <w:r w:rsidRPr="00BD483E">
              <w:rPr>
                <w:rFonts w:ascii="Arial" w:hAnsi="Arial" w:cs="Arial"/>
                <w:b/>
              </w:rPr>
              <w:t xml:space="preserve">Validation &amp; Deployment </w:t>
            </w:r>
          </w:p>
        </w:tc>
        <w:tc>
          <w:tcPr>
            <w:tcW w:w="2694" w:type="dxa"/>
            <w:shd w:val="clear" w:color="auto" w:fill="C6D9F1" w:themeFill="text2" w:themeFillTint="33"/>
          </w:tcPr>
          <w:p w:rsidR="00503B56" w:rsidRPr="00BD483E" w:rsidRDefault="00503B56" w:rsidP="00BD483E">
            <w:pPr>
              <w:rPr>
                <w:rFonts w:ascii="Arial" w:hAnsi="Arial" w:cs="Arial"/>
                <w:b/>
              </w:rPr>
            </w:pPr>
            <w:r w:rsidRPr="00BD483E">
              <w:rPr>
                <w:rFonts w:ascii="Arial" w:hAnsi="Arial" w:cs="Arial"/>
                <w:b/>
              </w:rPr>
              <w:t>Context</w:t>
            </w: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Lutheran 1</w:t>
            </w:r>
          </w:p>
          <w:p w:rsidR="00503B56" w:rsidRPr="00BD483E" w:rsidRDefault="00503B56" w:rsidP="00BD483E">
            <w:pPr>
              <w:rPr>
                <w:rFonts w:ascii="Arial" w:hAnsi="Arial" w:cs="Arial"/>
              </w:rPr>
            </w:pPr>
            <w:r w:rsidRPr="00BD483E">
              <w:rPr>
                <w:rFonts w:ascii="Arial" w:hAnsi="Arial" w:cs="Arial"/>
              </w:rPr>
              <w:t>4 years</w:t>
            </w:r>
          </w:p>
        </w:tc>
        <w:tc>
          <w:tcPr>
            <w:tcW w:w="2551" w:type="dxa"/>
          </w:tcPr>
          <w:p w:rsidR="00503B56" w:rsidRPr="00BD483E" w:rsidRDefault="00503B56" w:rsidP="00BD483E">
            <w:pPr>
              <w:rPr>
                <w:rFonts w:ascii="Arial" w:hAnsi="Arial" w:cs="Arial"/>
              </w:rPr>
            </w:pPr>
            <w:r w:rsidRPr="00BD483E">
              <w:rPr>
                <w:rFonts w:ascii="Arial" w:hAnsi="Arial" w:cs="Arial"/>
              </w:rPr>
              <w:t xml:space="preserve">German Reformed Evangelical and Lutheran </w:t>
            </w:r>
            <w:r w:rsidR="00C80E40" w:rsidRPr="00BD483E">
              <w:rPr>
                <w:rFonts w:ascii="Arial" w:hAnsi="Arial" w:cs="Arial"/>
              </w:rPr>
              <w:t>‘</w:t>
            </w:r>
            <w:r w:rsidRPr="00BD483E">
              <w:rPr>
                <w:rFonts w:ascii="Arial" w:hAnsi="Arial" w:cs="Arial"/>
                <w:i/>
              </w:rPr>
              <w:t>Deaconic</w:t>
            </w:r>
            <w:r w:rsidR="00C80E40" w:rsidRPr="00BD483E">
              <w:rPr>
                <w:rFonts w:ascii="Arial" w:hAnsi="Arial" w:cs="Arial"/>
                <w:i/>
              </w:rPr>
              <w:t>’</w:t>
            </w:r>
            <w:r w:rsidRPr="00BD483E">
              <w:rPr>
                <w:rFonts w:ascii="Arial" w:hAnsi="Arial" w:cs="Arial"/>
              </w:rPr>
              <w:t xml:space="preserve"> Community </w:t>
            </w:r>
          </w:p>
          <w:p w:rsidR="00503B56" w:rsidRPr="00BD483E" w:rsidRDefault="00503B56" w:rsidP="00BD483E">
            <w:pPr>
              <w:rPr>
                <w:rFonts w:ascii="Arial" w:hAnsi="Arial" w:cs="Arial"/>
              </w:rPr>
            </w:pPr>
          </w:p>
          <w:p w:rsidR="00503B56" w:rsidRPr="00BD483E" w:rsidRDefault="00503B56" w:rsidP="00BD483E">
            <w:pPr>
              <w:rPr>
                <w:rFonts w:ascii="Arial" w:hAnsi="Arial" w:cs="Arial"/>
              </w:rPr>
            </w:pPr>
            <w:r w:rsidRPr="00BD483E">
              <w:rPr>
                <w:rFonts w:ascii="Arial" w:hAnsi="Arial" w:cs="Arial"/>
              </w:rPr>
              <w:t>Single order of ordained ministry</w:t>
            </w:r>
          </w:p>
          <w:p w:rsidR="00503B56" w:rsidRPr="00BD483E" w:rsidRDefault="00503B56" w:rsidP="00BD483E">
            <w:pPr>
              <w:rPr>
                <w:rFonts w:ascii="Arial" w:hAnsi="Arial" w:cs="Arial"/>
              </w:rPr>
            </w:pPr>
          </w:p>
        </w:tc>
        <w:tc>
          <w:tcPr>
            <w:tcW w:w="2693" w:type="dxa"/>
          </w:tcPr>
          <w:p w:rsidR="00503B56" w:rsidRPr="00BD483E" w:rsidRDefault="00503B56" w:rsidP="00BD483E">
            <w:pPr>
              <w:rPr>
                <w:rFonts w:ascii="Arial" w:hAnsi="Arial" w:cs="Arial"/>
              </w:rPr>
            </w:pPr>
            <w:r w:rsidRPr="00BD483E">
              <w:rPr>
                <w:rFonts w:ascii="Arial" w:hAnsi="Arial" w:cs="Arial"/>
                <w:i/>
              </w:rPr>
              <w:t xml:space="preserve">Einsegnung </w:t>
            </w:r>
            <w:r w:rsidRPr="00BD483E">
              <w:rPr>
                <w:rFonts w:ascii="Arial" w:hAnsi="Arial" w:cs="Arial"/>
              </w:rPr>
              <w:t>(consecration) +</w:t>
            </w:r>
          </w:p>
          <w:p w:rsidR="00503B56" w:rsidRPr="00BD483E" w:rsidRDefault="00503B56" w:rsidP="00BD483E">
            <w:pPr>
              <w:rPr>
                <w:rFonts w:ascii="Arial" w:hAnsi="Arial" w:cs="Arial"/>
              </w:rPr>
            </w:pPr>
            <w:r w:rsidRPr="00BD483E">
              <w:rPr>
                <w:rFonts w:ascii="Arial" w:hAnsi="Arial" w:cs="Arial"/>
                <w:i/>
              </w:rPr>
              <w:t>Deaconic</w:t>
            </w:r>
            <w:r w:rsidRPr="00BD483E">
              <w:rPr>
                <w:rFonts w:ascii="Arial" w:hAnsi="Arial" w:cs="Arial"/>
              </w:rPr>
              <w:t xml:space="preserve"> Community (Residential and dispersed )</w:t>
            </w:r>
          </w:p>
          <w:p w:rsidR="00503B56" w:rsidRPr="00BD483E" w:rsidRDefault="00503B56" w:rsidP="00BD483E">
            <w:pPr>
              <w:rPr>
                <w:rFonts w:ascii="Arial" w:hAnsi="Arial" w:cs="Arial"/>
              </w:rPr>
            </w:pPr>
            <w:r w:rsidRPr="00BD483E">
              <w:rPr>
                <w:rFonts w:ascii="Arial" w:hAnsi="Arial" w:cs="Arial"/>
              </w:rPr>
              <w:t>30 hours a week Stipendiary</w:t>
            </w:r>
          </w:p>
          <w:p w:rsidR="00503B56" w:rsidRPr="00BD483E" w:rsidRDefault="00503B56" w:rsidP="00BD483E">
            <w:pPr>
              <w:rPr>
                <w:rFonts w:ascii="Arial" w:hAnsi="Arial" w:cs="Arial"/>
              </w:rPr>
            </w:pPr>
            <w:r w:rsidRPr="00BD483E">
              <w:rPr>
                <w:rFonts w:ascii="Arial" w:hAnsi="Arial" w:cs="Arial"/>
              </w:rPr>
              <w:t>Professional training as a nurse and educator</w:t>
            </w:r>
          </w:p>
          <w:p w:rsidR="00503B56" w:rsidRPr="00BD483E" w:rsidRDefault="00503B56" w:rsidP="00BD483E">
            <w:pPr>
              <w:rPr>
                <w:rFonts w:ascii="Arial" w:hAnsi="Arial" w:cs="Arial"/>
              </w:rPr>
            </w:pPr>
          </w:p>
        </w:tc>
        <w:tc>
          <w:tcPr>
            <w:tcW w:w="2694" w:type="dxa"/>
          </w:tcPr>
          <w:p w:rsidR="00503B56" w:rsidRPr="00BD483E" w:rsidRDefault="00503B56" w:rsidP="00BD483E">
            <w:pPr>
              <w:rPr>
                <w:rFonts w:ascii="Arial" w:hAnsi="Arial" w:cs="Arial"/>
              </w:rPr>
            </w:pPr>
            <w:r w:rsidRPr="00BD483E">
              <w:rPr>
                <w:rFonts w:ascii="Arial" w:hAnsi="Arial" w:cs="Arial"/>
              </w:rPr>
              <w:t xml:space="preserve">One of several deacons in a home for disabled young people run by a </w:t>
            </w:r>
            <w:r w:rsidRPr="00BD483E">
              <w:rPr>
                <w:rFonts w:ascii="Arial" w:hAnsi="Arial" w:cs="Arial"/>
                <w:i/>
              </w:rPr>
              <w:t xml:space="preserve">Deaconic </w:t>
            </w:r>
            <w:r w:rsidRPr="00BD483E">
              <w:rPr>
                <w:rFonts w:ascii="Arial" w:hAnsi="Arial" w:cs="Arial"/>
              </w:rPr>
              <w:t xml:space="preserve">Foundation </w:t>
            </w:r>
          </w:p>
          <w:p w:rsidR="00503B56" w:rsidRPr="00BD483E" w:rsidRDefault="00503B56" w:rsidP="00BD483E">
            <w:pPr>
              <w:rPr>
                <w:rFonts w:ascii="Arial" w:hAnsi="Arial" w:cs="Arial"/>
              </w:rPr>
            </w:pP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Lutheran 2</w:t>
            </w:r>
          </w:p>
          <w:p w:rsidR="00503B56" w:rsidRPr="00BD483E" w:rsidRDefault="00503B56" w:rsidP="00BD483E">
            <w:pPr>
              <w:rPr>
                <w:rFonts w:ascii="Arial" w:hAnsi="Arial" w:cs="Arial"/>
              </w:rPr>
            </w:pPr>
            <w:r w:rsidRPr="00BD483E">
              <w:rPr>
                <w:rFonts w:ascii="Arial" w:hAnsi="Arial" w:cs="Arial"/>
              </w:rPr>
              <w:t>4 years</w:t>
            </w:r>
          </w:p>
        </w:tc>
        <w:tc>
          <w:tcPr>
            <w:tcW w:w="2551" w:type="dxa"/>
          </w:tcPr>
          <w:p w:rsidR="00503B56" w:rsidRPr="00BD483E" w:rsidRDefault="00503B56" w:rsidP="00BD483E">
            <w:pPr>
              <w:rPr>
                <w:rFonts w:ascii="Arial" w:hAnsi="Arial" w:cs="Arial"/>
              </w:rPr>
            </w:pPr>
            <w:r w:rsidRPr="00BD483E">
              <w:rPr>
                <w:rFonts w:ascii="Arial" w:hAnsi="Arial" w:cs="Arial"/>
              </w:rPr>
              <w:t xml:space="preserve">Church of Sweden </w:t>
            </w:r>
          </w:p>
          <w:p w:rsidR="00503B56" w:rsidRPr="00BD483E" w:rsidRDefault="00503B56" w:rsidP="00BD483E">
            <w:pPr>
              <w:rPr>
                <w:rFonts w:ascii="Arial" w:hAnsi="Arial" w:cs="Arial"/>
              </w:rPr>
            </w:pPr>
            <w:r w:rsidRPr="00BD483E">
              <w:rPr>
                <w:rFonts w:ascii="Arial" w:hAnsi="Arial" w:cs="Arial"/>
              </w:rPr>
              <w:t>Reformed with maintenance of  three-fold ministry and traditions</w:t>
            </w:r>
          </w:p>
        </w:tc>
        <w:tc>
          <w:tcPr>
            <w:tcW w:w="2693" w:type="dxa"/>
          </w:tcPr>
          <w:p w:rsidR="00503B56" w:rsidRPr="00BD483E" w:rsidRDefault="00503B56" w:rsidP="00BD483E">
            <w:pPr>
              <w:rPr>
                <w:rFonts w:ascii="Arial" w:hAnsi="Arial" w:cs="Arial"/>
              </w:rPr>
            </w:pPr>
            <w:r w:rsidRPr="00BD483E">
              <w:rPr>
                <w:rFonts w:ascii="Arial" w:hAnsi="Arial" w:cs="Arial"/>
              </w:rPr>
              <w:t xml:space="preserve">Ordained </w:t>
            </w:r>
          </w:p>
          <w:p w:rsidR="00503B56" w:rsidRPr="00BD483E" w:rsidRDefault="00503B56" w:rsidP="00BD483E">
            <w:pPr>
              <w:rPr>
                <w:rFonts w:ascii="Arial" w:hAnsi="Arial" w:cs="Arial"/>
              </w:rPr>
            </w:pPr>
            <w:r w:rsidRPr="00BD483E">
              <w:rPr>
                <w:rFonts w:ascii="Arial" w:hAnsi="Arial" w:cs="Arial"/>
              </w:rPr>
              <w:t xml:space="preserve">Full time stipendiary </w:t>
            </w:r>
          </w:p>
          <w:p w:rsidR="00503B56" w:rsidRPr="00BD483E" w:rsidRDefault="00503B56" w:rsidP="00BD483E">
            <w:pPr>
              <w:rPr>
                <w:rFonts w:ascii="Arial" w:hAnsi="Arial" w:cs="Arial"/>
              </w:rPr>
            </w:pPr>
          </w:p>
        </w:tc>
        <w:tc>
          <w:tcPr>
            <w:tcW w:w="2694" w:type="dxa"/>
          </w:tcPr>
          <w:p w:rsidR="00503B56" w:rsidRPr="00BD483E" w:rsidRDefault="00503B56" w:rsidP="00BD483E">
            <w:pPr>
              <w:rPr>
                <w:rFonts w:ascii="Arial" w:hAnsi="Arial" w:cs="Arial"/>
              </w:rPr>
            </w:pPr>
            <w:r w:rsidRPr="00BD483E">
              <w:rPr>
                <w:rFonts w:ascii="Arial" w:hAnsi="Arial" w:cs="Arial"/>
              </w:rPr>
              <w:t xml:space="preserve">Sole deacon </w:t>
            </w:r>
          </w:p>
          <w:p w:rsidR="00503B56" w:rsidRPr="00BD483E" w:rsidRDefault="00503B56" w:rsidP="00BD483E">
            <w:pPr>
              <w:rPr>
                <w:rFonts w:ascii="Arial" w:hAnsi="Arial" w:cs="Arial"/>
              </w:rPr>
            </w:pPr>
            <w:r w:rsidRPr="00BD483E">
              <w:rPr>
                <w:rFonts w:ascii="Arial" w:hAnsi="Arial" w:cs="Arial"/>
              </w:rPr>
              <w:t>Church disestablished in 2000,membership 68% nationally Suburban – 1 church</w:t>
            </w:r>
          </w:p>
          <w:p w:rsidR="00503B56" w:rsidRPr="00BD483E" w:rsidRDefault="00503B56" w:rsidP="00BD483E">
            <w:pPr>
              <w:rPr>
                <w:rFonts w:ascii="Arial" w:hAnsi="Arial" w:cs="Arial"/>
              </w:rPr>
            </w:pP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Orthodox 1</w:t>
            </w:r>
          </w:p>
          <w:p w:rsidR="00503B56" w:rsidRPr="00BD483E" w:rsidRDefault="00503B56" w:rsidP="00BD483E">
            <w:pPr>
              <w:rPr>
                <w:rFonts w:ascii="Arial" w:hAnsi="Arial" w:cs="Arial"/>
              </w:rPr>
            </w:pPr>
            <w:r w:rsidRPr="00BD483E">
              <w:rPr>
                <w:rFonts w:ascii="Arial" w:hAnsi="Arial" w:cs="Arial"/>
              </w:rPr>
              <w:t>5 ¾ yrs</w:t>
            </w:r>
          </w:p>
        </w:tc>
        <w:tc>
          <w:tcPr>
            <w:tcW w:w="2551" w:type="dxa"/>
          </w:tcPr>
          <w:p w:rsidR="00503B56" w:rsidRPr="00BD483E" w:rsidRDefault="00503B56" w:rsidP="00BD483E">
            <w:pPr>
              <w:rPr>
                <w:rFonts w:ascii="Arial" w:hAnsi="Arial" w:cs="Arial"/>
              </w:rPr>
            </w:pPr>
            <w:r w:rsidRPr="00BD483E">
              <w:rPr>
                <w:rFonts w:ascii="Arial" w:hAnsi="Arial" w:cs="Arial"/>
              </w:rPr>
              <w:t>Antiochian Jurisdiction UK</w:t>
            </w:r>
          </w:p>
          <w:p w:rsidR="00503B56" w:rsidRPr="00BD483E" w:rsidRDefault="00503B56" w:rsidP="00BD483E">
            <w:pPr>
              <w:rPr>
                <w:rFonts w:ascii="Arial" w:hAnsi="Arial" w:cs="Arial"/>
              </w:rPr>
            </w:pPr>
            <w:r w:rsidRPr="00BD483E">
              <w:rPr>
                <w:rFonts w:ascii="Arial" w:hAnsi="Arial" w:cs="Arial"/>
              </w:rPr>
              <w:t>Three-fold ministry</w:t>
            </w:r>
          </w:p>
        </w:tc>
        <w:tc>
          <w:tcPr>
            <w:tcW w:w="2693" w:type="dxa"/>
          </w:tcPr>
          <w:p w:rsidR="00503B56" w:rsidRPr="00BD483E" w:rsidRDefault="00503B56" w:rsidP="00BD483E">
            <w:pPr>
              <w:rPr>
                <w:rFonts w:ascii="Arial" w:hAnsi="Arial" w:cs="Arial"/>
              </w:rPr>
            </w:pPr>
            <w:r w:rsidRPr="00BD483E">
              <w:rPr>
                <w:rFonts w:ascii="Arial" w:hAnsi="Arial" w:cs="Arial"/>
              </w:rPr>
              <w:t xml:space="preserve">Ordained </w:t>
            </w:r>
          </w:p>
          <w:p w:rsidR="00503B56" w:rsidRPr="00BD483E" w:rsidRDefault="00503B56" w:rsidP="00BD483E">
            <w:pPr>
              <w:rPr>
                <w:rFonts w:ascii="Arial" w:hAnsi="Arial" w:cs="Arial"/>
              </w:rPr>
            </w:pPr>
            <w:r w:rsidRPr="00BD483E">
              <w:rPr>
                <w:rFonts w:ascii="Arial" w:hAnsi="Arial" w:cs="Arial"/>
              </w:rPr>
              <w:t>Awaiting priesting Voluntary – retired</w:t>
            </w:r>
          </w:p>
          <w:p w:rsidR="00503B56" w:rsidRPr="00BD483E" w:rsidRDefault="00503B56" w:rsidP="00BD483E">
            <w:pPr>
              <w:rPr>
                <w:rFonts w:ascii="Arial" w:hAnsi="Arial" w:cs="Arial"/>
              </w:rPr>
            </w:pPr>
          </w:p>
        </w:tc>
        <w:tc>
          <w:tcPr>
            <w:tcW w:w="2694" w:type="dxa"/>
          </w:tcPr>
          <w:p w:rsidR="00503B56" w:rsidRPr="00BD483E" w:rsidRDefault="00503B56" w:rsidP="00BD483E">
            <w:pPr>
              <w:rPr>
                <w:rFonts w:ascii="Arial" w:hAnsi="Arial" w:cs="Arial"/>
              </w:rPr>
            </w:pPr>
            <w:r w:rsidRPr="00BD483E">
              <w:rPr>
                <w:rFonts w:ascii="Arial" w:hAnsi="Arial" w:cs="Arial"/>
              </w:rPr>
              <w:t>Sole deacon</w:t>
            </w:r>
          </w:p>
          <w:p w:rsidR="00503B56" w:rsidRPr="00BD483E" w:rsidRDefault="00503B56" w:rsidP="00BD483E">
            <w:pPr>
              <w:rPr>
                <w:rFonts w:ascii="Arial" w:hAnsi="Arial" w:cs="Arial"/>
              </w:rPr>
            </w:pPr>
            <w:r w:rsidRPr="00BD483E">
              <w:rPr>
                <w:rFonts w:ascii="Arial" w:hAnsi="Arial" w:cs="Arial"/>
              </w:rPr>
              <w:t>Diaspora church and UK converts</w:t>
            </w:r>
          </w:p>
          <w:p w:rsidR="00503B56" w:rsidRPr="00BD483E" w:rsidRDefault="00503B56" w:rsidP="00BD483E">
            <w:pPr>
              <w:rPr>
                <w:rFonts w:ascii="Arial" w:hAnsi="Arial" w:cs="Arial"/>
              </w:rPr>
            </w:pPr>
            <w:r w:rsidRPr="00BD483E">
              <w:rPr>
                <w:rFonts w:ascii="Arial" w:hAnsi="Arial" w:cs="Arial"/>
              </w:rPr>
              <w:t>City centre – 1 church</w:t>
            </w: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Orthodox 2</w:t>
            </w:r>
          </w:p>
          <w:p w:rsidR="00503B56" w:rsidRPr="00BD483E" w:rsidRDefault="00503B56" w:rsidP="00BD483E">
            <w:pPr>
              <w:rPr>
                <w:rFonts w:ascii="Arial" w:hAnsi="Arial" w:cs="Arial"/>
              </w:rPr>
            </w:pPr>
            <w:r w:rsidRPr="00BD483E">
              <w:rPr>
                <w:rFonts w:ascii="Arial" w:hAnsi="Arial" w:cs="Arial"/>
              </w:rPr>
              <w:t>19 months</w:t>
            </w:r>
          </w:p>
        </w:tc>
        <w:tc>
          <w:tcPr>
            <w:tcW w:w="2551" w:type="dxa"/>
          </w:tcPr>
          <w:p w:rsidR="00503B56" w:rsidRPr="00BD483E" w:rsidRDefault="00503B56" w:rsidP="00BD483E">
            <w:pPr>
              <w:rPr>
                <w:rFonts w:ascii="Arial" w:hAnsi="Arial" w:cs="Arial"/>
              </w:rPr>
            </w:pPr>
            <w:r w:rsidRPr="00BD483E">
              <w:rPr>
                <w:rFonts w:ascii="Arial" w:hAnsi="Arial" w:cs="Arial"/>
              </w:rPr>
              <w:t>Antiochian Jurisdiction UK</w:t>
            </w:r>
          </w:p>
          <w:p w:rsidR="00503B56" w:rsidRPr="00BD483E" w:rsidRDefault="00503B56" w:rsidP="00BD483E">
            <w:pPr>
              <w:rPr>
                <w:rFonts w:ascii="Arial" w:hAnsi="Arial" w:cs="Arial"/>
              </w:rPr>
            </w:pPr>
            <w:r w:rsidRPr="00BD483E">
              <w:rPr>
                <w:rFonts w:ascii="Arial" w:hAnsi="Arial" w:cs="Arial"/>
              </w:rPr>
              <w:t>Three-fold ministry</w:t>
            </w:r>
          </w:p>
        </w:tc>
        <w:tc>
          <w:tcPr>
            <w:tcW w:w="2693" w:type="dxa"/>
          </w:tcPr>
          <w:p w:rsidR="00503B56" w:rsidRPr="00BD483E" w:rsidRDefault="00503B56" w:rsidP="00BD483E">
            <w:pPr>
              <w:rPr>
                <w:rFonts w:ascii="Arial" w:hAnsi="Arial" w:cs="Arial"/>
              </w:rPr>
            </w:pPr>
            <w:r w:rsidRPr="00BD483E">
              <w:rPr>
                <w:rFonts w:ascii="Arial" w:hAnsi="Arial" w:cs="Arial"/>
              </w:rPr>
              <w:t xml:space="preserve">Ordained </w:t>
            </w:r>
          </w:p>
          <w:p w:rsidR="00503B56" w:rsidRPr="00BD483E" w:rsidRDefault="00503B56" w:rsidP="00BD483E">
            <w:pPr>
              <w:rPr>
                <w:rFonts w:ascii="Arial" w:hAnsi="Arial" w:cs="Arial"/>
              </w:rPr>
            </w:pPr>
            <w:r w:rsidRPr="00BD483E">
              <w:rPr>
                <w:rFonts w:ascii="Arial" w:hAnsi="Arial" w:cs="Arial"/>
              </w:rPr>
              <w:t>Voluntary + secular job</w:t>
            </w:r>
          </w:p>
          <w:p w:rsidR="00503B56" w:rsidRPr="00BD483E" w:rsidRDefault="00503B56" w:rsidP="00BD483E">
            <w:pPr>
              <w:rPr>
                <w:rFonts w:ascii="Arial" w:hAnsi="Arial" w:cs="Arial"/>
              </w:rPr>
            </w:pPr>
            <w:r w:rsidRPr="00BD483E">
              <w:rPr>
                <w:rFonts w:ascii="Arial" w:hAnsi="Arial" w:cs="Arial"/>
              </w:rPr>
              <w:t>Flexible hours</w:t>
            </w:r>
          </w:p>
          <w:p w:rsidR="00503B56" w:rsidRPr="00BD483E" w:rsidRDefault="00503B56" w:rsidP="00BD483E">
            <w:pPr>
              <w:rPr>
                <w:rFonts w:ascii="Arial" w:hAnsi="Arial" w:cs="Arial"/>
              </w:rPr>
            </w:pPr>
            <w:r w:rsidRPr="00BD483E">
              <w:rPr>
                <w:rFonts w:ascii="Arial" w:hAnsi="Arial" w:cs="Arial"/>
              </w:rPr>
              <w:t>Potential monk</w:t>
            </w:r>
          </w:p>
          <w:p w:rsidR="00503B56" w:rsidRPr="00BD483E" w:rsidRDefault="00503B56" w:rsidP="00BD483E">
            <w:pPr>
              <w:rPr>
                <w:rFonts w:ascii="Arial" w:hAnsi="Arial" w:cs="Arial"/>
              </w:rPr>
            </w:pPr>
          </w:p>
        </w:tc>
        <w:tc>
          <w:tcPr>
            <w:tcW w:w="2694" w:type="dxa"/>
          </w:tcPr>
          <w:p w:rsidR="00503B56" w:rsidRPr="00BD483E" w:rsidRDefault="00503B56" w:rsidP="00BD483E">
            <w:pPr>
              <w:rPr>
                <w:rFonts w:ascii="Arial" w:hAnsi="Arial" w:cs="Arial"/>
              </w:rPr>
            </w:pPr>
            <w:r w:rsidRPr="00BD483E">
              <w:rPr>
                <w:rFonts w:ascii="Arial" w:hAnsi="Arial" w:cs="Arial"/>
              </w:rPr>
              <w:t>Sole deacon</w:t>
            </w:r>
          </w:p>
          <w:p w:rsidR="00503B56" w:rsidRPr="00BD483E" w:rsidRDefault="00503B56" w:rsidP="00BD483E">
            <w:pPr>
              <w:rPr>
                <w:rFonts w:ascii="Arial" w:hAnsi="Arial" w:cs="Arial"/>
              </w:rPr>
            </w:pPr>
            <w:r w:rsidRPr="00BD483E">
              <w:rPr>
                <w:rFonts w:ascii="Arial" w:hAnsi="Arial" w:cs="Arial"/>
              </w:rPr>
              <w:t>Diaspora church and UK converts</w:t>
            </w:r>
          </w:p>
          <w:p w:rsidR="00503B56" w:rsidRPr="00BD483E" w:rsidRDefault="00503B56" w:rsidP="00BD483E">
            <w:pPr>
              <w:rPr>
                <w:rFonts w:ascii="Arial" w:hAnsi="Arial" w:cs="Arial"/>
              </w:rPr>
            </w:pPr>
            <w:r w:rsidRPr="00BD483E">
              <w:rPr>
                <w:rFonts w:ascii="Arial" w:hAnsi="Arial" w:cs="Arial"/>
              </w:rPr>
              <w:t>City centre – 1 church</w:t>
            </w: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Methodist 1</w:t>
            </w:r>
          </w:p>
          <w:p w:rsidR="00503B56" w:rsidRPr="00BD483E" w:rsidRDefault="00503B56" w:rsidP="00BD483E">
            <w:pPr>
              <w:rPr>
                <w:rFonts w:ascii="Arial" w:hAnsi="Arial" w:cs="Arial"/>
              </w:rPr>
            </w:pPr>
            <w:r w:rsidRPr="00BD483E">
              <w:rPr>
                <w:rFonts w:ascii="Arial" w:hAnsi="Arial" w:cs="Arial"/>
              </w:rPr>
              <w:t>4 years</w:t>
            </w:r>
          </w:p>
        </w:tc>
        <w:tc>
          <w:tcPr>
            <w:tcW w:w="2551" w:type="dxa"/>
          </w:tcPr>
          <w:p w:rsidR="00503B56" w:rsidRPr="00BD483E" w:rsidRDefault="00503B56" w:rsidP="00BD483E">
            <w:pPr>
              <w:rPr>
                <w:rFonts w:ascii="Arial" w:hAnsi="Arial" w:cs="Arial"/>
              </w:rPr>
            </w:pPr>
            <w:r w:rsidRPr="00BD483E">
              <w:rPr>
                <w:rFonts w:ascii="Arial" w:hAnsi="Arial" w:cs="Arial"/>
              </w:rPr>
              <w:t xml:space="preserve">The Methodist Church in Britain; </w:t>
            </w:r>
          </w:p>
          <w:p w:rsidR="00503B56" w:rsidRPr="00BD483E" w:rsidRDefault="00503B56" w:rsidP="00BD483E">
            <w:pPr>
              <w:rPr>
                <w:rFonts w:ascii="Arial" w:hAnsi="Arial" w:cs="Arial"/>
              </w:rPr>
            </w:pPr>
            <w:r w:rsidRPr="00BD483E">
              <w:rPr>
                <w:rFonts w:ascii="Arial" w:hAnsi="Arial" w:cs="Arial"/>
              </w:rPr>
              <w:t>Two fold ministry with collegial oversight (Conference)</w:t>
            </w:r>
          </w:p>
          <w:p w:rsidR="00503B56" w:rsidRPr="00BD483E" w:rsidRDefault="00503B56" w:rsidP="00BD483E">
            <w:pPr>
              <w:rPr>
                <w:rFonts w:ascii="Arial" w:hAnsi="Arial" w:cs="Arial"/>
              </w:rPr>
            </w:pPr>
          </w:p>
        </w:tc>
        <w:tc>
          <w:tcPr>
            <w:tcW w:w="2693" w:type="dxa"/>
          </w:tcPr>
          <w:p w:rsidR="00503B56" w:rsidRPr="00BD483E" w:rsidRDefault="00503B56" w:rsidP="00BD483E">
            <w:pPr>
              <w:rPr>
                <w:rFonts w:ascii="Arial" w:hAnsi="Arial" w:cs="Arial"/>
              </w:rPr>
            </w:pPr>
            <w:r w:rsidRPr="00BD483E">
              <w:rPr>
                <w:rFonts w:ascii="Arial" w:hAnsi="Arial" w:cs="Arial"/>
              </w:rPr>
              <w:t>Ordained + Methodist Diaconal Order (</w:t>
            </w:r>
            <w:r w:rsidR="00902E13" w:rsidRPr="00BD483E">
              <w:rPr>
                <w:rFonts w:ascii="Arial" w:hAnsi="Arial" w:cs="Arial"/>
              </w:rPr>
              <w:t>Ordained d</w:t>
            </w:r>
            <w:r w:rsidRPr="00BD483E">
              <w:rPr>
                <w:rFonts w:ascii="Arial" w:hAnsi="Arial" w:cs="Arial"/>
              </w:rPr>
              <w:t>ispersed</w:t>
            </w:r>
            <w:r w:rsidR="00902E13" w:rsidRPr="00BD483E">
              <w:rPr>
                <w:rFonts w:ascii="Arial" w:hAnsi="Arial" w:cs="Arial"/>
              </w:rPr>
              <w:t xml:space="preserve"> religious community</w:t>
            </w:r>
            <w:r w:rsidRPr="00BD483E">
              <w:rPr>
                <w:rFonts w:ascii="Arial" w:hAnsi="Arial" w:cs="Arial"/>
              </w:rPr>
              <w:t>)</w:t>
            </w:r>
          </w:p>
          <w:p w:rsidR="00503B56" w:rsidRPr="00BD483E" w:rsidRDefault="00503B56" w:rsidP="00BD483E">
            <w:pPr>
              <w:rPr>
                <w:rFonts w:ascii="Arial" w:hAnsi="Arial" w:cs="Arial"/>
              </w:rPr>
            </w:pPr>
            <w:r w:rsidRPr="00BD483E">
              <w:rPr>
                <w:rFonts w:ascii="Arial" w:hAnsi="Arial" w:cs="Arial"/>
              </w:rPr>
              <w:t>Full time stipendiary</w:t>
            </w:r>
          </w:p>
          <w:p w:rsidR="00503B56" w:rsidRPr="00BD483E" w:rsidRDefault="00503B56" w:rsidP="00BD483E">
            <w:pPr>
              <w:rPr>
                <w:rFonts w:ascii="Arial" w:hAnsi="Arial" w:cs="Arial"/>
              </w:rPr>
            </w:pPr>
            <w:r w:rsidRPr="00BD483E">
              <w:rPr>
                <w:rFonts w:ascii="Arial" w:hAnsi="Arial" w:cs="Arial"/>
              </w:rPr>
              <w:t>Itinerant</w:t>
            </w:r>
          </w:p>
        </w:tc>
        <w:tc>
          <w:tcPr>
            <w:tcW w:w="2694" w:type="dxa"/>
          </w:tcPr>
          <w:p w:rsidR="00503B56" w:rsidRPr="00BD483E" w:rsidRDefault="00503B56" w:rsidP="00BD483E">
            <w:pPr>
              <w:rPr>
                <w:rFonts w:ascii="Arial" w:hAnsi="Arial" w:cs="Arial"/>
              </w:rPr>
            </w:pPr>
            <w:r w:rsidRPr="00BD483E">
              <w:rPr>
                <w:rFonts w:ascii="Arial" w:hAnsi="Arial" w:cs="Arial"/>
              </w:rPr>
              <w:t>Sole deacon</w:t>
            </w:r>
          </w:p>
          <w:p w:rsidR="00503B56" w:rsidRPr="00BD483E" w:rsidRDefault="00503B56" w:rsidP="00BD483E">
            <w:pPr>
              <w:rPr>
                <w:rFonts w:ascii="Arial" w:hAnsi="Arial" w:cs="Arial"/>
              </w:rPr>
            </w:pPr>
            <w:r w:rsidRPr="00BD483E">
              <w:rPr>
                <w:rFonts w:ascii="Arial" w:hAnsi="Arial" w:cs="Arial"/>
              </w:rPr>
              <w:t>Rural circuit -10 churches</w:t>
            </w:r>
          </w:p>
        </w:tc>
      </w:tr>
      <w:tr w:rsidR="00503B56" w:rsidRPr="00BD483E" w:rsidTr="00550DC8">
        <w:tc>
          <w:tcPr>
            <w:tcW w:w="1668" w:type="dxa"/>
          </w:tcPr>
          <w:p w:rsidR="00503B56" w:rsidRPr="00BD483E" w:rsidRDefault="00503B56" w:rsidP="00BD483E">
            <w:pPr>
              <w:rPr>
                <w:rFonts w:ascii="Arial" w:hAnsi="Arial" w:cs="Arial"/>
                <w:b/>
              </w:rPr>
            </w:pPr>
            <w:r w:rsidRPr="00BD483E">
              <w:rPr>
                <w:rFonts w:ascii="Arial" w:hAnsi="Arial" w:cs="Arial"/>
                <w:b/>
              </w:rPr>
              <w:t>Methodist 2</w:t>
            </w:r>
          </w:p>
          <w:p w:rsidR="00503B56" w:rsidRPr="00BD483E" w:rsidRDefault="00503B56" w:rsidP="00BD483E">
            <w:pPr>
              <w:rPr>
                <w:rFonts w:ascii="Arial" w:hAnsi="Arial" w:cs="Arial"/>
              </w:rPr>
            </w:pPr>
            <w:r w:rsidRPr="00BD483E">
              <w:rPr>
                <w:rFonts w:ascii="Arial" w:hAnsi="Arial" w:cs="Arial"/>
              </w:rPr>
              <w:t>5 years</w:t>
            </w:r>
          </w:p>
        </w:tc>
        <w:tc>
          <w:tcPr>
            <w:tcW w:w="2551" w:type="dxa"/>
          </w:tcPr>
          <w:p w:rsidR="00503B56" w:rsidRPr="00BD483E" w:rsidRDefault="00503B56" w:rsidP="00BD483E">
            <w:pPr>
              <w:rPr>
                <w:rFonts w:ascii="Arial" w:hAnsi="Arial" w:cs="Arial"/>
              </w:rPr>
            </w:pPr>
            <w:r w:rsidRPr="00BD483E">
              <w:rPr>
                <w:rFonts w:ascii="Arial" w:hAnsi="Arial" w:cs="Arial"/>
              </w:rPr>
              <w:t xml:space="preserve">The Methodist Church in Britain; </w:t>
            </w:r>
          </w:p>
          <w:p w:rsidR="00503B56" w:rsidRPr="00BD483E" w:rsidRDefault="00503B56" w:rsidP="00BD483E">
            <w:pPr>
              <w:rPr>
                <w:rFonts w:ascii="Arial" w:hAnsi="Arial" w:cs="Arial"/>
              </w:rPr>
            </w:pPr>
            <w:r w:rsidRPr="00BD483E">
              <w:rPr>
                <w:rFonts w:ascii="Arial" w:hAnsi="Arial" w:cs="Arial"/>
              </w:rPr>
              <w:t>Two-fold ministry with collegial oversight (Conference)</w:t>
            </w:r>
          </w:p>
        </w:tc>
        <w:tc>
          <w:tcPr>
            <w:tcW w:w="2693" w:type="dxa"/>
          </w:tcPr>
          <w:p w:rsidR="00503B56" w:rsidRPr="00BD483E" w:rsidRDefault="00503B56" w:rsidP="00BD483E">
            <w:pPr>
              <w:rPr>
                <w:rFonts w:ascii="Arial" w:hAnsi="Arial" w:cs="Arial"/>
              </w:rPr>
            </w:pPr>
            <w:r w:rsidRPr="00BD483E">
              <w:rPr>
                <w:rFonts w:ascii="Arial" w:hAnsi="Arial" w:cs="Arial"/>
              </w:rPr>
              <w:t>Ordained + Methodist Diaconal Order (</w:t>
            </w:r>
            <w:r w:rsidR="00902E13" w:rsidRPr="00BD483E">
              <w:rPr>
                <w:rFonts w:ascii="Arial" w:hAnsi="Arial" w:cs="Arial"/>
              </w:rPr>
              <w:t>Ordained d</w:t>
            </w:r>
            <w:r w:rsidRPr="00BD483E">
              <w:rPr>
                <w:rFonts w:ascii="Arial" w:hAnsi="Arial" w:cs="Arial"/>
              </w:rPr>
              <w:t>ispersed</w:t>
            </w:r>
            <w:r w:rsidR="00902E13" w:rsidRPr="00BD483E">
              <w:rPr>
                <w:rFonts w:ascii="Arial" w:hAnsi="Arial" w:cs="Arial"/>
              </w:rPr>
              <w:t xml:space="preserve"> religious community</w:t>
            </w:r>
            <w:r w:rsidRPr="00BD483E">
              <w:rPr>
                <w:rFonts w:ascii="Arial" w:hAnsi="Arial" w:cs="Arial"/>
              </w:rPr>
              <w:t>)</w:t>
            </w:r>
          </w:p>
          <w:p w:rsidR="00503B56" w:rsidRPr="00BD483E" w:rsidRDefault="00503B56" w:rsidP="00BD483E">
            <w:pPr>
              <w:rPr>
                <w:rFonts w:ascii="Arial" w:hAnsi="Arial" w:cs="Arial"/>
              </w:rPr>
            </w:pPr>
            <w:r w:rsidRPr="00BD483E">
              <w:rPr>
                <w:rFonts w:ascii="Arial" w:hAnsi="Arial" w:cs="Arial"/>
              </w:rPr>
              <w:t>Full time stipendiary</w:t>
            </w:r>
          </w:p>
          <w:p w:rsidR="00503B56" w:rsidRPr="00BD483E" w:rsidRDefault="00503B56" w:rsidP="00BD483E">
            <w:pPr>
              <w:rPr>
                <w:rFonts w:ascii="Arial" w:hAnsi="Arial" w:cs="Arial"/>
              </w:rPr>
            </w:pPr>
            <w:r w:rsidRPr="00BD483E">
              <w:rPr>
                <w:rFonts w:ascii="Arial" w:hAnsi="Arial" w:cs="Arial"/>
              </w:rPr>
              <w:t>Itinerant</w:t>
            </w:r>
          </w:p>
          <w:p w:rsidR="00C80E40" w:rsidRPr="00BD483E" w:rsidRDefault="00C80E40" w:rsidP="00BD483E">
            <w:pPr>
              <w:rPr>
                <w:rFonts w:ascii="Arial" w:hAnsi="Arial" w:cs="Arial"/>
              </w:rPr>
            </w:pPr>
          </w:p>
        </w:tc>
        <w:tc>
          <w:tcPr>
            <w:tcW w:w="2694" w:type="dxa"/>
          </w:tcPr>
          <w:p w:rsidR="00503B56" w:rsidRPr="00BD483E" w:rsidRDefault="00503B56" w:rsidP="00BD483E">
            <w:pPr>
              <w:rPr>
                <w:rFonts w:ascii="Arial" w:hAnsi="Arial" w:cs="Arial"/>
              </w:rPr>
            </w:pPr>
            <w:r w:rsidRPr="00BD483E">
              <w:rPr>
                <w:rFonts w:ascii="Arial" w:hAnsi="Arial" w:cs="Arial"/>
              </w:rPr>
              <w:t>Sole deacon – married to presbyter</w:t>
            </w:r>
          </w:p>
          <w:p w:rsidR="00503B56" w:rsidRPr="00BD483E" w:rsidRDefault="00503B56" w:rsidP="00BD483E">
            <w:pPr>
              <w:rPr>
                <w:rFonts w:ascii="Arial" w:hAnsi="Arial" w:cs="Arial"/>
              </w:rPr>
            </w:pPr>
            <w:r w:rsidRPr="00BD483E">
              <w:rPr>
                <w:rFonts w:ascii="Arial" w:hAnsi="Arial" w:cs="Arial"/>
              </w:rPr>
              <w:t>Town centre - 2 churches</w:t>
            </w:r>
          </w:p>
        </w:tc>
      </w:tr>
    </w:tbl>
    <w:p w:rsidR="003A00B7" w:rsidRPr="00BD483E" w:rsidRDefault="003A00B7" w:rsidP="00BD483E">
      <w:pPr>
        <w:spacing w:line="240" w:lineRule="auto"/>
      </w:pPr>
      <w:r w:rsidRPr="00BD483E">
        <w:br w:type="page"/>
      </w:r>
    </w:p>
    <w:tbl>
      <w:tblPr>
        <w:tblStyle w:val="TableGrid"/>
        <w:tblW w:w="9606" w:type="dxa"/>
        <w:tblLook w:val="04A0" w:firstRow="1" w:lastRow="0" w:firstColumn="1" w:lastColumn="0" w:noHBand="0" w:noVBand="1"/>
      </w:tblPr>
      <w:tblGrid>
        <w:gridCol w:w="1668"/>
        <w:gridCol w:w="2551"/>
        <w:gridCol w:w="2693"/>
        <w:gridCol w:w="2694"/>
      </w:tblGrid>
      <w:tr w:rsidR="003A00B7" w:rsidRPr="00BD483E" w:rsidTr="003A00B7">
        <w:trPr>
          <w:trHeight w:val="699"/>
        </w:trPr>
        <w:tc>
          <w:tcPr>
            <w:tcW w:w="1668" w:type="dxa"/>
            <w:shd w:val="clear" w:color="auto" w:fill="C6D9F1" w:themeFill="text2" w:themeFillTint="33"/>
          </w:tcPr>
          <w:p w:rsidR="003A00B7" w:rsidRPr="00BD483E" w:rsidRDefault="003A00B7" w:rsidP="00BD483E">
            <w:pPr>
              <w:rPr>
                <w:rFonts w:ascii="Arial" w:hAnsi="Arial" w:cs="Arial"/>
                <w:b/>
              </w:rPr>
            </w:pPr>
            <w:r w:rsidRPr="00BD483E">
              <w:rPr>
                <w:rFonts w:ascii="Arial" w:hAnsi="Arial" w:cs="Arial"/>
                <w:b/>
              </w:rPr>
              <w:lastRenderedPageBreak/>
              <w:t>Interviewees</w:t>
            </w:r>
          </w:p>
          <w:p w:rsidR="003A00B7" w:rsidRPr="00BD483E" w:rsidRDefault="003A00B7" w:rsidP="00BD483E">
            <w:pPr>
              <w:rPr>
                <w:rFonts w:ascii="Arial" w:hAnsi="Arial" w:cs="Arial"/>
                <w:b/>
              </w:rPr>
            </w:pPr>
            <w:r w:rsidRPr="00BD483E">
              <w:rPr>
                <w:rFonts w:ascii="Arial" w:hAnsi="Arial" w:cs="Arial"/>
                <w:b/>
              </w:rPr>
              <w:t>&amp; length of ministry</w:t>
            </w:r>
          </w:p>
        </w:tc>
        <w:tc>
          <w:tcPr>
            <w:tcW w:w="2551" w:type="dxa"/>
            <w:shd w:val="clear" w:color="auto" w:fill="C6D9F1" w:themeFill="text2" w:themeFillTint="33"/>
          </w:tcPr>
          <w:p w:rsidR="003A00B7" w:rsidRPr="00BD483E" w:rsidRDefault="003A00B7" w:rsidP="00BD483E">
            <w:pPr>
              <w:rPr>
                <w:rFonts w:ascii="Arial" w:hAnsi="Arial" w:cs="Arial"/>
                <w:b/>
              </w:rPr>
            </w:pPr>
            <w:r w:rsidRPr="00BD483E">
              <w:rPr>
                <w:rFonts w:ascii="Arial" w:hAnsi="Arial" w:cs="Arial"/>
                <w:b/>
              </w:rPr>
              <w:t>Church Tradition</w:t>
            </w:r>
          </w:p>
        </w:tc>
        <w:tc>
          <w:tcPr>
            <w:tcW w:w="2693" w:type="dxa"/>
            <w:shd w:val="clear" w:color="auto" w:fill="C6D9F1" w:themeFill="text2" w:themeFillTint="33"/>
          </w:tcPr>
          <w:p w:rsidR="003A00B7" w:rsidRPr="00BD483E" w:rsidRDefault="003A00B7" w:rsidP="00BD483E">
            <w:pPr>
              <w:rPr>
                <w:rFonts w:ascii="Arial" w:hAnsi="Arial" w:cs="Arial"/>
                <w:b/>
              </w:rPr>
            </w:pPr>
            <w:r w:rsidRPr="00BD483E">
              <w:rPr>
                <w:rFonts w:ascii="Arial" w:hAnsi="Arial" w:cs="Arial"/>
                <w:b/>
              </w:rPr>
              <w:t xml:space="preserve">Validation &amp; Deployment </w:t>
            </w:r>
          </w:p>
        </w:tc>
        <w:tc>
          <w:tcPr>
            <w:tcW w:w="2694" w:type="dxa"/>
            <w:shd w:val="clear" w:color="auto" w:fill="C6D9F1" w:themeFill="text2" w:themeFillTint="33"/>
          </w:tcPr>
          <w:p w:rsidR="003A00B7" w:rsidRPr="00BD483E" w:rsidRDefault="003A00B7" w:rsidP="00BD483E">
            <w:pPr>
              <w:rPr>
                <w:rFonts w:ascii="Arial" w:hAnsi="Arial" w:cs="Arial"/>
                <w:b/>
              </w:rPr>
            </w:pPr>
            <w:r w:rsidRPr="00BD483E">
              <w:rPr>
                <w:rFonts w:ascii="Arial" w:hAnsi="Arial" w:cs="Arial"/>
                <w:b/>
              </w:rPr>
              <w:t>Context</w:t>
            </w:r>
          </w:p>
        </w:tc>
      </w:tr>
      <w:tr w:rsidR="003A00B7" w:rsidRPr="00BD483E" w:rsidTr="00C80E40">
        <w:trPr>
          <w:trHeight w:val="699"/>
        </w:trPr>
        <w:tc>
          <w:tcPr>
            <w:tcW w:w="1668" w:type="dxa"/>
          </w:tcPr>
          <w:p w:rsidR="003A00B7" w:rsidRPr="00BD483E" w:rsidRDefault="003A00B7" w:rsidP="00BD483E">
            <w:pPr>
              <w:rPr>
                <w:rFonts w:ascii="Arial" w:hAnsi="Arial" w:cs="Arial"/>
                <w:b/>
              </w:rPr>
            </w:pPr>
            <w:r w:rsidRPr="00BD483E">
              <w:rPr>
                <w:rFonts w:ascii="Arial" w:hAnsi="Arial" w:cs="Arial"/>
                <w:b/>
              </w:rPr>
              <w:t>Anglican 1</w:t>
            </w:r>
          </w:p>
          <w:p w:rsidR="003A00B7" w:rsidRPr="00BD483E" w:rsidRDefault="003A00B7" w:rsidP="00BD483E">
            <w:pPr>
              <w:rPr>
                <w:rFonts w:ascii="Arial" w:hAnsi="Arial" w:cs="Arial"/>
              </w:rPr>
            </w:pPr>
            <w:r w:rsidRPr="00BD483E">
              <w:rPr>
                <w:rFonts w:ascii="Arial" w:hAnsi="Arial" w:cs="Arial"/>
              </w:rPr>
              <w:t>14 months</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b/>
              </w:rPr>
            </w:pPr>
            <w:r w:rsidRPr="00BD483E">
              <w:rPr>
                <w:rFonts w:ascii="Arial" w:hAnsi="Arial" w:cs="Arial"/>
                <w:b/>
              </w:rPr>
              <w:t>Interviewees</w:t>
            </w:r>
          </w:p>
          <w:p w:rsidR="003A00B7" w:rsidRPr="00BD483E" w:rsidRDefault="003A00B7" w:rsidP="00BD483E">
            <w:pPr>
              <w:rPr>
                <w:rFonts w:ascii="Arial" w:hAnsi="Arial" w:cs="Arial"/>
                <w:b/>
              </w:rPr>
            </w:pPr>
            <w:r w:rsidRPr="00BD483E">
              <w:rPr>
                <w:rFonts w:ascii="Arial" w:hAnsi="Arial" w:cs="Arial"/>
                <w:b/>
              </w:rPr>
              <w:t>&amp; length of ministry</w:t>
            </w:r>
          </w:p>
        </w:tc>
        <w:tc>
          <w:tcPr>
            <w:tcW w:w="2551" w:type="dxa"/>
          </w:tcPr>
          <w:p w:rsidR="003A00B7" w:rsidRPr="00BD483E" w:rsidRDefault="003A00B7" w:rsidP="00BD483E">
            <w:pPr>
              <w:rPr>
                <w:rFonts w:ascii="Arial" w:hAnsi="Arial" w:cs="Arial"/>
              </w:rPr>
            </w:pPr>
            <w:r w:rsidRPr="00BD483E">
              <w:rPr>
                <w:rFonts w:ascii="Arial" w:hAnsi="Arial" w:cs="Arial"/>
              </w:rPr>
              <w:t>Church  of England  Evangelical</w:t>
            </w:r>
          </w:p>
          <w:p w:rsidR="003A00B7" w:rsidRPr="00BD483E" w:rsidRDefault="003A00B7" w:rsidP="00BD483E">
            <w:pPr>
              <w:rPr>
                <w:rFonts w:ascii="Arial" w:hAnsi="Arial" w:cs="Arial"/>
              </w:rPr>
            </w:pPr>
            <w:r w:rsidRPr="00BD483E">
              <w:rPr>
                <w:rFonts w:ascii="Arial" w:hAnsi="Arial" w:cs="Arial"/>
              </w:rPr>
              <w:t>Three-fold ministry</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r w:rsidRPr="00BD483E">
              <w:rPr>
                <w:rFonts w:ascii="Arial" w:hAnsi="Arial" w:cs="Arial"/>
                <w:b/>
              </w:rPr>
              <w:t>Tradition</w:t>
            </w:r>
          </w:p>
        </w:tc>
        <w:tc>
          <w:tcPr>
            <w:tcW w:w="2693" w:type="dxa"/>
          </w:tcPr>
          <w:p w:rsidR="003A00B7" w:rsidRPr="00BD483E" w:rsidRDefault="003A00B7" w:rsidP="00BD483E">
            <w:pPr>
              <w:rPr>
                <w:rFonts w:ascii="Arial" w:hAnsi="Arial" w:cs="Arial"/>
              </w:rPr>
            </w:pPr>
            <w:r w:rsidRPr="00BD483E">
              <w:rPr>
                <w:rFonts w:ascii="Arial" w:hAnsi="Arial" w:cs="Arial"/>
              </w:rPr>
              <w:t>Ordained</w:t>
            </w:r>
          </w:p>
          <w:p w:rsidR="003A00B7" w:rsidRPr="00BD483E" w:rsidRDefault="003A00B7" w:rsidP="00BD483E">
            <w:pPr>
              <w:rPr>
                <w:rFonts w:ascii="Arial" w:hAnsi="Arial" w:cs="Arial"/>
              </w:rPr>
            </w:pPr>
            <w:r w:rsidRPr="00BD483E">
              <w:rPr>
                <w:rFonts w:ascii="Arial" w:hAnsi="Arial" w:cs="Arial"/>
              </w:rPr>
              <w:t xml:space="preserve">Part time </w:t>
            </w:r>
          </w:p>
          <w:p w:rsidR="003A00B7" w:rsidRPr="00BD483E" w:rsidRDefault="003A00B7" w:rsidP="00BD483E">
            <w:pPr>
              <w:rPr>
                <w:rFonts w:ascii="Arial" w:hAnsi="Arial" w:cs="Arial"/>
              </w:rPr>
            </w:pPr>
            <w:r w:rsidRPr="00BD483E">
              <w:rPr>
                <w:rFonts w:ascii="Arial" w:hAnsi="Arial" w:cs="Arial"/>
              </w:rPr>
              <w:t>2 days a week + Sunday</w:t>
            </w:r>
          </w:p>
          <w:p w:rsidR="003A00B7" w:rsidRPr="00BD483E" w:rsidRDefault="003A00B7" w:rsidP="00BD483E">
            <w:pPr>
              <w:rPr>
                <w:rFonts w:ascii="Arial" w:hAnsi="Arial" w:cs="Arial"/>
              </w:rPr>
            </w:pPr>
            <w:r w:rsidRPr="00BD483E">
              <w:rPr>
                <w:rFonts w:ascii="Arial" w:hAnsi="Arial" w:cs="Arial"/>
              </w:rPr>
              <w:t>No secular job</w:t>
            </w:r>
          </w:p>
          <w:p w:rsidR="003A00B7" w:rsidRPr="00BD483E" w:rsidRDefault="003A00B7" w:rsidP="00BD483E">
            <w:pPr>
              <w:rPr>
                <w:rFonts w:ascii="Arial" w:hAnsi="Arial" w:cs="Arial"/>
              </w:rPr>
            </w:pPr>
            <w:r w:rsidRPr="00BD483E">
              <w:rPr>
                <w:rFonts w:ascii="Arial" w:hAnsi="Arial" w:cs="Arial"/>
                <w:b/>
              </w:rPr>
              <w:t>Validation &amp; Deployment</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tc>
        <w:tc>
          <w:tcPr>
            <w:tcW w:w="2694" w:type="dxa"/>
          </w:tcPr>
          <w:p w:rsidR="003A00B7" w:rsidRPr="00BD483E" w:rsidRDefault="003A00B7" w:rsidP="00BD483E">
            <w:pPr>
              <w:rPr>
                <w:rFonts w:ascii="Arial" w:hAnsi="Arial" w:cs="Arial"/>
              </w:rPr>
            </w:pPr>
            <w:r w:rsidRPr="00BD483E">
              <w:rPr>
                <w:rFonts w:ascii="Arial" w:hAnsi="Arial" w:cs="Arial"/>
              </w:rPr>
              <w:t>Sole deacon</w:t>
            </w:r>
          </w:p>
          <w:p w:rsidR="003A00B7" w:rsidRPr="00BD483E" w:rsidRDefault="003A00B7" w:rsidP="00BD483E">
            <w:pPr>
              <w:rPr>
                <w:rFonts w:ascii="Arial" w:hAnsi="Arial" w:cs="Arial"/>
              </w:rPr>
            </w:pPr>
            <w:r w:rsidRPr="00BD483E">
              <w:rPr>
                <w:rFonts w:ascii="Arial" w:hAnsi="Arial" w:cs="Arial"/>
              </w:rPr>
              <w:t xml:space="preserve">deprived/diverse community  </w:t>
            </w:r>
          </w:p>
          <w:p w:rsidR="003A00B7" w:rsidRPr="00BD483E" w:rsidRDefault="003A00B7" w:rsidP="00BD483E">
            <w:pPr>
              <w:rPr>
                <w:rFonts w:ascii="Arial" w:hAnsi="Arial" w:cs="Arial"/>
              </w:rPr>
            </w:pPr>
            <w:r w:rsidRPr="00BD483E">
              <w:rPr>
                <w:rFonts w:ascii="Arial" w:hAnsi="Arial" w:cs="Arial"/>
              </w:rPr>
              <w:t>Inner city- 2 churches</w:t>
            </w:r>
          </w:p>
          <w:p w:rsidR="003A00B7" w:rsidRPr="00BD483E" w:rsidRDefault="003A00B7" w:rsidP="00BD483E">
            <w:pPr>
              <w:rPr>
                <w:rFonts w:ascii="Arial" w:hAnsi="Arial" w:cs="Arial"/>
              </w:rPr>
            </w:pPr>
          </w:p>
          <w:p w:rsidR="003A00B7" w:rsidRPr="00BD483E" w:rsidRDefault="003A00B7" w:rsidP="00BD483E">
            <w:pPr>
              <w:rPr>
                <w:rFonts w:ascii="Arial" w:hAnsi="Arial" w:cs="Arial"/>
              </w:rPr>
            </w:pPr>
            <w:r w:rsidRPr="00BD483E">
              <w:rPr>
                <w:rFonts w:ascii="Arial" w:hAnsi="Arial" w:cs="Arial"/>
                <w:b/>
              </w:rPr>
              <w:t>Context</w:t>
            </w:r>
          </w:p>
        </w:tc>
      </w:tr>
      <w:tr w:rsidR="003A00B7" w:rsidRPr="00BD483E" w:rsidTr="00550DC8">
        <w:trPr>
          <w:trHeight w:val="1269"/>
        </w:trPr>
        <w:tc>
          <w:tcPr>
            <w:tcW w:w="1668" w:type="dxa"/>
          </w:tcPr>
          <w:p w:rsidR="003A00B7" w:rsidRPr="00BD483E" w:rsidRDefault="003A00B7" w:rsidP="00BD483E">
            <w:pPr>
              <w:rPr>
                <w:rFonts w:ascii="Arial" w:hAnsi="Arial" w:cs="Arial"/>
                <w:b/>
              </w:rPr>
            </w:pPr>
            <w:r w:rsidRPr="00BD483E">
              <w:rPr>
                <w:rFonts w:ascii="Arial" w:hAnsi="Arial" w:cs="Arial"/>
                <w:b/>
              </w:rPr>
              <w:t>Anglican 2</w:t>
            </w:r>
          </w:p>
          <w:p w:rsidR="003A00B7" w:rsidRPr="00BD483E" w:rsidRDefault="003A00B7" w:rsidP="00BD483E">
            <w:pPr>
              <w:rPr>
                <w:rFonts w:ascii="Arial" w:hAnsi="Arial" w:cs="Arial"/>
              </w:rPr>
            </w:pPr>
            <w:r w:rsidRPr="00BD483E">
              <w:rPr>
                <w:rFonts w:ascii="Arial" w:hAnsi="Arial" w:cs="Arial"/>
              </w:rPr>
              <w:t>4½ years</w:t>
            </w:r>
          </w:p>
        </w:tc>
        <w:tc>
          <w:tcPr>
            <w:tcW w:w="2551" w:type="dxa"/>
          </w:tcPr>
          <w:p w:rsidR="003A00B7" w:rsidRPr="00BD483E" w:rsidRDefault="003A00B7" w:rsidP="00BD483E">
            <w:pPr>
              <w:rPr>
                <w:rFonts w:ascii="Arial" w:hAnsi="Arial" w:cs="Arial"/>
              </w:rPr>
            </w:pPr>
            <w:r w:rsidRPr="00BD483E">
              <w:rPr>
                <w:rFonts w:ascii="Arial" w:hAnsi="Arial" w:cs="Arial"/>
              </w:rPr>
              <w:t xml:space="preserve">Church of England </w:t>
            </w:r>
          </w:p>
          <w:p w:rsidR="003A00B7" w:rsidRPr="00BD483E" w:rsidRDefault="003A00B7" w:rsidP="00BD483E">
            <w:pPr>
              <w:rPr>
                <w:rFonts w:ascii="Arial" w:hAnsi="Arial" w:cs="Arial"/>
              </w:rPr>
            </w:pPr>
            <w:r w:rsidRPr="00BD483E">
              <w:rPr>
                <w:rFonts w:ascii="Arial" w:hAnsi="Arial" w:cs="Arial"/>
              </w:rPr>
              <w:t>Various, including Anglo-Catholic</w:t>
            </w:r>
          </w:p>
          <w:p w:rsidR="003A00B7" w:rsidRPr="00BD483E" w:rsidRDefault="003A00B7" w:rsidP="00BD483E">
            <w:pPr>
              <w:rPr>
                <w:rFonts w:ascii="Arial" w:hAnsi="Arial" w:cs="Arial"/>
              </w:rPr>
            </w:pPr>
            <w:r w:rsidRPr="00BD483E">
              <w:rPr>
                <w:rFonts w:ascii="Arial" w:hAnsi="Arial" w:cs="Arial"/>
              </w:rPr>
              <w:t>Three -fold ministry</w:t>
            </w:r>
          </w:p>
        </w:tc>
        <w:tc>
          <w:tcPr>
            <w:tcW w:w="2693" w:type="dxa"/>
          </w:tcPr>
          <w:p w:rsidR="003A00B7" w:rsidRPr="00BD483E" w:rsidRDefault="003A00B7" w:rsidP="00BD483E">
            <w:pPr>
              <w:rPr>
                <w:rFonts w:ascii="Arial" w:hAnsi="Arial" w:cs="Arial"/>
              </w:rPr>
            </w:pPr>
            <w:r w:rsidRPr="00BD483E">
              <w:rPr>
                <w:rFonts w:ascii="Arial" w:hAnsi="Arial" w:cs="Arial"/>
              </w:rPr>
              <w:t>Ordained</w:t>
            </w:r>
          </w:p>
          <w:p w:rsidR="003A00B7" w:rsidRPr="00BD483E" w:rsidRDefault="003A00B7" w:rsidP="00BD483E">
            <w:pPr>
              <w:rPr>
                <w:rFonts w:ascii="Arial" w:hAnsi="Arial" w:cs="Arial"/>
              </w:rPr>
            </w:pPr>
            <w:r w:rsidRPr="00BD483E">
              <w:rPr>
                <w:rFonts w:ascii="Arial" w:hAnsi="Arial" w:cs="Arial"/>
              </w:rPr>
              <w:t xml:space="preserve">Part time voluntary + </w:t>
            </w:r>
          </w:p>
          <w:p w:rsidR="003A00B7" w:rsidRPr="00BD483E" w:rsidRDefault="003A00B7" w:rsidP="00BD483E">
            <w:pPr>
              <w:rPr>
                <w:rFonts w:ascii="Arial" w:hAnsi="Arial" w:cs="Arial"/>
              </w:rPr>
            </w:pPr>
            <w:r w:rsidRPr="00BD483E">
              <w:rPr>
                <w:rFonts w:ascii="Arial" w:hAnsi="Arial" w:cs="Arial"/>
              </w:rPr>
              <w:t>full time secular job</w:t>
            </w:r>
          </w:p>
        </w:tc>
        <w:tc>
          <w:tcPr>
            <w:tcW w:w="2694" w:type="dxa"/>
          </w:tcPr>
          <w:p w:rsidR="003A00B7" w:rsidRPr="00BD483E" w:rsidRDefault="003A00B7" w:rsidP="00BD483E">
            <w:pPr>
              <w:rPr>
                <w:rFonts w:ascii="Arial" w:hAnsi="Arial" w:cs="Arial"/>
              </w:rPr>
            </w:pPr>
            <w:r w:rsidRPr="00BD483E">
              <w:rPr>
                <w:rFonts w:ascii="Arial" w:hAnsi="Arial" w:cs="Arial"/>
              </w:rPr>
              <w:t>Sole deacon</w:t>
            </w:r>
          </w:p>
          <w:p w:rsidR="003A00B7" w:rsidRPr="00BD483E" w:rsidRDefault="003A00B7" w:rsidP="00BD483E">
            <w:pPr>
              <w:rPr>
                <w:rFonts w:ascii="Arial" w:hAnsi="Arial" w:cs="Arial"/>
              </w:rPr>
            </w:pPr>
            <w:r w:rsidRPr="00BD483E">
              <w:rPr>
                <w:rFonts w:ascii="Arial" w:hAnsi="Arial" w:cs="Arial"/>
              </w:rPr>
              <w:t>Urban - 5 churches</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tc>
      </w:tr>
      <w:tr w:rsidR="003A00B7" w:rsidRPr="00BD483E" w:rsidTr="00550DC8">
        <w:tc>
          <w:tcPr>
            <w:tcW w:w="1668" w:type="dxa"/>
          </w:tcPr>
          <w:p w:rsidR="003A00B7" w:rsidRPr="00BD483E" w:rsidRDefault="003A00B7" w:rsidP="00BD483E">
            <w:pPr>
              <w:rPr>
                <w:rFonts w:ascii="Arial" w:hAnsi="Arial" w:cs="Arial"/>
                <w:b/>
              </w:rPr>
            </w:pPr>
            <w:r w:rsidRPr="00BD483E">
              <w:rPr>
                <w:rFonts w:ascii="Arial" w:hAnsi="Arial" w:cs="Arial"/>
                <w:b/>
              </w:rPr>
              <w:t>Roman Catholic 1</w:t>
            </w:r>
          </w:p>
          <w:p w:rsidR="003A00B7" w:rsidRPr="00BD483E" w:rsidRDefault="003A00B7" w:rsidP="00BD483E">
            <w:pPr>
              <w:rPr>
                <w:rFonts w:ascii="Arial" w:hAnsi="Arial" w:cs="Arial"/>
              </w:rPr>
            </w:pPr>
            <w:r w:rsidRPr="00BD483E">
              <w:rPr>
                <w:rFonts w:ascii="Arial" w:hAnsi="Arial" w:cs="Arial"/>
              </w:rPr>
              <w:t>3½ years</w:t>
            </w:r>
          </w:p>
        </w:tc>
        <w:tc>
          <w:tcPr>
            <w:tcW w:w="2551" w:type="dxa"/>
          </w:tcPr>
          <w:p w:rsidR="003A00B7" w:rsidRPr="00BD483E" w:rsidRDefault="003A00B7" w:rsidP="00BD483E">
            <w:pPr>
              <w:rPr>
                <w:rFonts w:ascii="Arial" w:hAnsi="Arial" w:cs="Arial"/>
              </w:rPr>
            </w:pPr>
            <w:r w:rsidRPr="00BD483E">
              <w:rPr>
                <w:rFonts w:ascii="Arial" w:hAnsi="Arial" w:cs="Arial"/>
              </w:rPr>
              <w:t>Major church worship</w:t>
            </w:r>
          </w:p>
          <w:p w:rsidR="003A00B7" w:rsidRPr="00BD483E" w:rsidRDefault="003A00B7" w:rsidP="00BD483E">
            <w:pPr>
              <w:rPr>
                <w:rFonts w:ascii="Arial" w:hAnsi="Arial" w:cs="Arial"/>
              </w:rPr>
            </w:pPr>
            <w:r w:rsidRPr="00BD483E">
              <w:rPr>
                <w:rFonts w:ascii="Arial" w:hAnsi="Arial" w:cs="Arial"/>
              </w:rPr>
              <w:t>3-fold ministry</w:t>
            </w:r>
          </w:p>
          <w:p w:rsidR="003A00B7" w:rsidRPr="00BD483E" w:rsidRDefault="003A00B7" w:rsidP="00BD483E">
            <w:pPr>
              <w:rPr>
                <w:rFonts w:ascii="Arial" w:hAnsi="Arial" w:cs="Arial"/>
              </w:rPr>
            </w:pPr>
            <w:r w:rsidRPr="00BD483E">
              <w:rPr>
                <w:rFonts w:ascii="Arial" w:hAnsi="Arial" w:cs="Arial"/>
              </w:rPr>
              <w:t>Permanent (absolute) deacons</w:t>
            </w:r>
          </w:p>
        </w:tc>
        <w:tc>
          <w:tcPr>
            <w:tcW w:w="2693" w:type="dxa"/>
          </w:tcPr>
          <w:p w:rsidR="003A00B7" w:rsidRPr="00BD483E" w:rsidRDefault="003A00B7" w:rsidP="00BD483E">
            <w:pPr>
              <w:rPr>
                <w:rFonts w:ascii="Arial" w:hAnsi="Arial" w:cs="Arial"/>
              </w:rPr>
            </w:pPr>
            <w:r w:rsidRPr="00BD483E">
              <w:rPr>
                <w:rFonts w:ascii="Arial" w:hAnsi="Arial" w:cs="Arial"/>
              </w:rPr>
              <w:t>Ordained</w:t>
            </w:r>
          </w:p>
          <w:p w:rsidR="003A00B7" w:rsidRPr="00BD483E" w:rsidRDefault="003A00B7" w:rsidP="00BD483E">
            <w:pPr>
              <w:rPr>
                <w:rFonts w:ascii="Arial" w:hAnsi="Arial" w:cs="Arial"/>
              </w:rPr>
            </w:pPr>
            <w:r w:rsidRPr="00BD483E">
              <w:rPr>
                <w:rFonts w:ascii="Arial" w:hAnsi="Arial" w:cs="Arial"/>
              </w:rPr>
              <w:t>Part time voluntary</w:t>
            </w:r>
          </w:p>
          <w:p w:rsidR="003A00B7" w:rsidRPr="00BD483E" w:rsidRDefault="003A00B7" w:rsidP="00BD483E">
            <w:pPr>
              <w:rPr>
                <w:rFonts w:ascii="Arial" w:hAnsi="Arial" w:cs="Arial"/>
              </w:rPr>
            </w:pPr>
            <w:r w:rsidRPr="00BD483E">
              <w:rPr>
                <w:rFonts w:ascii="Arial" w:hAnsi="Arial" w:cs="Arial"/>
              </w:rPr>
              <w:t xml:space="preserve">Mainly weekends + </w:t>
            </w:r>
          </w:p>
          <w:p w:rsidR="003A00B7" w:rsidRPr="00BD483E" w:rsidRDefault="003A00B7" w:rsidP="00BD483E">
            <w:pPr>
              <w:rPr>
                <w:rFonts w:ascii="Arial" w:hAnsi="Arial" w:cs="Arial"/>
              </w:rPr>
            </w:pPr>
            <w:r w:rsidRPr="00BD483E">
              <w:rPr>
                <w:rFonts w:ascii="Arial" w:hAnsi="Arial" w:cs="Arial"/>
              </w:rPr>
              <w:t xml:space="preserve">full time secular job  </w:t>
            </w:r>
          </w:p>
          <w:p w:rsidR="003A00B7" w:rsidRPr="00BD483E" w:rsidRDefault="003A00B7" w:rsidP="00BD483E">
            <w:pPr>
              <w:rPr>
                <w:rFonts w:ascii="Arial" w:hAnsi="Arial" w:cs="Arial"/>
              </w:rPr>
            </w:pPr>
            <w:r w:rsidRPr="00BD483E">
              <w:rPr>
                <w:rFonts w:ascii="Arial" w:hAnsi="Arial" w:cs="Arial"/>
              </w:rPr>
              <w:t>Flexible hours</w:t>
            </w:r>
          </w:p>
          <w:p w:rsidR="003A00B7" w:rsidRPr="00BD483E" w:rsidRDefault="003A00B7" w:rsidP="00BD483E">
            <w:pPr>
              <w:rPr>
                <w:rFonts w:ascii="Arial" w:hAnsi="Arial" w:cs="Arial"/>
              </w:rPr>
            </w:pPr>
          </w:p>
        </w:tc>
        <w:tc>
          <w:tcPr>
            <w:tcW w:w="2694" w:type="dxa"/>
          </w:tcPr>
          <w:p w:rsidR="003A00B7" w:rsidRPr="00BD483E" w:rsidRDefault="003A00B7" w:rsidP="00BD483E">
            <w:pPr>
              <w:rPr>
                <w:rFonts w:ascii="Arial" w:hAnsi="Arial" w:cs="Arial"/>
              </w:rPr>
            </w:pPr>
            <w:r w:rsidRPr="00BD483E">
              <w:rPr>
                <w:rFonts w:ascii="Arial" w:hAnsi="Arial" w:cs="Arial"/>
              </w:rPr>
              <w:t>One of three deacons</w:t>
            </w:r>
          </w:p>
          <w:p w:rsidR="003A00B7" w:rsidRPr="00BD483E" w:rsidRDefault="003A00B7" w:rsidP="00BD483E">
            <w:pPr>
              <w:rPr>
                <w:rFonts w:ascii="Arial" w:hAnsi="Arial" w:cs="Arial"/>
              </w:rPr>
            </w:pPr>
            <w:r w:rsidRPr="00BD483E">
              <w:rPr>
                <w:rFonts w:ascii="Arial" w:hAnsi="Arial" w:cs="Arial"/>
              </w:rPr>
              <w:t>Diverse, gathered congregation</w:t>
            </w:r>
          </w:p>
          <w:p w:rsidR="003A00B7" w:rsidRPr="00BD483E" w:rsidRDefault="003A00B7" w:rsidP="00BD483E">
            <w:pPr>
              <w:rPr>
                <w:rFonts w:ascii="Arial" w:hAnsi="Arial" w:cs="Arial"/>
              </w:rPr>
            </w:pPr>
            <w:r w:rsidRPr="00BD483E">
              <w:rPr>
                <w:rFonts w:ascii="Arial" w:hAnsi="Arial" w:cs="Arial"/>
              </w:rPr>
              <w:t>Inner city - 1 church</w:t>
            </w:r>
          </w:p>
        </w:tc>
      </w:tr>
      <w:tr w:rsidR="003A00B7" w:rsidRPr="00BD483E" w:rsidTr="00550DC8">
        <w:tc>
          <w:tcPr>
            <w:tcW w:w="1668" w:type="dxa"/>
          </w:tcPr>
          <w:p w:rsidR="003A00B7" w:rsidRPr="00BD483E" w:rsidRDefault="003A00B7" w:rsidP="00BD483E">
            <w:pPr>
              <w:rPr>
                <w:rFonts w:ascii="Arial" w:hAnsi="Arial" w:cs="Arial"/>
                <w:b/>
              </w:rPr>
            </w:pPr>
            <w:r w:rsidRPr="00BD483E">
              <w:rPr>
                <w:rFonts w:ascii="Arial" w:hAnsi="Arial" w:cs="Arial"/>
                <w:b/>
              </w:rPr>
              <w:t>Roman Catholic 2</w:t>
            </w:r>
          </w:p>
          <w:p w:rsidR="003A00B7" w:rsidRPr="00BD483E" w:rsidRDefault="003A00B7" w:rsidP="00BD483E">
            <w:pPr>
              <w:rPr>
                <w:rFonts w:ascii="Arial" w:hAnsi="Arial" w:cs="Arial"/>
              </w:rPr>
            </w:pPr>
            <w:r w:rsidRPr="00BD483E">
              <w:rPr>
                <w:rFonts w:ascii="Arial" w:hAnsi="Arial" w:cs="Arial"/>
              </w:rPr>
              <w:t>10 months</w:t>
            </w:r>
          </w:p>
        </w:tc>
        <w:tc>
          <w:tcPr>
            <w:tcW w:w="2551" w:type="dxa"/>
          </w:tcPr>
          <w:p w:rsidR="003A00B7" w:rsidRPr="00BD483E" w:rsidRDefault="003A00B7" w:rsidP="00BD483E">
            <w:pPr>
              <w:rPr>
                <w:rFonts w:ascii="Arial" w:hAnsi="Arial" w:cs="Arial"/>
              </w:rPr>
            </w:pPr>
            <w:r w:rsidRPr="00BD483E">
              <w:rPr>
                <w:rFonts w:ascii="Arial" w:hAnsi="Arial" w:cs="Arial"/>
              </w:rPr>
              <w:t>Parish worship</w:t>
            </w:r>
          </w:p>
          <w:p w:rsidR="003A00B7" w:rsidRPr="00BD483E" w:rsidRDefault="003A00B7" w:rsidP="00BD483E">
            <w:pPr>
              <w:rPr>
                <w:rFonts w:ascii="Arial" w:hAnsi="Arial" w:cs="Arial"/>
              </w:rPr>
            </w:pPr>
            <w:r w:rsidRPr="00BD483E">
              <w:rPr>
                <w:rFonts w:ascii="Arial" w:hAnsi="Arial" w:cs="Arial"/>
              </w:rPr>
              <w:t>3-fold ministry</w:t>
            </w:r>
          </w:p>
          <w:p w:rsidR="003A00B7" w:rsidRPr="00BD483E" w:rsidRDefault="003A00B7" w:rsidP="00BD483E">
            <w:pPr>
              <w:rPr>
                <w:rFonts w:ascii="Arial" w:hAnsi="Arial" w:cs="Arial"/>
              </w:rPr>
            </w:pPr>
            <w:r w:rsidRPr="00BD483E">
              <w:rPr>
                <w:rFonts w:ascii="Arial" w:hAnsi="Arial" w:cs="Arial"/>
              </w:rPr>
              <w:t>Permanent (absolute) deacons</w:t>
            </w:r>
          </w:p>
        </w:tc>
        <w:tc>
          <w:tcPr>
            <w:tcW w:w="2693" w:type="dxa"/>
          </w:tcPr>
          <w:p w:rsidR="003A00B7" w:rsidRPr="00BD483E" w:rsidRDefault="003A00B7" w:rsidP="00BD483E">
            <w:pPr>
              <w:rPr>
                <w:rFonts w:ascii="Arial" w:hAnsi="Arial" w:cs="Arial"/>
              </w:rPr>
            </w:pPr>
            <w:r w:rsidRPr="00BD483E">
              <w:rPr>
                <w:rFonts w:ascii="Arial" w:hAnsi="Arial" w:cs="Arial"/>
              </w:rPr>
              <w:t>Ordained</w:t>
            </w:r>
          </w:p>
          <w:p w:rsidR="003A00B7" w:rsidRPr="00BD483E" w:rsidRDefault="003A00B7" w:rsidP="00BD483E">
            <w:pPr>
              <w:rPr>
                <w:rFonts w:ascii="Arial" w:hAnsi="Arial" w:cs="Arial"/>
              </w:rPr>
            </w:pPr>
            <w:r w:rsidRPr="00BD483E">
              <w:rPr>
                <w:rFonts w:ascii="Arial" w:hAnsi="Arial" w:cs="Arial"/>
              </w:rPr>
              <w:t>Part time voluntary, retired</w:t>
            </w:r>
          </w:p>
          <w:p w:rsidR="003A00B7" w:rsidRPr="00BD483E" w:rsidRDefault="003A00B7" w:rsidP="00BD483E">
            <w:pPr>
              <w:rPr>
                <w:rFonts w:ascii="Arial" w:hAnsi="Arial" w:cs="Arial"/>
              </w:rPr>
            </w:pPr>
            <w:r w:rsidRPr="00BD483E">
              <w:rPr>
                <w:rFonts w:ascii="Arial" w:hAnsi="Arial" w:cs="Arial"/>
              </w:rPr>
              <w:t>3 days a week</w:t>
            </w:r>
          </w:p>
          <w:p w:rsidR="003A00B7" w:rsidRPr="00BD483E" w:rsidRDefault="003A00B7" w:rsidP="00BD483E">
            <w:pPr>
              <w:rPr>
                <w:rFonts w:ascii="Arial" w:hAnsi="Arial" w:cs="Arial"/>
              </w:rPr>
            </w:pPr>
            <w:r w:rsidRPr="00BD483E">
              <w:rPr>
                <w:rFonts w:ascii="Arial" w:hAnsi="Arial" w:cs="Arial"/>
              </w:rPr>
              <w:t>Flexible hours</w:t>
            </w:r>
          </w:p>
          <w:p w:rsidR="003A00B7" w:rsidRPr="00BD483E" w:rsidRDefault="003A00B7" w:rsidP="00BD483E">
            <w:pPr>
              <w:rPr>
                <w:rFonts w:ascii="Arial" w:hAnsi="Arial" w:cs="Arial"/>
              </w:rPr>
            </w:pPr>
          </w:p>
        </w:tc>
        <w:tc>
          <w:tcPr>
            <w:tcW w:w="2694" w:type="dxa"/>
          </w:tcPr>
          <w:p w:rsidR="003A00B7" w:rsidRPr="00BD483E" w:rsidRDefault="003A00B7" w:rsidP="00BD483E">
            <w:pPr>
              <w:rPr>
                <w:rFonts w:ascii="Arial" w:hAnsi="Arial" w:cs="Arial"/>
              </w:rPr>
            </w:pPr>
            <w:r w:rsidRPr="00BD483E">
              <w:rPr>
                <w:rFonts w:ascii="Arial" w:hAnsi="Arial" w:cs="Arial"/>
              </w:rPr>
              <w:t>One of two deacons + parish sister</w:t>
            </w:r>
          </w:p>
          <w:p w:rsidR="003A00B7" w:rsidRPr="00BD483E" w:rsidRDefault="003A00B7" w:rsidP="00BD483E">
            <w:pPr>
              <w:rPr>
                <w:rFonts w:ascii="Arial" w:hAnsi="Arial" w:cs="Arial"/>
              </w:rPr>
            </w:pPr>
            <w:r w:rsidRPr="00BD483E">
              <w:rPr>
                <w:rFonts w:ascii="Arial" w:hAnsi="Arial" w:cs="Arial"/>
              </w:rPr>
              <w:t>Suburban -3 churches, 3 schools</w:t>
            </w:r>
          </w:p>
        </w:tc>
      </w:tr>
    </w:tbl>
    <w:p w:rsidR="00503B56" w:rsidRPr="00BD483E" w:rsidRDefault="00503B56" w:rsidP="00BD483E">
      <w:pPr>
        <w:spacing w:line="240" w:lineRule="auto"/>
        <w:rPr>
          <w:rFonts w:ascii="Arial" w:hAnsi="Arial" w:cs="Arial"/>
          <w:b/>
        </w:rPr>
      </w:pPr>
    </w:p>
    <w:p w:rsidR="00503B56" w:rsidRPr="00BD483E" w:rsidRDefault="00503B56" w:rsidP="00BD483E">
      <w:pPr>
        <w:spacing w:line="240" w:lineRule="auto"/>
        <w:rPr>
          <w:rStyle w:val="Heading2Char"/>
          <w:rFonts w:ascii="Arial" w:eastAsiaTheme="minorHAnsi" w:hAnsi="Arial" w:cs="Arial"/>
          <w:sz w:val="22"/>
          <w:szCs w:val="22"/>
        </w:rPr>
        <w:sectPr w:rsidR="00503B56" w:rsidRPr="00BD483E" w:rsidSect="00AE09F8">
          <w:footerReference w:type="default" r:id="rId10"/>
          <w:pgSz w:w="11906" w:h="16838"/>
          <w:pgMar w:top="1440" w:right="1440" w:bottom="1440" w:left="1440" w:header="708" w:footer="708" w:gutter="0"/>
          <w:pgNumType w:start="0"/>
          <w:cols w:space="708"/>
          <w:titlePg/>
          <w:docGrid w:linePitch="360"/>
        </w:sectPr>
      </w:pPr>
    </w:p>
    <w:p w:rsidR="00602BBD" w:rsidRPr="00BD483E" w:rsidRDefault="006B6BA8" w:rsidP="00BD483E">
      <w:pPr>
        <w:pStyle w:val="Heading1"/>
        <w:spacing w:line="240" w:lineRule="auto"/>
        <w:rPr>
          <w:rFonts w:ascii="Arial" w:hAnsi="Arial" w:cs="Arial"/>
          <w:color w:val="auto"/>
          <w:sz w:val="22"/>
          <w:szCs w:val="22"/>
        </w:rPr>
      </w:pPr>
      <w:bookmarkStart w:id="36" w:name="_Toc383478201"/>
      <w:r w:rsidRPr="00BD483E">
        <w:rPr>
          <w:rFonts w:ascii="Arial" w:hAnsi="Arial" w:cs="Arial"/>
          <w:color w:val="auto"/>
          <w:sz w:val="22"/>
          <w:szCs w:val="22"/>
        </w:rPr>
        <w:lastRenderedPageBreak/>
        <w:t>Appendix</w:t>
      </w:r>
      <w:r w:rsidRPr="00BD483E">
        <w:rPr>
          <w:rFonts w:ascii="Arial" w:hAnsi="Arial" w:cs="Arial"/>
          <w:b w:val="0"/>
          <w:color w:val="auto"/>
          <w:sz w:val="22"/>
          <w:szCs w:val="22"/>
        </w:rPr>
        <w:t xml:space="preserve"> </w:t>
      </w:r>
      <w:r w:rsidR="00C913B5" w:rsidRPr="00BD483E">
        <w:rPr>
          <w:rFonts w:ascii="Arial" w:hAnsi="Arial" w:cs="Arial"/>
          <w:color w:val="auto"/>
          <w:sz w:val="22"/>
          <w:szCs w:val="22"/>
        </w:rPr>
        <w:t>5   Participants’</w:t>
      </w:r>
      <w:r w:rsidR="003A00B7" w:rsidRPr="00BD483E">
        <w:rPr>
          <w:rFonts w:ascii="Arial" w:hAnsi="Arial" w:cs="Arial"/>
          <w:color w:val="auto"/>
          <w:sz w:val="22"/>
          <w:szCs w:val="22"/>
        </w:rPr>
        <w:t xml:space="preserve"> Formational Study</w:t>
      </w:r>
      <w:bookmarkEnd w:id="36"/>
      <w:r w:rsidR="003A00B7" w:rsidRPr="00BD483E">
        <w:rPr>
          <w:rFonts w:ascii="Arial" w:hAnsi="Arial" w:cs="Arial"/>
          <w:color w:val="auto"/>
          <w:sz w:val="22"/>
          <w:szCs w:val="22"/>
        </w:rPr>
        <w:t xml:space="preserve">     </w:t>
      </w:r>
    </w:p>
    <w:p w:rsidR="00503B56" w:rsidRPr="00BD483E" w:rsidRDefault="003A00B7" w:rsidP="00BD483E">
      <w:pPr>
        <w:pStyle w:val="Heading1"/>
        <w:spacing w:line="240" w:lineRule="auto"/>
        <w:rPr>
          <w:rFonts w:ascii="Arial" w:hAnsi="Arial" w:cs="Arial"/>
          <w:color w:val="auto"/>
          <w:sz w:val="22"/>
          <w:szCs w:val="22"/>
        </w:rPr>
      </w:pPr>
      <w:r w:rsidRPr="00BD483E">
        <w:rPr>
          <w:rFonts w:ascii="Arial" w:hAnsi="Arial" w:cs="Arial"/>
          <w:color w:val="auto"/>
          <w:sz w:val="22"/>
          <w:szCs w:val="22"/>
        </w:rPr>
        <w:t xml:space="preserve">     </w:t>
      </w:r>
      <w:r w:rsidRPr="00BD483E">
        <w:rPr>
          <w:rFonts w:ascii="Arial" w:eastAsiaTheme="minorEastAsia" w:hAnsi="Arial" w:cs="Arial"/>
          <w:bCs w:val="0"/>
          <w:color w:val="auto"/>
          <w:sz w:val="22"/>
          <w:szCs w:val="22"/>
        </w:rPr>
        <w:t xml:space="preserve">                                                                                                                                                                                                                                     </w:t>
      </w:r>
    </w:p>
    <w:tbl>
      <w:tblPr>
        <w:tblStyle w:val="TableGrid"/>
        <w:tblW w:w="14283" w:type="dxa"/>
        <w:tblLayout w:type="fixed"/>
        <w:tblLook w:val="04A0" w:firstRow="1" w:lastRow="0" w:firstColumn="1" w:lastColumn="0" w:noHBand="0" w:noVBand="1"/>
      </w:tblPr>
      <w:tblGrid>
        <w:gridCol w:w="1526"/>
        <w:gridCol w:w="2410"/>
        <w:gridCol w:w="10347"/>
      </w:tblGrid>
      <w:tr w:rsidR="00503B56" w:rsidRPr="00BD483E" w:rsidTr="003A00B7">
        <w:trPr>
          <w:trHeight w:val="324"/>
        </w:trPr>
        <w:tc>
          <w:tcPr>
            <w:tcW w:w="1526" w:type="dxa"/>
            <w:shd w:val="clear" w:color="auto" w:fill="C6D9F1" w:themeFill="text2" w:themeFillTint="33"/>
          </w:tcPr>
          <w:p w:rsidR="00503B56" w:rsidRPr="00BD483E" w:rsidRDefault="00503B56" w:rsidP="00BD483E">
            <w:pPr>
              <w:rPr>
                <w:rFonts w:ascii="Arial" w:hAnsi="Arial" w:cs="Arial"/>
                <w:b/>
              </w:rPr>
            </w:pPr>
            <w:r w:rsidRPr="00BD483E">
              <w:rPr>
                <w:rFonts w:ascii="Arial" w:hAnsi="Arial" w:cs="Arial"/>
                <w:b/>
              </w:rPr>
              <w:t>Interviewee</w:t>
            </w:r>
          </w:p>
        </w:tc>
        <w:tc>
          <w:tcPr>
            <w:tcW w:w="2410" w:type="dxa"/>
            <w:shd w:val="clear" w:color="auto" w:fill="C6D9F1" w:themeFill="text2" w:themeFillTint="33"/>
          </w:tcPr>
          <w:p w:rsidR="00503B56" w:rsidRPr="00BD483E" w:rsidRDefault="00503B56" w:rsidP="00BD483E">
            <w:pPr>
              <w:tabs>
                <w:tab w:val="left" w:pos="3111"/>
              </w:tabs>
              <w:rPr>
                <w:rFonts w:ascii="Arial" w:hAnsi="Arial" w:cs="Arial"/>
                <w:b/>
              </w:rPr>
            </w:pPr>
            <w:r w:rsidRPr="00BD483E">
              <w:rPr>
                <w:rFonts w:ascii="Arial" w:hAnsi="Arial" w:cs="Arial"/>
                <w:b/>
              </w:rPr>
              <w:t xml:space="preserve"> Prior learning </w:t>
            </w:r>
          </w:p>
        </w:tc>
        <w:tc>
          <w:tcPr>
            <w:tcW w:w="10347" w:type="dxa"/>
            <w:shd w:val="clear" w:color="auto" w:fill="C6D9F1" w:themeFill="text2" w:themeFillTint="33"/>
          </w:tcPr>
          <w:p w:rsidR="00503B56" w:rsidRPr="00BD483E" w:rsidRDefault="00503B56" w:rsidP="00BD483E">
            <w:pPr>
              <w:tabs>
                <w:tab w:val="left" w:pos="3111"/>
              </w:tabs>
              <w:rPr>
                <w:rFonts w:ascii="Arial" w:hAnsi="Arial" w:cs="Arial"/>
                <w:b/>
              </w:rPr>
            </w:pPr>
            <w:r w:rsidRPr="00BD483E">
              <w:rPr>
                <w:rFonts w:ascii="Arial" w:hAnsi="Arial" w:cs="Arial"/>
                <w:b/>
              </w:rPr>
              <w:t xml:space="preserve">Comments on the discernment process, pre and post-validation training structure </w:t>
            </w:r>
          </w:p>
        </w:tc>
      </w:tr>
      <w:tr w:rsidR="00503B56" w:rsidRPr="00BD483E" w:rsidTr="00550DC8">
        <w:trPr>
          <w:trHeight w:val="3902"/>
        </w:trPr>
        <w:tc>
          <w:tcPr>
            <w:tcW w:w="1526" w:type="dxa"/>
          </w:tcPr>
          <w:p w:rsidR="00503B56" w:rsidRPr="00BD483E" w:rsidRDefault="00503B56" w:rsidP="00BD483E">
            <w:pPr>
              <w:rPr>
                <w:rFonts w:ascii="Arial" w:hAnsi="Arial" w:cs="Arial"/>
              </w:rPr>
            </w:pPr>
            <w:r w:rsidRPr="00BD483E">
              <w:rPr>
                <w:rFonts w:ascii="Arial" w:hAnsi="Arial" w:cs="Arial"/>
              </w:rPr>
              <w:t>Lutheran 1 Sweden</w:t>
            </w:r>
          </w:p>
        </w:tc>
        <w:tc>
          <w:tcPr>
            <w:tcW w:w="2410" w:type="dxa"/>
          </w:tcPr>
          <w:p w:rsidR="00503B56" w:rsidRPr="00BD483E" w:rsidRDefault="00503B56" w:rsidP="00BD483E">
            <w:pPr>
              <w:rPr>
                <w:rFonts w:ascii="Arial" w:hAnsi="Arial" w:cs="Arial"/>
              </w:rPr>
            </w:pPr>
            <w:r w:rsidRPr="00BD483E">
              <w:rPr>
                <w:rFonts w:ascii="Arial" w:hAnsi="Arial" w:cs="Arial"/>
              </w:rPr>
              <w:t>Previous professional skills – e.g. project management. ‘I have worked outside the church with many things for 23 years’.</w:t>
            </w:r>
          </w:p>
          <w:p w:rsidR="00503B56" w:rsidRPr="00BD483E" w:rsidRDefault="00503B56" w:rsidP="00BD483E">
            <w:pPr>
              <w:rPr>
                <w:rFonts w:ascii="Arial" w:hAnsi="Arial" w:cs="Arial"/>
              </w:rPr>
            </w:pPr>
          </w:p>
          <w:p w:rsidR="00503B56" w:rsidRPr="00BD483E" w:rsidRDefault="00503B56" w:rsidP="00BD483E">
            <w:pPr>
              <w:rPr>
                <w:rFonts w:ascii="Arial" w:hAnsi="Arial" w:cs="Arial"/>
              </w:rPr>
            </w:pPr>
            <w:r w:rsidRPr="00BD483E">
              <w:rPr>
                <w:rFonts w:ascii="Arial" w:hAnsi="Arial" w:cs="Arial"/>
              </w:rPr>
              <w:t xml:space="preserve">Mandated 3 years ‘people field’ degree  (psychology)  </w:t>
            </w:r>
          </w:p>
          <w:p w:rsidR="00503B56" w:rsidRPr="00BD483E" w:rsidRDefault="00503B56" w:rsidP="00BD483E">
            <w:pPr>
              <w:rPr>
                <w:rFonts w:ascii="Arial" w:hAnsi="Arial" w:cs="Arial"/>
              </w:rPr>
            </w:pPr>
          </w:p>
        </w:tc>
        <w:tc>
          <w:tcPr>
            <w:tcW w:w="10347" w:type="dxa"/>
          </w:tcPr>
          <w:p w:rsidR="00503B56" w:rsidRPr="00BD483E" w:rsidRDefault="00503B56" w:rsidP="00BD483E">
            <w:pPr>
              <w:pStyle w:val="ListParagraph"/>
              <w:numPr>
                <w:ilvl w:val="0"/>
                <w:numId w:val="11"/>
              </w:numPr>
              <w:rPr>
                <w:rFonts w:ascii="Arial" w:hAnsi="Arial" w:cs="Arial"/>
              </w:rPr>
            </w:pPr>
            <w:r w:rsidRPr="00BD483E">
              <w:rPr>
                <w:rFonts w:ascii="Arial" w:hAnsi="Arial" w:cs="Arial"/>
              </w:rPr>
              <w:t>Existing parish commitment required</w:t>
            </w:r>
          </w:p>
          <w:p w:rsidR="00503B56" w:rsidRPr="00BD483E" w:rsidRDefault="00503B56" w:rsidP="00BD483E">
            <w:pPr>
              <w:pStyle w:val="ListParagraph"/>
              <w:numPr>
                <w:ilvl w:val="0"/>
                <w:numId w:val="11"/>
              </w:numPr>
              <w:rPr>
                <w:rFonts w:ascii="Arial" w:hAnsi="Arial" w:cs="Arial"/>
              </w:rPr>
            </w:pPr>
            <w:r w:rsidRPr="00BD483E">
              <w:rPr>
                <w:rFonts w:ascii="Arial" w:hAnsi="Arial" w:cs="Arial"/>
                <w:b/>
              </w:rPr>
              <w:t>Basic generic ‘</w:t>
            </w:r>
            <w:r w:rsidRPr="00BD483E">
              <w:rPr>
                <w:rFonts w:ascii="Arial" w:hAnsi="Arial" w:cs="Arial"/>
              </w:rPr>
              <w:t>Course for the Church of Sweden’ 6 months (mandatory for all church professions, priests, deacons, musicians, parish educators)</w:t>
            </w:r>
          </w:p>
          <w:p w:rsidR="00503B56" w:rsidRPr="00BD483E" w:rsidRDefault="00503B56" w:rsidP="00BD483E">
            <w:pPr>
              <w:pStyle w:val="ListParagraph"/>
              <w:numPr>
                <w:ilvl w:val="0"/>
                <w:numId w:val="11"/>
              </w:numPr>
              <w:rPr>
                <w:rFonts w:ascii="Arial" w:hAnsi="Arial" w:cs="Arial"/>
              </w:rPr>
            </w:pPr>
            <w:r w:rsidRPr="00BD483E">
              <w:rPr>
                <w:rFonts w:ascii="Arial" w:hAnsi="Arial" w:cs="Arial"/>
              </w:rPr>
              <w:t>1 month practical parish training with other candidates – if accepted then:</w:t>
            </w:r>
          </w:p>
          <w:p w:rsidR="00503B56" w:rsidRPr="00BD483E" w:rsidRDefault="00503B56" w:rsidP="00BD483E">
            <w:pPr>
              <w:pStyle w:val="ListParagraph"/>
              <w:numPr>
                <w:ilvl w:val="0"/>
                <w:numId w:val="11"/>
              </w:numPr>
              <w:rPr>
                <w:rFonts w:ascii="Arial" w:hAnsi="Arial" w:cs="Arial"/>
              </w:rPr>
            </w:pPr>
            <w:r w:rsidRPr="00BD483E">
              <w:rPr>
                <w:rFonts w:ascii="Arial" w:hAnsi="Arial" w:cs="Arial"/>
              </w:rPr>
              <w:t>2 months in 2nd parish plus Diocesan courses</w:t>
            </w:r>
          </w:p>
          <w:p w:rsidR="00503B56" w:rsidRPr="00BD483E" w:rsidRDefault="00503B56" w:rsidP="00BD483E">
            <w:pPr>
              <w:pStyle w:val="ListParagraph"/>
              <w:numPr>
                <w:ilvl w:val="0"/>
                <w:numId w:val="11"/>
              </w:numPr>
              <w:rPr>
                <w:rFonts w:ascii="Arial" w:hAnsi="Arial" w:cs="Arial"/>
              </w:rPr>
            </w:pPr>
            <w:r w:rsidRPr="00BD483E">
              <w:rPr>
                <w:rFonts w:ascii="Arial" w:hAnsi="Arial" w:cs="Arial"/>
              </w:rPr>
              <w:t xml:space="preserve">2 years </w:t>
            </w:r>
            <w:r w:rsidRPr="00BD483E">
              <w:rPr>
                <w:rFonts w:ascii="Arial" w:hAnsi="Arial" w:cs="Arial"/>
                <w:b/>
              </w:rPr>
              <w:t>specific deacon training</w:t>
            </w:r>
            <w:r w:rsidRPr="00BD483E">
              <w:rPr>
                <w:rFonts w:ascii="Arial" w:hAnsi="Arial" w:cs="Arial"/>
              </w:rPr>
              <w:t xml:space="preserve"> and reflection on calling in discussion with the Bishop and Diocesan Deacon</w:t>
            </w:r>
          </w:p>
          <w:p w:rsidR="00503B56" w:rsidRPr="00BD483E" w:rsidRDefault="00503B56" w:rsidP="00BD483E">
            <w:pPr>
              <w:pStyle w:val="ListParagraph"/>
              <w:numPr>
                <w:ilvl w:val="0"/>
                <w:numId w:val="11"/>
              </w:numPr>
              <w:rPr>
                <w:rFonts w:ascii="Arial" w:hAnsi="Arial" w:cs="Arial"/>
              </w:rPr>
            </w:pPr>
            <w:r w:rsidRPr="00BD483E">
              <w:rPr>
                <w:rFonts w:ascii="Arial" w:hAnsi="Arial" w:cs="Arial"/>
              </w:rPr>
              <w:t>After final acceptance, 1 year university course concluding with an academic exam</w:t>
            </w:r>
          </w:p>
          <w:p w:rsidR="00503B56" w:rsidRPr="00BD483E" w:rsidRDefault="00503B56" w:rsidP="00BD483E">
            <w:pPr>
              <w:pStyle w:val="ListParagraph"/>
              <w:numPr>
                <w:ilvl w:val="0"/>
                <w:numId w:val="11"/>
              </w:numPr>
              <w:tabs>
                <w:tab w:val="left" w:pos="5257"/>
              </w:tabs>
              <w:rPr>
                <w:rFonts w:ascii="Arial" w:hAnsi="Arial" w:cs="Arial"/>
              </w:rPr>
            </w:pPr>
            <w:r w:rsidRPr="00BD483E">
              <w:rPr>
                <w:rFonts w:ascii="Arial" w:hAnsi="Arial" w:cs="Arial"/>
              </w:rPr>
              <w:t>‘Hearing’ before Chapter, days before ordination</w:t>
            </w:r>
            <w:r w:rsidRPr="00BD483E">
              <w:rPr>
                <w:rFonts w:ascii="Arial" w:hAnsi="Arial" w:cs="Arial"/>
              </w:rPr>
              <w:tab/>
              <w:t xml:space="preserve">                          </w:t>
            </w:r>
          </w:p>
          <w:p w:rsidR="00F857F3" w:rsidRPr="00BD483E" w:rsidRDefault="00503B56" w:rsidP="00BD483E">
            <w:pPr>
              <w:tabs>
                <w:tab w:val="left" w:pos="5257"/>
              </w:tabs>
              <w:rPr>
                <w:rFonts w:ascii="Arial" w:hAnsi="Arial" w:cs="Arial"/>
              </w:rPr>
            </w:pPr>
            <w:r w:rsidRPr="00BD483E">
              <w:rPr>
                <w:rFonts w:ascii="Arial" w:hAnsi="Arial" w:cs="Arial"/>
              </w:rPr>
              <w:t xml:space="preserve">                                                                                                              Total inc. degree 7 years </w:t>
            </w:r>
          </w:p>
          <w:p w:rsidR="00503B56" w:rsidRPr="00BD483E" w:rsidRDefault="00503B56" w:rsidP="00BD483E">
            <w:pPr>
              <w:tabs>
                <w:tab w:val="left" w:pos="5257"/>
              </w:tabs>
              <w:rPr>
                <w:rFonts w:ascii="Arial" w:hAnsi="Arial" w:cs="Arial"/>
              </w:rPr>
            </w:pPr>
            <w:r w:rsidRPr="00BD483E">
              <w:rPr>
                <w:rFonts w:ascii="Arial" w:hAnsi="Arial" w:cs="Arial"/>
              </w:rPr>
              <w:t xml:space="preserve">                              </w:t>
            </w:r>
          </w:p>
          <w:p w:rsidR="00503B56" w:rsidRPr="00BD483E" w:rsidRDefault="008B45AC" w:rsidP="00BD483E">
            <w:pPr>
              <w:rPr>
                <w:rFonts w:ascii="Arial" w:hAnsi="Arial" w:cs="Arial"/>
              </w:rPr>
            </w:pPr>
            <w:r w:rsidRPr="00BD483E">
              <w:rPr>
                <w:rFonts w:ascii="Arial" w:hAnsi="Arial" w:cs="Arial"/>
              </w:rPr>
              <w:t>&lt;</w:t>
            </w:r>
            <w:r w:rsidR="00503B56" w:rsidRPr="00BD483E">
              <w:rPr>
                <w:rFonts w:ascii="Arial" w:hAnsi="Arial" w:cs="Arial"/>
                <w:b/>
              </w:rPr>
              <w:t xml:space="preserve">Change </w:t>
            </w:r>
            <w:r w:rsidR="00503B56" w:rsidRPr="00BD483E">
              <w:rPr>
                <w:rFonts w:ascii="Arial" w:hAnsi="Arial" w:cs="Arial"/>
              </w:rPr>
              <w:t>Jan 2014 – Supplementary pastoral theology mandatory for all the above, except church organists, in final year/term: entry requirements BA and MA for priests. Higher education required for all.</w:t>
            </w:r>
            <w:r w:rsidR="00503B56" w:rsidRPr="00BD483E">
              <w:rPr>
                <w:rFonts w:ascii="Arial" w:hAnsi="Arial" w:cs="Arial"/>
                <w:color w:val="555555"/>
              </w:rPr>
              <w:t xml:space="preserve"> </w:t>
            </w:r>
            <w:r w:rsidR="00503B56" w:rsidRPr="00BD483E">
              <w:rPr>
                <w:rFonts w:ascii="Arial" w:hAnsi="Arial" w:cs="Arial"/>
              </w:rPr>
              <w:t>‘We also</w:t>
            </w:r>
            <w:r w:rsidR="00503B56" w:rsidRPr="00BD483E">
              <w:rPr>
                <w:rFonts w:ascii="Arial" w:hAnsi="Arial" w:cs="Arial"/>
                <w:color w:val="555555"/>
              </w:rPr>
              <w:t xml:space="preserve"> </w:t>
            </w:r>
            <w:r w:rsidR="00503B56" w:rsidRPr="00BD483E">
              <w:rPr>
                <w:rFonts w:ascii="Arial" w:hAnsi="Arial" w:cs="Arial"/>
              </w:rPr>
              <w:t>want the training in professional skills to make possible the choice of alternative occupations in society.’</w:t>
            </w:r>
            <w:r w:rsidR="00503B56" w:rsidRPr="00BD483E">
              <w:rPr>
                <w:rStyle w:val="FootnoteReference"/>
                <w:rFonts w:ascii="Arial" w:hAnsi="Arial" w:cs="Arial"/>
              </w:rPr>
              <w:footnoteReference w:id="194"/>
            </w:r>
            <w:r w:rsidRPr="00BD483E">
              <w:rPr>
                <w:rFonts w:ascii="Arial" w:hAnsi="Arial" w:cs="Arial"/>
              </w:rPr>
              <w:t>&gt;</w:t>
            </w:r>
            <w:r w:rsidR="00503B56" w:rsidRPr="00BD483E">
              <w:rPr>
                <w:rFonts w:ascii="Arial" w:hAnsi="Arial" w:cs="Arial"/>
              </w:rPr>
              <w:t xml:space="preserve">   </w:t>
            </w:r>
          </w:p>
          <w:p w:rsidR="00503B56" w:rsidRPr="00BD483E" w:rsidRDefault="00503B56" w:rsidP="00BD483E">
            <w:pPr>
              <w:rPr>
                <w:rFonts w:ascii="Arial" w:hAnsi="Arial" w:cs="Arial"/>
              </w:rPr>
            </w:pPr>
            <w:r w:rsidRPr="00BD483E">
              <w:rPr>
                <w:rFonts w:ascii="Arial" w:hAnsi="Arial" w:cs="Arial"/>
              </w:rPr>
              <w:t xml:space="preserve">                     </w:t>
            </w:r>
          </w:p>
        </w:tc>
      </w:tr>
    </w:tbl>
    <w:p w:rsidR="003A00B7" w:rsidRPr="00BD483E" w:rsidRDefault="003A00B7" w:rsidP="00BD483E">
      <w:pPr>
        <w:spacing w:line="240" w:lineRule="auto"/>
      </w:pPr>
      <w:r w:rsidRPr="00BD483E">
        <w:br w:type="page"/>
      </w:r>
    </w:p>
    <w:tbl>
      <w:tblPr>
        <w:tblStyle w:val="TableGrid"/>
        <w:tblW w:w="14283" w:type="dxa"/>
        <w:tblLayout w:type="fixed"/>
        <w:tblLook w:val="04A0" w:firstRow="1" w:lastRow="0" w:firstColumn="1" w:lastColumn="0" w:noHBand="0" w:noVBand="1"/>
      </w:tblPr>
      <w:tblGrid>
        <w:gridCol w:w="1526"/>
        <w:gridCol w:w="2410"/>
        <w:gridCol w:w="10347"/>
      </w:tblGrid>
      <w:tr w:rsidR="003A00B7" w:rsidRPr="00BD483E" w:rsidTr="003A00B7">
        <w:trPr>
          <w:trHeight w:val="434"/>
        </w:trPr>
        <w:tc>
          <w:tcPr>
            <w:tcW w:w="1526" w:type="dxa"/>
            <w:shd w:val="clear" w:color="auto" w:fill="C6D9F1" w:themeFill="text2" w:themeFillTint="33"/>
          </w:tcPr>
          <w:p w:rsidR="003A00B7" w:rsidRPr="00BD483E" w:rsidRDefault="003A00B7" w:rsidP="00BD483E">
            <w:pPr>
              <w:rPr>
                <w:rFonts w:ascii="Arial" w:hAnsi="Arial" w:cs="Arial"/>
                <w:b/>
              </w:rPr>
            </w:pPr>
            <w:r w:rsidRPr="00BD483E">
              <w:rPr>
                <w:rFonts w:ascii="Arial" w:hAnsi="Arial" w:cs="Arial"/>
                <w:b/>
              </w:rPr>
              <w:lastRenderedPageBreak/>
              <w:t>Interviewee</w:t>
            </w:r>
          </w:p>
        </w:tc>
        <w:tc>
          <w:tcPr>
            <w:tcW w:w="2410" w:type="dxa"/>
            <w:shd w:val="clear" w:color="auto" w:fill="C6D9F1" w:themeFill="text2" w:themeFillTint="33"/>
          </w:tcPr>
          <w:p w:rsidR="003A00B7" w:rsidRPr="00BD483E" w:rsidRDefault="003A00B7" w:rsidP="00BD483E">
            <w:pPr>
              <w:tabs>
                <w:tab w:val="left" w:pos="3111"/>
              </w:tabs>
              <w:rPr>
                <w:rFonts w:ascii="Arial" w:hAnsi="Arial" w:cs="Arial"/>
                <w:b/>
              </w:rPr>
            </w:pPr>
            <w:r w:rsidRPr="00BD483E">
              <w:rPr>
                <w:rFonts w:ascii="Arial" w:hAnsi="Arial" w:cs="Arial"/>
                <w:b/>
              </w:rPr>
              <w:t xml:space="preserve"> Prior learning </w:t>
            </w:r>
          </w:p>
        </w:tc>
        <w:tc>
          <w:tcPr>
            <w:tcW w:w="10347" w:type="dxa"/>
            <w:shd w:val="clear" w:color="auto" w:fill="C6D9F1" w:themeFill="text2" w:themeFillTint="33"/>
          </w:tcPr>
          <w:p w:rsidR="003A00B7" w:rsidRPr="00BD483E" w:rsidRDefault="003A00B7" w:rsidP="00BD483E">
            <w:pPr>
              <w:tabs>
                <w:tab w:val="left" w:pos="3111"/>
              </w:tabs>
              <w:rPr>
                <w:rFonts w:ascii="Arial" w:hAnsi="Arial" w:cs="Arial"/>
                <w:b/>
              </w:rPr>
            </w:pPr>
            <w:r w:rsidRPr="00BD483E">
              <w:rPr>
                <w:rFonts w:ascii="Arial" w:hAnsi="Arial" w:cs="Arial"/>
                <w:b/>
              </w:rPr>
              <w:t xml:space="preserve">Comments on the discernment process, pre and post-validation training structure </w:t>
            </w:r>
          </w:p>
        </w:tc>
      </w:tr>
      <w:tr w:rsidR="003A00B7" w:rsidRPr="00BD483E" w:rsidTr="00550DC8">
        <w:trPr>
          <w:trHeight w:val="434"/>
        </w:trPr>
        <w:tc>
          <w:tcPr>
            <w:tcW w:w="1526" w:type="dxa"/>
          </w:tcPr>
          <w:p w:rsidR="003A00B7" w:rsidRPr="00BD483E" w:rsidRDefault="003A00B7" w:rsidP="00BD483E">
            <w:pPr>
              <w:rPr>
                <w:rFonts w:ascii="Arial" w:hAnsi="Arial" w:cs="Arial"/>
              </w:rPr>
            </w:pPr>
            <w:r w:rsidRPr="00BD483E">
              <w:rPr>
                <w:rFonts w:ascii="Arial" w:hAnsi="Arial" w:cs="Arial"/>
              </w:rPr>
              <w:t>Lutheran 2 Germany</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tc>
        <w:tc>
          <w:tcPr>
            <w:tcW w:w="2410" w:type="dxa"/>
          </w:tcPr>
          <w:p w:rsidR="003A00B7" w:rsidRPr="00BD483E" w:rsidRDefault="003A00B7" w:rsidP="00BD483E">
            <w:pPr>
              <w:rPr>
                <w:rFonts w:ascii="Arial" w:hAnsi="Arial" w:cs="Arial"/>
              </w:rPr>
            </w:pPr>
            <w:r w:rsidRPr="00BD483E">
              <w:rPr>
                <w:rFonts w:ascii="Arial" w:hAnsi="Arial" w:cs="Arial"/>
              </w:rPr>
              <w:t xml:space="preserve">Working with people with epilepsy in a </w:t>
            </w:r>
            <w:r w:rsidRPr="00BD483E">
              <w:rPr>
                <w:rFonts w:ascii="Arial" w:hAnsi="Arial" w:cs="Arial"/>
                <w:i/>
              </w:rPr>
              <w:t xml:space="preserve">Deaconic </w:t>
            </w:r>
            <w:r w:rsidRPr="00BD483E">
              <w:rPr>
                <w:rFonts w:ascii="Arial" w:hAnsi="Arial" w:cs="Arial"/>
              </w:rPr>
              <w:t xml:space="preserve">Foundation (interviewee’s term) </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b/>
              </w:rPr>
            </w:pPr>
          </w:p>
          <w:p w:rsidR="003A00B7" w:rsidRPr="00BD483E" w:rsidRDefault="003A00B7" w:rsidP="00BD483E">
            <w:pPr>
              <w:rPr>
                <w:rFonts w:ascii="Arial" w:hAnsi="Arial" w:cs="Arial"/>
                <w:b/>
              </w:rPr>
            </w:pPr>
          </w:p>
        </w:tc>
        <w:tc>
          <w:tcPr>
            <w:tcW w:w="10347" w:type="dxa"/>
          </w:tcPr>
          <w:p w:rsidR="003A00B7" w:rsidRPr="00BD483E" w:rsidRDefault="003A00B7" w:rsidP="00BD483E">
            <w:pPr>
              <w:pStyle w:val="ListParagraph"/>
              <w:numPr>
                <w:ilvl w:val="0"/>
                <w:numId w:val="18"/>
              </w:numPr>
              <w:rPr>
                <w:rFonts w:ascii="Arial" w:hAnsi="Arial" w:cs="Arial"/>
              </w:rPr>
            </w:pPr>
            <w:r w:rsidRPr="00BD483E">
              <w:rPr>
                <w:rFonts w:ascii="Arial" w:hAnsi="Arial" w:cs="Arial"/>
                <w:b/>
              </w:rPr>
              <w:t>Specific course for Deacons</w:t>
            </w:r>
            <w:r w:rsidRPr="00BD483E">
              <w:rPr>
                <w:rFonts w:ascii="Arial" w:hAnsi="Arial" w:cs="Arial"/>
              </w:rPr>
              <w:t xml:space="preserve"> (men and women)</w:t>
            </w:r>
          </w:p>
          <w:p w:rsidR="003A00B7" w:rsidRPr="00BD483E" w:rsidRDefault="003A00B7" w:rsidP="00BD483E">
            <w:pPr>
              <w:pStyle w:val="ListParagraph"/>
              <w:numPr>
                <w:ilvl w:val="0"/>
                <w:numId w:val="12"/>
              </w:numPr>
              <w:rPr>
                <w:rFonts w:ascii="Arial" w:hAnsi="Arial" w:cs="Arial"/>
              </w:rPr>
            </w:pPr>
            <w:r w:rsidRPr="00BD483E">
              <w:rPr>
                <w:rFonts w:ascii="Arial" w:hAnsi="Arial" w:cs="Arial"/>
                <w:i/>
              </w:rPr>
              <w:t>Grundseminar</w:t>
            </w:r>
            <w:r w:rsidRPr="00BD483E">
              <w:rPr>
                <w:rFonts w:ascii="Arial" w:hAnsi="Arial" w:cs="Arial"/>
              </w:rPr>
              <w:t xml:space="preserve">: 1 year residential in </w:t>
            </w:r>
            <w:r w:rsidRPr="00BD483E">
              <w:rPr>
                <w:rFonts w:ascii="Arial" w:hAnsi="Arial" w:cs="Arial"/>
                <w:i/>
              </w:rPr>
              <w:t>Deaconic</w:t>
            </w:r>
            <w:r w:rsidRPr="00BD483E">
              <w:rPr>
                <w:rFonts w:ascii="Arial" w:hAnsi="Arial" w:cs="Arial"/>
              </w:rPr>
              <w:t xml:space="preserve"> Community</w:t>
            </w:r>
          </w:p>
          <w:p w:rsidR="003A00B7" w:rsidRPr="00BD483E" w:rsidRDefault="003A00B7" w:rsidP="00BD483E">
            <w:pPr>
              <w:pStyle w:val="ListParagraph"/>
              <w:numPr>
                <w:ilvl w:val="0"/>
                <w:numId w:val="12"/>
              </w:numPr>
              <w:rPr>
                <w:rFonts w:ascii="Arial" w:hAnsi="Arial" w:cs="Arial"/>
              </w:rPr>
            </w:pPr>
            <w:r w:rsidRPr="00BD483E">
              <w:rPr>
                <w:rFonts w:ascii="Arial" w:hAnsi="Arial" w:cs="Arial"/>
              </w:rPr>
              <w:t xml:space="preserve">3 years minimum individual study elsewhere in social work, nursing etc which is state approved but not necessarily at university. “I did a geriatric care course run by a Deaconic Foundation”. 1st year placement in </w:t>
            </w:r>
            <w:r w:rsidRPr="00BD483E">
              <w:rPr>
                <w:rFonts w:ascii="Arial" w:hAnsi="Arial" w:cs="Arial"/>
                <w:i/>
              </w:rPr>
              <w:t>Abendfrieden</w:t>
            </w:r>
            <w:r w:rsidRPr="00BD483E">
              <w:rPr>
                <w:rFonts w:ascii="Arial" w:hAnsi="Arial" w:cs="Arial"/>
              </w:rPr>
              <w:t xml:space="preserve"> nursing home for deaconess elders.</w:t>
            </w:r>
          </w:p>
          <w:p w:rsidR="003A00B7" w:rsidRPr="00BD483E" w:rsidRDefault="003A00B7" w:rsidP="00BD483E">
            <w:pPr>
              <w:pStyle w:val="ListParagraph"/>
              <w:numPr>
                <w:ilvl w:val="0"/>
                <w:numId w:val="12"/>
              </w:numPr>
              <w:rPr>
                <w:rFonts w:ascii="Arial" w:hAnsi="Arial" w:cs="Arial"/>
              </w:rPr>
            </w:pPr>
            <w:r w:rsidRPr="00BD483E">
              <w:rPr>
                <w:rFonts w:ascii="Arial" w:hAnsi="Arial" w:cs="Arial"/>
                <w:i/>
              </w:rPr>
              <w:t>Oberseminar</w:t>
            </w:r>
            <w:r w:rsidRPr="00BD483E">
              <w:rPr>
                <w:rFonts w:ascii="Arial" w:hAnsi="Arial" w:cs="Arial"/>
              </w:rPr>
              <w:t xml:space="preserve">: 1 year part time in a </w:t>
            </w:r>
            <w:r w:rsidRPr="00BD483E">
              <w:rPr>
                <w:rFonts w:ascii="Arial" w:hAnsi="Arial" w:cs="Arial"/>
                <w:i/>
              </w:rPr>
              <w:t xml:space="preserve">Deaconic </w:t>
            </w:r>
            <w:r w:rsidRPr="00BD483E">
              <w:rPr>
                <w:rFonts w:ascii="Arial" w:hAnsi="Arial" w:cs="Arial"/>
              </w:rPr>
              <w:t>Community 20 hours a week.</w:t>
            </w:r>
          </w:p>
          <w:p w:rsidR="003A00B7" w:rsidRPr="00BD483E" w:rsidRDefault="003A00B7" w:rsidP="00BD483E">
            <w:pPr>
              <w:rPr>
                <w:rFonts w:ascii="Arial" w:hAnsi="Arial" w:cs="Arial"/>
              </w:rPr>
            </w:pPr>
            <w:r w:rsidRPr="00BD483E">
              <w:rPr>
                <w:rFonts w:ascii="Arial" w:hAnsi="Arial" w:cs="Arial"/>
              </w:rPr>
              <w:t xml:space="preserve">           This covered OT/NT, church history, dogmatics, ethics, spiritual welfare (including    </w:t>
            </w:r>
          </w:p>
          <w:p w:rsidR="003A00B7" w:rsidRPr="00BD483E" w:rsidRDefault="003A00B7" w:rsidP="00BD483E">
            <w:pPr>
              <w:rPr>
                <w:rFonts w:ascii="Arial" w:hAnsi="Arial" w:cs="Arial"/>
              </w:rPr>
            </w:pPr>
            <w:r w:rsidRPr="00BD483E">
              <w:rPr>
                <w:rFonts w:ascii="Arial" w:hAnsi="Arial" w:cs="Arial"/>
                <w:i/>
              </w:rPr>
              <w:t xml:space="preserve">            </w:t>
            </w:r>
            <w:r w:rsidRPr="00BD483E">
              <w:rPr>
                <w:rFonts w:ascii="Arial" w:hAnsi="Arial" w:cs="Arial"/>
              </w:rPr>
              <w:t xml:space="preserve">practice),spiritual life, theory of church services and congregations, youth work,    </w:t>
            </w:r>
          </w:p>
          <w:p w:rsidR="003A00B7" w:rsidRPr="00BD483E" w:rsidRDefault="003A00B7" w:rsidP="00BD483E">
            <w:pPr>
              <w:rPr>
                <w:rFonts w:ascii="Arial" w:hAnsi="Arial" w:cs="Arial"/>
              </w:rPr>
            </w:pPr>
            <w:r w:rsidRPr="00BD483E">
              <w:rPr>
                <w:rFonts w:ascii="Arial" w:hAnsi="Arial" w:cs="Arial"/>
                <w:i/>
              </w:rPr>
              <w:t xml:space="preserve">           deaconic</w:t>
            </w:r>
            <w:r w:rsidRPr="00BD483E">
              <w:rPr>
                <w:rFonts w:ascii="Arial" w:hAnsi="Arial" w:cs="Arial"/>
              </w:rPr>
              <w:t xml:space="preserve"> history, theory and basics of social work, group dynamics                          </w:t>
            </w:r>
          </w:p>
          <w:p w:rsidR="003A00B7" w:rsidRPr="00BD483E" w:rsidRDefault="003A00B7" w:rsidP="00BD483E">
            <w:pPr>
              <w:rPr>
                <w:rFonts w:ascii="Arial" w:hAnsi="Arial" w:cs="Arial"/>
              </w:rPr>
            </w:pPr>
            <w:r w:rsidRPr="00BD483E">
              <w:rPr>
                <w:rFonts w:ascii="Arial" w:hAnsi="Arial" w:cs="Arial"/>
              </w:rPr>
              <w:t xml:space="preserve">                                                                                                                                 Total 5 years                                                        </w:t>
            </w:r>
          </w:p>
          <w:p w:rsidR="00F857F3" w:rsidRPr="00BD483E" w:rsidRDefault="00F857F3" w:rsidP="00BD483E">
            <w:pPr>
              <w:rPr>
                <w:rFonts w:ascii="Arial" w:hAnsi="Arial" w:cs="Arial"/>
                <w:u w:val="single"/>
              </w:rPr>
            </w:pPr>
          </w:p>
          <w:p w:rsidR="003A00B7" w:rsidRPr="00BD483E" w:rsidRDefault="008B45AC" w:rsidP="00BD483E">
            <w:pPr>
              <w:rPr>
                <w:rFonts w:ascii="Arial" w:hAnsi="Arial" w:cs="Arial"/>
              </w:rPr>
            </w:pPr>
            <w:r w:rsidRPr="00BD483E">
              <w:rPr>
                <w:rFonts w:ascii="Arial" w:hAnsi="Arial" w:cs="Arial"/>
                <w:u w:val="single"/>
              </w:rPr>
              <w:t>&lt;</w:t>
            </w:r>
            <w:r w:rsidR="003A00B7" w:rsidRPr="00BD483E">
              <w:rPr>
                <w:rFonts w:ascii="Arial" w:hAnsi="Arial" w:cs="Arial"/>
                <w:b/>
              </w:rPr>
              <w:t>Change</w:t>
            </w:r>
            <w:r w:rsidR="003A00B7" w:rsidRPr="00BD483E">
              <w:rPr>
                <w:rFonts w:ascii="Arial" w:hAnsi="Arial" w:cs="Arial"/>
              </w:rPr>
              <w:t>: Programme upgraded to offer externally validated credits towards BA</w:t>
            </w:r>
            <w:r w:rsidRPr="00BD483E">
              <w:rPr>
                <w:rFonts w:ascii="Arial" w:hAnsi="Arial" w:cs="Arial"/>
              </w:rPr>
              <w:t>&gt;</w:t>
            </w:r>
            <w:r w:rsidR="003A00B7" w:rsidRPr="00BD483E">
              <w:rPr>
                <w:rFonts w:ascii="Arial" w:hAnsi="Arial" w:cs="Arial"/>
              </w:rPr>
              <w:t xml:space="preserve">  </w:t>
            </w:r>
          </w:p>
          <w:p w:rsidR="003A00B7" w:rsidRPr="00BD483E" w:rsidRDefault="003A00B7" w:rsidP="00BD483E">
            <w:pPr>
              <w:rPr>
                <w:rFonts w:ascii="Arial" w:hAnsi="Arial" w:cs="Arial"/>
              </w:rPr>
            </w:pPr>
            <w:r w:rsidRPr="00BD483E">
              <w:rPr>
                <w:rFonts w:ascii="Arial" w:hAnsi="Arial" w:cs="Arial"/>
              </w:rPr>
              <w:t xml:space="preserve">                                                                                                                                                                                                                   </w:t>
            </w:r>
          </w:p>
        </w:tc>
      </w:tr>
      <w:tr w:rsidR="003A00B7" w:rsidRPr="00BD483E" w:rsidTr="00550DC8">
        <w:trPr>
          <w:trHeight w:val="3085"/>
        </w:trPr>
        <w:tc>
          <w:tcPr>
            <w:tcW w:w="1526" w:type="dxa"/>
          </w:tcPr>
          <w:p w:rsidR="003A00B7" w:rsidRPr="00BD483E" w:rsidRDefault="003A00B7" w:rsidP="00BD483E">
            <w:pPr>
              <w:rPr>
                <w:rFonts w:ascii="Arial" w:hAnsi="Arial" w:cs="Arial"/>
              </w:rPr>
            </w:pPr>
            <w:r w:rsidRPr="00BD483E">
              <w:rPr>
                <w:rFonts w:ascii="Arial" w:hAnsi="Arial" w:cs="Arial"/>
              </w:rPr>
              <w:t>Orthodox 1</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jc w:val="center"/>
              <w:rPr>
                <w:rFonts w:ascii="Arial" w:hAnsi="Arial" w:cs="Arial"/>
              </w:rPr>
            </w:pPr>
          </w:p>
          <w:p w:rsidR="003A00B7" w:rsidRPr="00BD483E" w:rsidRDefault="003A00B7" w:rsidP="00BD483E">
            <w:pPr>
              <w:jc w:val="center"/>
              <w:rPr>
                <w:rFonts w:ascii="Arial" w:hAnsi="Arial" w:cs="Arial"/>
                <w:b/>
              </w:rPr>
            </w:pPr>
          </w:p>
        </w:tc>
        <w:tc>
          <w:tcPr>
            <w:tcW w:w="2410" w:type="dxa"/>
          </w:tcPr>
          <w:p w:rsidR="003A00B7" w:rsidRPr="00BD483E" w:rsidRDefault="003A00B7" w:rsidP="00BD483E">
            <w:pPr>
              <w:rPr>
                <w:rFonts w:ascii="Arial" w:hAnsi="Arial" w:cs="Arial"/>
              </w:rPr>
            </w:pPr>
            <w:r w:rsidRPr="00BD483E">
              <w:rPr>
                <w:rFonts w:ascii="Arial" w:hAnsi="Arial" w:cs="Arial"/>
              </w:rPr>
              <w:t>Longstanding liturgical experience and continuous personal study</w:t>
            </w:r>
          </w:p>
          <w:p w:rsidR="003A00B7" w:rsidRPr="00BD483E" w:rsidRDefault="003A00B7" w:rsidP="00BD483E">
            <w:pPr>
              <w:rPr>
                <w:rFonts w:ascii="Arial" w:hAnsi="Arial" w:cs="Arial"/>
              </w:rPr>
            </w:pPr>
            <w:proofErr w:type="gramStart"/>
            <w:r w:rsidRPr="00BD483E">
              <w:rPr>
                <w:rFonts w:ascii="Arial" w:hAnsi="Arial" w:cs="Arial"/>
              </w:rPr>
              <w:t>with</w:t>
            </w:r>
            <w:proofErr w:type="gramEnd"/>
            <w:r w:rsidRPr="00BD483E">
              <w:rPr>
                <w:rFonts w:ascii="Arial" w:hAnsi="Arial" w:cs="Arial"/>
              </w:rPr>
              <w:t xml:space="preserve"> priests and monks. </w:t>
            </w:r>
          </w:p>
          <w:p w:rsidR="003A00B7" w:rsidRPr="00BD483E" w:rsidRDefault="003A00B7" w:rsidP="00BD483E">
            <w:pPr>
              <w:rPr>
                <w:rFonts w:ascii="Arial" w:hAnsi="Arial" w:cs="Arial"/>
              </w:rPr>
            </w:pPr>
          </w:p>
          <w:p w:rsidR="003A00B7" w:rsidRPr="00BD483E" w:rsidRDefault="003A00B7" w:rsidP="00BD483E">
            <w:pPr>
              <w:rPr>
                <w:rFonts w:ascii="Arial" w:hAnsi="Arial" w:cs="Arial"/>
              </w:rPr>
            </w:pPr>
            <w:r w:rsidRPr="00BD483E">
              <w:rPr>
                <w:rFonts w:ascii="Arial" w:hAnsi="Arial" w:cs="Arial"/>
              </w:rPr>
              <w:t xml:space="preserve">To be ordained priest as soon as there is a Bishop.                            </w:t>
            </w:r>
          </w:p>
        </w:tc>
        <w:tc>
          <w:tcPr>
            <w:tcW w:w="10347" w:type="dxa"/>
          </w:tcPr>
          <w:p w:rsidR="003A00B7" w:rsidRPr="00BD483E" w:rsidRDefault="003A00B7" w:rsidP="00BD483E">
            <w:pPr>
              <w:pStyle w:val="ListParagraph"/>
              <w:numPr>
                <w:ilvl w:val="0"/>
                <w:numId w:val="13"/>
              </w:numPr>
              <w:rPr>
                <w:rFonts w:ascii="Arial" w:hAnsi="Arial" w:cs="Arial"/>
              </w:rPr>
            </w:pPr>
            <w:r w:rsidRPr="00BD483E">
              <w:rPr>
                <w:rFonts w:ascii="Arial" w:hAnsi="Arial" w:cs="Arial"/>
              </w:rPr>
              <w:t xml:space="preserve">Strong tradition of Congregational Invitation </w:t>
            </w:r>
          </w:p>
          <w:p w:rsidR="003A00B7" w:rsidRPr="00BD483E" w:rsidRDefault="003A00B7" w:rsidP="00BD483E">
            <w:pPr>
              <w:pStyle w:val="ListParagraph"/>
              <w:numPr>
                <w:ilvl w:val="0"/>
                <w:numId w:val="13"/>
              </w:numPr>
              <w:rPr>
                <w:rFonts w:ascii="Arial" w:hAnsi="Arial" w:cs="Arial"/>
              </w:rPr>
            </w:pPr>
            <w:r w:rsidRPr="00BD483E">
              <w:rPr>
                <w:rFonts w:ascii="Arial" w:hAnsi="Arial" w:cs="Arial"/>
                <w:b/>
              </w:rPr>
              <w:t>Ad Hoc Apprenticeship</w:t>
            </w:r>
            <w:r w:rsidRPr="00BD483E">
              <w:rPr>
                <w:rFonts w:ascii="Arial" w:hAnsi="Arial" w:cs="Arial"/>
              </w:rPr>
              <w:t xml:space="preserve"> in own deanery and with own priest </w:t>
            </w:r>
          </w:p>
          <w:p w:rsidR="003A00B7" w:rsidRPr="00BD483E" w:rsidRDefault="003A00B7" w:rsidP="00BD483E">
            <w:pPr>
              <w:pStyle w:val="ListParagraph"/>
              <w:numPr>
                <w:ilvl w:val="0"/>
                <w:numId w:val="13"/>
              </w:numPr>
              <w:rPr>
                <w:rFonts w:ascii="Arial" w:hAnsi="Arial" w:cs="Arial"/>
              </w:rPr>
            </w:pPr>
            <w:r w:rsidRPr="00BD483E">
              <w:rPr>
                <w:rFonts w:ascii="Arial" w:hAnsi="Arial" w:cs="Arial"/>
              </w:rPr>
              <w:t>No formal training and non available in the UK (Access to American online and residential European courses in Greece and Russia)</w:t>
            </w:r>
          </w:p>
          <w:p w:rsidR="003A00B7" w:rsidRPr="00BD483E" w:rsidRDefault="003A00B7" w:rsidP="00BD483E">
            <w:pPr>
              <w:pStyle w:val="ListParagraph"/>
              <w:numPr>
                <w:ilvl w:val="0"/>
                <w:numId w:val="13"/>
              </w:numPr>
              <w:rPr>
                <w:rFonts w:ascii="Arial" w:hAnsi="Arial" w:cs="Arial"/>
              </w:rPr>
            </w:pPr>
            <w:r w:rsidRPr="00BD483E">
              <w:rPr>
                <w:rFonts w:ascii="Arial" w:hAnsi="Arial" w:cs="Arial"/>
              </w:rPr>
              <w:t xml:space="preserve">No distinction between training for deacons and priests – one continuum across 3 tiers – because ‘ultimately one leads to the other even if in practice they never do’ </w:t>
            </w:r>
          </w:p>
          <w:p w:rsidR="003A00B7" w:rsidRPr="00BD483E" w:rsidRDefault="003A00B7" w:rsidP="00BD483E">
            <w:pPr>
              <w:pStyle w:val="ListParagraph"/>
              <w:numPr>
                <w:ilvl w:val="0"/>
                <w:numId w:val="13"/>
              </w:numPr>
              <w:rPr>
                <w:rFonts w:ascii="Arial" w:hAnsi="Arial" w:cs="Arial"/>
              </w:rPr>
            </w:pPr>
            <w:r w:rsidRPr="00BD483E">
              <w:rPr>
                <w:rFonts w:ascii="Arial" w:hAnsi="Arial" w:cs="Arial"/>
              </w:rPr>
              <w:t xml:space="preserve">Studied individually with monks and priests over the years, who judged competency. </w:t>
            </w:r>
          </w:p>
          <w:p w:rsidR="003A00B7" w:rsidRPr="00BD483E" w:rsidRDefault="003A00B7" w:rsidP="00BD483E">
            <w:pPr>
              <w:pStyle w:val="ListParagraph"/>
              <w:numPr>
                <w:ilvl w:val="0"/>
                <w:numId w:val="13"/>
              </w:numPr>
              <w:rPr>
                <w:rFonts w:ascii="Arial" w:hAnsi="Arial" w:cs="Arial"/>
              </w:rPr>
            </w:pPr>
            <w:r w:rsidRPr="00BD483E">
              <w:rPr>
                <w:rFonts w:ascii="Arial" w:hAnsi="Arial" w:cs="Arial"/>
              </w:rPr>
              <w:t xml:space="preserve">Accent on liturgy </w:t>
            </w:r>
          </w:p>
          <w:p w:rsidR="003A00B7" w:rsidRPr="00BD483E" w:rsidRDefault="003A00B7" w:rsidP="00BD483E">
            <w:pPr>
              <w:pStyle w:val="ListParagraph"/>
              <w:numPr>
                <w:ilvl w:val="0"/>
                <w:numId w:val="13"/>
              </w:numPr>
              <w:rPr>
                <w:rFonts w:ascii="Arial" w:hAnsi="Arial" w:cs="Arial"/>
              </w:rPr>
            </w:pPr>
            <w:r w:rsidRPr="00BD483E">
              <w:rPr>
                <w:rFonts w:ascii="Arial" w:hAnsi="Arial" w:cs="Arial"/>
              </w:rPr>
              <w:t>Rule – 40 liturgies must be served with supervision, for mass and each of the other mysteries</w:t>
            </w:r>
          </w:p>
          <w:p w:rsidR="003A00B7" w:rsidRPr="00BD483E" w:rsidRDefault="003A00B7" w:rsidP="00BD483E">
            <w:pPr>
              <w:rPr>
                <w:rFonts w:ascii="Arial" w:hAnsi="Arial" w:cs="Arial"/>
              </w:rPr>
            </w:pPr>
            <w:r w:rsidRPr="00BD483E">
              <w:rPr>
                <w:rFonts w:ascii="Arial" w:hAnsi="Arial" w:cs="Arial"/>
              </w:rPr>
              <w:t xml:space="preserve">                                    </w:t>
            </w:r>
          </w:p>
          <w:p w:rsidR="003A00B7" w:rsidRPr="00BD483E" w:rsidRDefault="003A00B7" w:rsidP="00BD483E">
            <w:pPr>
              <w:rPr>
                <w:rFonts w:ascii="Arial" w:hAnsi="Arial" w:cs="Arial"/>
              </w:rPr>
            </w:pPr>
            <w:r w:rsidRPr="00BD483E">
              <w:rPr>
                <w:rFonts w:ascii="Arial" w:hAnsi="Arial" w:cs="Arial"/>
              </w:rPr>
              <w:t xml:space="preserve">                                                                                                                       Timescale variable</w:t>
            </w:r>
          </w:p>
        </w:tc>
      </w:tr>
    </w:tbl>
    <w:p w:rsidR="003A00B7" w:rsidRPr="00BD483E" w:rsidRDefault="003A00B7" w:rsidP="00BD483E">
      <w:pPr>
        <w:spacing w:line="240" w:lineRule="auto"/>
      </w:pPr>
      <w:r w:rsidRPr="00BD483E">
        <w:br w:type="page"/>
      </w:r>
    </w:p>
    <w:tbl>
      <w:tblPr>
        <w:tblStyle w:val="TableGrid"/>
        <w:tblW w:w="14283" w:type="dxa"/>
        <w:tblLayout w:type="fixed"/>
        <w:tblLook w:val="04A0" w:firstRow="1" w:lastRow="0" w:firstColumn="1" w:lastColumn="0" w:noHBand="0" w:noVBand="1"/>
      </w:tblPr>
      <w:tblGrid>
        <w:gridCol w:w="1526"/>
        <w:gridCol w:w="2410"/>
        <w:gridCol w:w="10347"/>
      </w:tblGrid>
      <w:tr w:rsidR="00F857F3" w:rsidRPr="00BD483E" w:rsidTr="00F857F3">
        <w:trPr>
          <w:trHeight w:val="312"/>
        </w:trPr>
        <w:tc>
          <w:tcPr>
            <w:tcW w:w="1526" w:type="dxa"/>
            <w:shd w:val="clear" w:color="auto" w:fill="C6D9F1" w:themeFill="text2" w:themeFillTint="33"/>
          </w:tcPr>
          <w:p w:rsidR="00F857F3" w:rsidRPr="00BD483E" w:rsidRDefault="00F857F3" w:rsidP="00BD483E">
            <w:pPr>
              <w:rPr>
                <w:rFonts w:ascii="Arial" w:hAnsi="Arial" w:cs="Arial"/>
              </w:rPr>
            </w:pPr>
            <w:r w:rsidRPr="00BD483E">
              <w:rPr>
                <w:rFonts w:ascii="Arial" w:hAnsi="Arial" w:cs="Arial"/>
                <w:b/>
              </w:rPr>
              <w:lastRenderedPageBreak/>
              <w:t>Interviewee</w:t>
            </w:r>
          </w:p>
        </w:tc>
        <w:tc>
          <w:tcPr>
            <w:tcW w:w="2410" w:type="dxa"/>
            <w:shd w:val="clear" w:color="auto" w:fill="C6D9F1" w:themeFill="text2" w:themeFillTint="33"/>
          </w:tcPr>
          <w:p w:rsidR="00F857F3" w:rsidRPr="00BD483E" w:rsidRDefault="00F857F3" w:rsidP="00BD483E">
            <w:pPr>
              <w:rPr>
                <w:rFonts w:ascii="Arial" w:hAnsi="Arial" w:cs="Arial"/>
              </w:rPr>
            </w:pPr>
            <w:r w:rsidRPr="00BD483E">
              <w:rPr>
                <w:rFonts w:ascii="Arial" w:hAnsi="Arial" w:cs="Arial"/>
                <w:b/>
              </w:rPr>
              <w:t>Prior learning</w:t>
            </w:r>
          </w:p>
        </w:tc>
        <w:tc>
          <w:tcPr>
            <w:tcW w:w="10347" w:type="dxa"/>
            <w:shd w:val="clear" w:color="auto" w:fill="C6D9F1" w:themeFill="text2" w:themeFillTint="33"/>
          </w:tcPr>
          <w:p w:rsidR="00F857F3" w:rsidRPr="00BD483E" w:rsidRDefault="00F857F3" w:rsidP="00BD483E">
            <w:pPr>
              <w:rPr>
                <w:rFonts w:ascii="Arial" w:hAnsi="Arial" w:cs="Arial"/>
                <w:b/>
              </w:rPr>
            </w:pPr>
            <w:r w:rsidRPr="00BD483E">
              <w:rPr>
                <w:rFonts w:ascii="Arial" w:hAnsi="Arial" w:cs="Arial"/>
                <w:b/>
              </w:rPr>
              <w:t>Comments on the discernment process and pre-validation training structure</w:t>
            </w:r>
          </w:p>
        </w:tc>
      </w:tr>
      <w:tr w:rsidR="003A00B7" w:rsidRPr="00BD483E" w:rsidTr="00550DC8">
        <w:trPr>
          <w:trHeight w:val="312"/>
        </w:trPr>
        <w:tc>
          <w:tcPr>
            <w:tcW w:w="1526" w:type="dxa"/>
          </w:tcPr>
          <w:p w:rsidR="003A00B7" w:rsidRPr="00BD483E" w:rsidRDefault="003A00B7" w:rsidP="00BD483E">
            <w:pPr>
              <w:rPr>
                <w:rFonts w:ascii="Arial" w:hAnsi="Arial" w:cs="Arial"/>
              </w:rPr>
            </w:pPr>
            <w:r w:rsidRPr="00BD483E">
              <w:rPr>
                <w:rFonts w:ascii="Arial" w:hAnsi="Arial" w:cs="Arial"/>
              </w:rPr>
              <w:t>Orthodox 2</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b/>
              </w:rPr>
            </w:pPr>
          </w:p>
        </w:tc>
        <w:tc>
          <w:tcPr>
            <w:tcW w:w="2410" w:type="dxa"/>
          </w:tcPr>
          <w:p w:rsidR="003A00B7" w:rsidRPr="00BD483E" w:rsidRDefault="003A00B7" w:rsidP="00BD483E">
            <w:pPr>
              <w:rPr>
                <w:rFonts w:ascii="Arial" w:hAnsi="Arial" w:cs="Arial"/>
              </w:rPr>
            </w:pPr>
            <w:r w:rsidRPr="00BD483E">
              <w:rPr>
                <w:rFonts w:ascii="Arial" w:hAnsi="Arial" w:cs="Arial"/>
              </w:rPr>
              <w:t>Liturgical experience</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b/>
              </w:rPr>
            </w:pPr>
          </w:p>
        </w:tc>
        <w:tc>
          <w:tcPr>
            <w:tcW w:w="10347" w:type="dxa"/>
          </w:tcPr>
          <w:p w:rsidR="003A00B7" w:rsidRPr="00BD483E" w:rsidRDefault="003A00B7" w:rsidP="00BD483E">
            <w:pPr>
              <w:pStyle w:val="ListParagraph"/>
              <w:numPr>
                <w:ilvl w:val="0"/>
                <w:numId w:val="14"/>
              </w:numPr>
              <w:rPr>
                <w:rFonts w:ascii="Arial" w:hAnsi="Arial" w:cs="Arial"/>
              </w:rPr>
            </w:pPr>
            <w:r w:rsidRPr="00BD483E">
              <w:rPr>
                <w:rFonts w:ascii="Arial" w:hAnsi="Arial" w:cs="Arial"/>
                <w:b/>
              </w:rPr>
              <w:t xml:space="preserve">Generic </w:t>
            </w:r>
            <w:r w:rsidRPr="00BD483E">
              <w:rPr>
                <w:rFonts w:ascii="Arial" w:hAnsi="Arial" w:cs="Arial"/>
              </w:rPr>
              <w:t>on-line E-quip course – 3 years. Deacons usually ordained in year 2.</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 xml:space="preserve">Largely online plus discussions with colleagues and spiritual director. Essays and research are included. Open to any Orthodox Christian with a firm understanding of faith and tradition. Many lay students </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 xml:space="preserve">The parish community discerns the need for a deacon  - parish priest speaks to the potential candidate, explains the role and asks him to consult his spiritual father(director) </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 xml:space="preserve">The parish priest presents the candidate to the Bishop’s </w:t>
            </w:r>
            <w:r w:rsidRPr="00BD483E">
              <w:rPr>
                <w:rFonts w:ascii="Arial" w:hAnsi="Arial" w:cs="Arial"/>
                <w:i/>
              </w:rPr>
              <w:t>Axios</w:t>
            </w:r>
            <w:r w:rsidRPr="00BD483E">
              <w:rPr>
                <w:rFonts w:ascii="Arial" w:hAnsi="Arial" w:cs="Arial"/>
              </w:rPr>
              <w:t xml:space="preserve"> (worthy) Committee who examine him and make recommendations. Possible interview with the Bishop</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Acceptance – parish priest, spiritual father and lay people discuss the function of the diaconate and Bishop determines training programme</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 xml:space="preserve">Date set for ordination once studies are “sufficiently advanced” and the person is deemed capable of performing some diaconal functions, rather than after a fixed time period </w:t>
            </w:r>
          </w:p>
          <w:p w:rsidR="003A00B7" w:rsidRPr="00BD483E" w:rsidRDefault="003A00B7" w:rsidP="00BD483E">
            <w:pPr>
              <w:pStyle w:val="ListParagraph"/>
              <w:numPr>
                <w:ilvl w:val="0"/>
                <w:numId w:val="14"/>
              </w:numPr>
              <w:rPr>
                <w:rFonts w:ascii="Arial" w:hAnsi="Arial" w:cs="Arial"/>
              </w:rPr>
            </w:pPr>
            <w:r w:rsidRPr="00BD483E">
              <w:rPr>
                <w:rFonts w:ascii="Arial" w:hAnsi="Arial" w:cs="Arial"/>
              </w:rPr>
              <w:t xml:space="preserve">No fixed rules across jurisdictions – ordination before or after training </w:t>
            </w:r>
          </w:p>
          <w:p w:rsidR="00F857F3" w:rsidRPr="00BD483E" w:rsidRDefault="00F857F3" w:rsidP="00BD483E">
            <w:pPr>
              <w:pStyle w:val="ListParagraph"/>
              <w:rPr>
                <w:rFonts w:ascii="Arial" w:hAnsi="Arial" w:cs="Arial"/>
              </w:rPr>
            </w:pPr>
          </w:p>
          <w:p w:rsidR="003A00B7" w:rsidRPr="00BD483E" w:rsidRDefault="003A00B7" w:rsidP="00BD483E">
            <w:pPr>
              <w:pStyle w:val="ListParagraph"/>
              <w:rPr>
                <w:rFonts w:ascii="Arial" w:hAnsi="Arial" w:cs="Arial"/>
              </w:rPr>
            </w:pPr>
            <w:r w:rsidRPr="00BD483E">
              <w:rPr>
                <w:rFonts w:ascii="Arial" w:hAnsi="Arial" w:cs="Arial"/>
              </w:rPr>
              <w:t xml:space="preserve">                                                                                                      Total variable / 3 years</w:t>
            </w:r>
          </w:p>
          <w:p w:rsidR="003A00B7" w:rsidRPr="00BD483E" w:rsidRDefault="003A00B7" w:rsidP="00BD483E">
            <w:pPr>
              <w:rPr>
                <w:rFonts w:ascii="Arial" w:hAnsi="Arial" w:cs="Arial"/>
                <w:b/>
              </w:rPr>
            </w:pPr>
          </w:p>
        </w:tc>
      </w:tr>
      <w:tr w:rsidR="003A00B7" w:rsidRPr="00BD483E" w:rsidTr="00550DC8">
        <w:trPr>
          <w:trHeight w:val="2646"/>
        </w:trPr>
        <w:tc>
          <w:tcPr>
            <w:tcW w:w="1526" w:type="dxa"/>
          </w:tcPr>
          <w:p w:rsidR="003A00B7" w:rsidRPr="00BD483E" w:rsidRDefault="003A00B7" w:rsidP="00BD483E">
            <w:pPr>
              <w:rPr>
                <w:rFonts w:ascii="Arial" w:hAnsi="Arial" w:cs="Arial"/>
              </w:rPr>
            </w:pPr>
            <w:r w:rsidRPr="00BD483E">
              <w:rPr>
                <w:rFonts w:ascii="Arial" w:hAnsi="Arial" w:cs="Arial"/>
              </w:rPr>
              <w:t>Methodist 1</w:t>
            </w:r>
          </w:p>
        </w:tc>
        <w:tc>
          <w:tcPr>
            <w:tcW w:w="2410" w:type="dxa"/>
          </w:tcPr>
          <w:p w:rsidR="003A00B7" w:rsidRPr="00BD483E" w:rsidRDefault="003A00B7" w:rsidP="00BD483E">
            <w:pPr>
              <w:rPr>
                <w:rFonts w:ascii="Arial" w:hAnsi="Arial" w:cs="Arial"/>
              </w:rPr>
            </w:pPr>
          </w:p>
        </w:tc>
        <w:tc>
          <w:tcPr>
            <w:tcW w:w="10347" w:type="dxa"/>
          </w:tcPr>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 xml:space="preserve">2 yrs </w:t>
            </w:r>
            <w:r w:rsidRPr="00BD483E">
              <w:rPr>
                <w:rFonts w:ascii="Arial" w:hAnsi="Arial" w:cs="Arial"/>
                <w:b/>
              </w:rPr>
              <w:t>Generic</w:t>
            </w:r>
            <w:r w:rsidRPr="00BD483E">
              <w:rPr>
                <w:rFonts w:ascii="Arial" w:hAnsi="Arial" w:cs="Arial"/>
              </w:rPr>
              <w:t xml:space="preserve"> Foundation Course to help discern calling – Grad. Dip Th. with people of other faiths or none </w:t>
            </w:r>
            <w:r w:rsidR="008B45AC" w:rsidRPr="00BD483E">
              <w:rPr>
                <w:rFonts w:ascii="Arial" w:hAnsi="Arial" w:cs="Arial"/>
              </w:rPr>
              <w:t>&lt;</w:t>
            </w:r>
            <w:r w:rsidRPr="00BD483E">
              <w:rPr>
                <w:rFonts w:ascii="Arial" w:hAnsi="Arial" w:cs="Arial"/>
                <w:b/>
              </w:rPr>
              <w:t>Change</w:t>
            </w:r>
            <w:r w:rsidRPr="00BD483E">
              <w:rPr>
                <w:rFonts w:ascii="Arial" w:hAnsi="Arial" w:cs="Arial"/>
              </w:rPr>
              <w:t xml:space="preserve"> -this has since been dropped</w:t>
            </w:r>
            <w:r w:rsidR="008B45AC" w:rsidRPr="00BD483E">
              <w:rPr>
                <w:rFonts w:ascii="Arial" w:hAnsi="Arial" w:cs="Arial"/>
              </w:rPr>
              <w:t>&gt;</w:t>
            </w:r>
          </w:p>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2yrs Non-residential Regional Course mostly for ordinands to the priesthood: C of E, Meth, URC + one other deacon– residential weeks and weekends</w:t>
            </w:r>
            <w:r w:rsidRPr="00BD483E">
              <w:rPr>
                <w:rFonts w:ascii="Arial" w:hAnsi="Arial" w:cs="Arial"/>
                <w:b/>
              </w:rPr>
              <w:t xml:space="preserve"> </w:t>
            </w:r>
          </w:p>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Support via Methodist Diaconal Order (MDO) Area Groups and Convocation</w:t>
            </w:r>
          </w:p>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 xml:space="preserve">2 (or 3) yrs training as a probationer deacon – mandatory contextual study relating to the appointment – ‘Very helpful to know what’s going on’. </w:t>
            </w:r>
          </w:p>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Self selection of relevant courses.</w:t>
            </w:r>
          </w:p>
          <w:p w:rsidR="003A00B7" w:rsidRPr="00BD483E" w:rsidRDefault="003A00B7" w:rsidP="00BD483E">
            <w:pPr>
              <w:pStyle w:val="ListParagraph"/>
              <w:numPr>
                <w:ilvl w:val="0"/>
                <w:numId w:val="19"/>
              </w:numPr>
              <w:ind w:left="714" w:hanging="357"/>
              <w:rPr>
                <w:rFonts w:ascii="Arial" w:hAnsi="Arial" w:cs="Arial"/>
              </w:rPr>
            </w:pPr>
            <w:r w:rsidRPr="00BD483E">
              <w:rPr>
                <w:rFonts w:ascii="Arial" w:hAnsi="Arial" w:cs="Arial"/>
              </w:rPr>
              <w:t xml:space="preserve">Ordination and reception into the MDO                                                 Total 6 years                                                                                                                                     </w:t>
            </w:r>
          </w:p>
          <w:p w:rsidR="003A00B7" w:rsidRPr="00BD483E" w:rsidRDefault="003A00B7" w:rsidP="00BD483E">
            <w:pPr>
              <w:rPr>
                <w:rFonts w:ascii="Arial" w:hAnsi="Arial" w:cs="Arial"/>
              </w:rPr>
            </w:pPr>
            <w:r w:rsidRPr="00BD483E">
              <w:rPr>
                <w:rFonts w:ascii="Arial" w:hAnsi="Arial" w:cs="Arial"/>
              </w:rPr>
              <w:t xml:space="preserve">                                                                                                           </w:t>
            </w:r>
          </w:p>
        </w:tc>
      </w:tr>
    </w:tbl>
    <w:p w:rsidR="00F857F3" w:rsidRPr="00BD483E" w:rsidRDefault="00F857F3" w:rsidP="00BD483E">
      <w:pPr>
        <w:spacing w:line="240" w:lineRule="auto"/>
      </w:pPr>
      <w:r w:rsidRPr="00BD483E">
        <w:br w:type="page"/>
      </w:r>
    </w:p>
    <w:tbl>
      <w:tblPr>
        <w:tblStyle w:val="TableGrid"/>
        <w:tblW w:w="14283" w:type="dxa"/>
        <w:tblLayout w:type="fixed"/>
        <w:tblLook w:val="04A0" w:firstRow="1" w:lastRow="0" w:firstColumn="1" w:lastColumn="0" w:noHBand="0" w:noVBand="1"/>
      </w:tblPr>
      <w:tblGrid>
        <w:gridCol w:w="1526"/>
        <w:gridCol w:w="2551"/>
        <w:gridCol w:w="10206"/>
      </w:tblGrid>
      <w:tr w:rsidR="00F857F3" w:rsidRPr="00BD483E" w:rsidTr="00F857F3">
        <w:trPr>
          <w:trHeight w:val="558"/>
        </w:trPr>
        <w:tc>
          <w:tcPr>
            <w:tcW w:w="1526" w:type="dxa"/>
            <w:shd w:val="clear" w:color="auto" w:fill="C6D9F1" w:themeFill="text2" w:themeFillTint="33"/>
          </w:tcPr>
          <w:p w:rsidR="00F857F3" w:rsidRPr="00BD483E" w:rsidRDefault="00F857F3" w:rsidP="00BD483E">
            <w:pPr>
              <w:rPr>
                <w:rFonts w:ascii="Arial" w:hAnsi="Arial" w:cs="Arial"/>
              </w:rPr>
            </w:pPr>
            <w:r w:rsidRPr="00BD483E">
              <w:rPr>
                <w:rFonts w:ascii="Arial" w:hAnsi="Arial" w:cs="Arial"/>
                <w:b/>
              </w:rPr>
              <w:lastRenderedPageBreak/>
              <w:t>Interviewee</w:t>
            </w:r>
          </w:p>
        </w:tc>
        <w:tc>
          <w:tcPr>
            <w:tcW w:w="2551" w:type="dxa"/>
            <w:shd w:val="clear" w:color="auto" w:fill="C6D9F1" w:themeFill="text2" w:themeFillTint="33"/>
          </w:tcPr>
          <w:p w:rsidR="00F857F3" w:rsidRPr="00BD483E" w:rsidRDefault="00F857F3" w:rsidP="00BD483E">
            <w:pPr>
              <w:rPr>
                <w:rFonts w:ascii="Arial" w:hAnsi="Arial" w:cs="Arial"/>
                <w:b/>
              </w:rPr>
            </w:pPr>
            <w:r w:rsidRPr="00BD483E">
              <w:rPr>
                <w:rFonts w:ascii="Arial" w:hAnsi="Arial" w:cs="Arial"/>
                <w:b/>
              </w:rPr>
              <w:t>Prior Learning</w:t>
            </w:r>
          </w:p>
          <w:p w:rsidR="00F857F3" w:rsidRPr="00BD483E" w:rsidRDefault="00F857F3" w:rsidP="00BD483E">
            <w:pPr>
              <w:rPr>
                <w:rFonts w:ascii="Arial" w:hAnsi="Arial" w:cs="Arial"/>
              </w:rPr>
            </w:pPr>
          </w:p>
        </w:tc>
        <w:tc>
          <w:tcPr>
            <w:tcW w:w="10206" w:type="dxa"/>
            <w:shd w:val="clear" w:color="auto" w:fill="C6D9F1" w:themeFill="text2" w:themeFillTint="33"/>
          </w:tcPr>
          <w:p w:rsidR="00F857F3" w:rsidRPr="00BD483E" w:rsidRDefault="00F857F3" w:rsidP="00BD483E">
            <w:pPr>
              <w:rPr>
                <w:rFonts w:ascii="Arial" w:hAnsi="Arial" w:cs="Arial"/>
              </w:rPr>
            </w:pPr>
            <w:r w:rsidRPr="00BD483E">
              <w:rPr>
                <w:rFonts w:ascii="Arial" w:hAnsi="Arial" w:cs="Arial"/>
                <w:b/>
              </w:rPr>
              <w:t>Comments on the discernment process and pre-validation training structure</w:t>
            </w:r>
          </w:p>
        </w:tc>
      </w:tr>
      <w:tr w:rsidR="003A00B7" w:rsidRPr="00BD483E" w:rsidTr="00F857F3">
        <w:trPr>
          <w:trHeight w:val="699"/>
        </w:trPr>
        <w:tc>
          <w:tcPr>
            <w:tcW w:w="1526" w:type="dxa"/>
          </w:tcPr>
          <w:p w:rsidR="003A00B7" w:rsidRPr="00BD483E" w:rsidRDefault="003A00B7" w:rsidP="00BD483E">
            <w:pPr>
              <w:rPr>
                <w:rFonts w:ascii="Arial" w:hAnsi="Arial" w:cs="Arial"/>
              </w:rPr>
            </w:pPr>
            <w:r w:rsidRPr="00BD483E">
              <w:rPr>
                <w:rFonts w:ascii="Arial" w:hAnsi="Arial" w:cs="Arial"/>
              </w:rPr>
              <w:t>Methodist 2</w:t>
            </w:r>
          </w:p>
          <w:p w:rsidR="003A00B7" w:rsidRPr="00BD483E" w:rsidRDefault="003A00B7" w:rsidP="00BD483E">
            <w:pPr>
              <w:tabs>
                <w:tab w:val="left" w:pos="1413"/>
              </w:tabs>
              <w:rPr>
                <w:rFonts w:ascii="Arial" w:hAnsi="Arial" w:cs="Arial"/>
              </w:rPr>
            </w:pPr>
            <w:r w:rsidRPr="00BD483E">
              <w:rPr>
                <w:rFonts w:ascii="Arial" w:hAnsi="Arial" w:cs="Arial"/>
              </w:rPr>
              <w:tab/>
            </w: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p w:rsidR="003A00B7" w:rsidRPr="00BD483E" w:rsidRDefault="003A00B7" w:rsidP="00BD483E">
            <w:pPr>
              <w:tabs>
                <w:tab w:val="left" w:pos="1413"/>
              </w:tabs>
              <w:rPr>
                <w:rFonts w:ascii="Arial" w:hAnsi="Arial" w:cs="Arial"/>
              </w:rPr>
            </w:pPr>
          </w:p>
        </w:tc>
        <w:tc>
          <w:tcPr>
            <w:tcW w:w="2551" w:type="dxa"/>
          </w:tcPr>
          <w:p w:rsidR="003A00B7" w:rsidRPr="00BD483E" w:rsidRDefault="003A00B7" w:rsidP="00BD483E">
            <w:pPr>
              <w:rPr>
                <w:rFonts w:ascii="Arial" w:hAnsi="Arial" w:cs="Arial"/>
              </w:rPr>
            </w:pPr>
          </w:p>
        </w:tc>
        <w:tc>
          <w:tcPr>
            <w:tcW w:w="10206" w:type="dxa"/>
          </w:tcPr>
          <w:p w:rsidR="003A00B7" w:rsidRPr="00BD483E" w:rsidRDefault="003A00B7" w:rsidP="00BD483E">
            <w:pPr>
              <w:pStyle w:val="ListParagraph"/>
              <w:numPr>
                <w:ilvl w:val="0"/>
                <w:numId w:val="23"/>
              </w:numPr>
              <w:rPr>
                <w:rFonts w:ascii="Arial" w:hAnsi="Arial" w:cs="Arial"/>
              </w:rPr>
            </w:pPr>
            <w:r w:rsidRPr="00BD483E">
              <w:rPr>
                <w:rFonts w:ascii="Arial" w:hAnsi="Arial" w:cs="Arial"/>
              </w:rPr>
              <w:t xml:space="preserve">3yrs </w:t>
            </w:r>
            <w:r w:rsidRPr="00BD483E">
              <w:rPr>
                <w:rFonts w:ascii="Arial" w:hAnsi="Arial" w:cs="Arial"/>
                <w:b/>
              </w:rPr>
              <w:t xml:space="preserve">Generic </w:t>
            </w:r>
            <w:r w:rsidRPr="00BD483E">
              <w:rPr>
                <w:rFonts w:ascii="Arial" w:hAnsi="Arial" w:cs="Arial"/>
              </w:rPr>
              <w:t xml:space="preserve">Non-residential Regional Ministry Course mostly for ordinands to the priesthood C of E, Meth, URC. Sole deacon + 2 presbyters, 2 URC.- 1 past deacon student known </w:t>
            </w:r>
          </w:p>
          <w:p w:rsidR="003A00B7" w:rsidRPr="00BD483E" w:rsidRDefault="003A00B7" w:rsidP="00BD483E">
            <w:pPr>
              <w:pStyle w:val="ListParagraph"/>
              <w:numPr>
                <w:ilvl w:val="0"/>
                <w:numId w:val="20"/>
              </w:numPr>
              <w:ind w:left="714" w:hanging="357"/>
              <w:rPr>
                <w:rFonts w:ascii="Arial" w:hAnsi="Arial" w:cs="Arial"/>
              </w:rPr>
            </w:pPr>
            <w:r w:rsidRPr="00BD483E">
              <w:rPr>
                <w:rFonts w:ascii="Arial" w:hAnsi="Arial" w:cs="Arial"/>
              </w:rPr>
              <w:t>On line material was just being developed – ‘you could go and put videos in’</w:t>
            </w:r>
          </w:p>
          <w:p w:rsidR="003A00B7" w:rsidRPr="00BD483E" w:rsidRDefault="003A00B7" w:rsidP="00BD483E">
            <w:pPr>
              <w:pStyle w:val="ListParagraph"/>
              <w:numPr>
                <w:ilvl w:val="0"/>
                <w:numId w:val="20"/>
              </w:numPr>
              <w:rPr>
                <w:rFonts w:ascii="Arial" w:hAnsi="Arial" w:cs="Arial"/>
              </w:rPr>
            </w:pPr>
            <w:r w:rsidRPr="00BD483E">
              <w:rPr>
                <w:rFonts w:ascii="Arial" w:hAnsi="Arial" w:cs="Arial"/>
              </w:rPr>
              <w:t xml:space="preserve">Some flexibility to choose ‘diaconal’ modules with experiential placements </w:t>
            </w:r>
          </w:p>
          <w:p w:rsidR="003A00B7" w:rsidRPr="00BD483E" w:rsidRDefault="003A00B7" w:rsidP="00BD483E">
            <w:pPr>
              <w:pStyle w:val="ListParagraph"/>
              <w:rPr>
                <w:rFonts w:ascii="Arial" w:hAnsi="Arial" w:cs="Arial"/>
              </w:rPr>
            </w:pPr>
            <w:r w:rsidRPr="00BD483E">
              <w:rPr>
                <w:rFonts w:ascii="Arial" w:hAnsi="Arial" w:cs="Arial"/>
              </w:rPr>
              <w:t xml:space="preserve"> ‘There were a couple of essays where I worked with the college staff to say “I do not    wish to write an essay about my calling to the Anglican priesthood”. You’ve got to go out of your way and say ‘I need to push for this bit to be changed to make it specific for me. Sometimes I had to go and bite my tongue. They weren’t set up to train Methodist deacons’.</w:t>
            </w:r>
          </w:p>
          <w:p w:rsidR="003A00B7" w:rsidRPr="00BD483E" w:rsidRDefault="003A00B7" w:rsidP="00BD483E">
            <w:pPr>
              <w:pStyle w:val="ListParagraph"/>
              <w:numPr>
                <w:ilvl w:val="0"/>
                <w:numId w:val="21"/>
              </w:numPr>
              <w:rPr>
                <w:rFonts w:ascii="Arial" w:hAnsi="Arial" w:cs="Arial"/>
              </w:rPr>
            </w:pPr>
            <w:r w:rsidRPr="00BD483E">
              <w:rPr>
                <w:rFonts w:ascii="Arial" w:hAnsi="Arial" w:cs="Arial"/>
              </w:rPr>
              <w:t>‘The MDO provided additional formational information and reading to understand the</w:t>
            </w:r>
            <w:r w:rsidRPr="00BD483E">
              <w:rPr>
                <w:rFonts w:ascii="Arial" w:hAnsi="Arial" w:cs="Arial"/>
                <w:b/>
              </w:rPr>
              <w:t xml:space="preserve"> </w:t>
            </w:r>
            <w:r w:rsidRPr="00BD483E">
              <w:rPr>
                <w:rFonts w:ascii="Arial" w:hAnsi="Arial" w:cs="Arial"/>
              </w:rPr>
              <w:t>history of diaconate both as a Methodist deacon and diakonia world-wide</w:t>
            </w:r>
          </w:p>
          <w:p w:rsidR="003A00B7" w:rsidRPr="00BD483E" w:rsidRDefault="003A00B7" w:rsidP="00BD483E">
            <w:pPr>
              <w:pStyle w:val="ListParagraph"/>
              <w:numPr>
                <w:ilvl w:val="0"/>
                <w:numId w:val="21"/>
              </w:numPr>
              <w:rPr>
                <w:rFonts w:ascii="Arial" w:hAnsi="Arial" w:cs="Arial"/>
              </w:rPr>
            </w:pPr>
            <w:r w:rsidRPr="00BD483E">
              <w:rPr>
                <w:rFonts w:ascii="Arial" w:hAnsi="Arial" w:cs="Arial"/>
              </w:rPr>
              <w:t xml:space="preserve">Support via MDO Area Groups and Convocation   </w:t>
            </w:r>
          </w:p>
          <w:p w:rsidR="00F857F3" w:rsidRPr="00BD483E" w:rsidRDefault="003A00B7" w:rsidP="00BD483E">
            <w:pPr>
              <w:pStyle w:val="ListParagraph"/>
              <w:numPr>
                <w:ilvl w:val="0"/>
                <w:numId w:val="21"/>
              </w:numPr>
              <w:rPr>
                <w:rFonts w:ascii="Arial" w:hAnsi="Arial" w:cs="Arial"/>
              </w:rPr>
            </w:pPr>
            <w:r w:rsidRPr="00BD483E">
              <w:rPr>
                <w:rFonts w:ascii="Arial" w:hAnsi="Arial" w:cs="Arial"/>
              </w:rPr>
              <w:t xml:space="preserve">2 (or 3) yrs training as a probationer deacon.  </w:t>
            </w:r>
          </w:p>
          <w:p w:rsidR="00F857F3" w:rsidRPr="00BD483E" w:rsidRDefault="00F857F3" w:rsidP="00BD483E">
            <w:pPr>
              <w:ind w:left="360"/>
              <w:rPr>
                <w:rFonts w:ascii="Arial" w:hAnsi="Arial" w:cs="Arial"/>
                <w:b/>
              </w:rPr>
            </w:pPr>
            <w:r w:rsidRPr="00BD483E">
              <w:rPr>
                <w:rFonts w:ascii="Arial" w:hAnsi="Arial" w:cs="Arial"/>
              </w:rPr>
              <w:t xml:space="preserve">                                                                             </w:t>
            </w:r>
            <w:r w:rsidR="003A00B7" w:rsidRPr="00BD483E">
              <w:rPr>
                <w:rFonts w:ascii="Arial" w:hAnsi="Arial" w:cs="Arial"/>
              </w:rPr>
              <w:t xml:space="preserve">                                            Total 5 years</w:t>
            </w:r>
            <w:r w:rsidR="003A00B7" w:rsidRPr="00BD483E">
              <w:rPr>
                <w:rFonts w:ascii="Arial" w:hAnsi="Arial" w:cs="Arial"/>
                <w:b/>
              </w:rPr>
              <w:t xml:space="preserve">  </w:t>
            </w:r>
          </w:p>
          <w:p w:rsidR="003A00B7" w:rsidRPr="00BD483E" w:rsidRDefault="003A00B7" w:rsidP="00BD483E">
            <w:pPr>
              <w:ind w:left="360"/>
              <w:rPr>
                <w:rFonts w:ascii="Arial" w:hAnsi="Arial" w:cs="Arial"/>
              </w:rPr>
            </w:pPr>
            <w:r w:rsidRPr="00BD483E">
              <w:rPr>
                <w:rFonts w:ascii="Arial" w:hAnsi="Arial" w:cs="Arial"/>
                <w:b/>
              </w:rPr>
              <w:t xml:space="preserve">                                 </w:t>
            </w:r>
            <w:r w:rsidRPr="00BD483E">
              <w:rPr>
                <w:rFonts w:ascii="Arial" w:hAnsi="Arial" w:cs="Arial"/>
              </w:rPr>
              <w:t xml:space="preserve">                                                                                                              </w:t>
            </w:r>
          </w:p>
        </w:tc>
      </w:tr>
      <w:tr w:rsidR="003A00B7" w:rsidRPr="00BD483E" w:rsidTr="00F857F3">
        <w:trPr>
          <w:trHeight w:val="1560"/>
        </w:trPr>
        <w:tc>
          <w:tcPr>
            <w:tcW w:w="1526" w:type="dxa"/>
          </w:tcPr>
          <w:p w:rsidR="003A00B7" w:rsidRPr="00BD483E" w:rsidRDefault="003A00B7" w:rsidP="00BD483E">
            <w:pPr>
              <w:rPr>
                <w:rFonts w:ascii="Arial" w:hAnsi="Arial" w:cs="Arial"/>
              </w:rPr>
            </w:pPr>
            <w:r w:rsidRPr="00BD483E">
              <w:rPr>
                <w:rFonts w:ascii="Arial" w:hAnsi="Arial" w:cs="Arial"/>
              </w:rPr>
              <w:t>Anglican 1</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p w:rsidR="003A00B7" w:rsidRPr="00BD483E" w:rsidRDefault="003A00B7" w:rsidP="00BD483E">
            <w:pPr>
              <w:rPr>
                <w:rFonts w:ascii="Arial" w:hAnsi="Arial" w:cs="Arial"/>
                <w:b/>
              </w:rPr>
            </w:pPr>
          </w:p>
          <w:p w:rsidR="003A00B7" w:rsidRPr="00BD483E" w:rsidRDefault="003A00B7" w:rsidP="00BD483E">
            <w:pPr>
              <w:rPr>
                <w:rFonts w:ascii="Arial" w:hAnsi="Arial" w:cs="Arial"/>
              </w:rPr>
            </w:pPr>
          </w:p>
        </w:tc>
        <w:tc>
          <w:tcPr>
            <w:tcW w:w="2551" w:type="dxa"/>
          </w:tcPr>
          <w:p w:rsidR="003A00B7" w:rsidRPr="00BD483E" w:rsidRDefault="003A00B7" w:rsidP="00BD483E">
            <w:pPr>
              <w:rPr>
                <w:rFonts w:ascii="Arial" w:hAnsi="Arial" w:cs="Arial"/>
              </w:rPr>
            </w:pPr>
            <w:r w:rsidRPr="00BD483E">
              <w:rPr>
                <w:rFonts w:ascii="Arial" w:hAnsi="Arial" w:cs="Arial"/>
              </w:rPr>
              <w:t>Teacher – adult education</w:t>
            </w:r>
          </w:p>
          <w:p w:rsidR="003A00B7" w:rsidRPr="00BD483E" w:rsidRDefault="003A00B7" w:rsidP="00BD483E">
            <w:pPr>
              <w:rPr>
                <w:rFonts w:ascii="Arial" w:hAnsi="Arial" w:cs="Arial"/>
              </w:rPr>
            </w:pPr>
            <w:r w:rsidRPr="00BD483E">
              <w:rPr>
                <w:rFonts w:ascii="Arial" w:hAnsi="Arial" w:cs="Arial"/>
              </w:rPr>
              <w:t xml:space="preserve">Reader for 5 years </w:t>
            </w:r>
          </w:p>
          <w:p w:rsidR="003A00B7" w:rsidRPr="00BD483E" w:rsidRDefault="003A00B7" w:rsidP="00BD483E">
            <w:pPr>
              <w:rPr>
                <w:rFonts w:ascii="Arial" w:hAnsi="Arial" w:cs="Arial"/>
              </w:rPr>
            </w:pPr>
          </w:p>
          <w:p w:rsidR="003A00B7" w:rsidRPr="00BD483E" w:rsidRDefault="003A00B7" w:rsidP="00BD483E">
            <w:pPr>
              <w:rPr>
                <w:rFonts w:ascii="Arial" w:hAnsi="Arial" w:cs="Arial"/>
              </w:rPr>
            </w:pPr>
          </w:p>
        </w:tc>
        <w:tc>
          <w:tcPr>
            <w:tcW w:w="10206" w:type="dxa"/>
          </w:tcPr>
          <w:p w:rsidR="003A00B7" w:rsidRPr="00BD483E" w:rsidRDefault="003A00B7" w:rsidP="00BD483E">
            <w:pPr>
              <w:pStyle w:val="ListParagraph"/>
              <w:numPr>
                <w:ilvl w:val="0"/>
                <w:numId w:val="22"/>
              </w:numPr>
              <w:rPr>
                <w:rFonts w:ascii="Arial" w:hAnsi="Arial" w:cs="Arial"/>
              </w:rPr>
            </w:pPr>
            <w:r w:rsidRPr="00BD483E">
              <w:rPr>
                <w:rFonts w:ascii="Arial" w:hAnsi="Arial" w:cs="Arial"/>
                <w:b/>
              </w:rPr>
              <w:t xml:space="preserve">Generic, </w:t>
            </w:r>
            <w:r w:rsidRPr="00BD483E">
              <w:rPr>
                <w:rFonts w:ascii="Arial" w:hAnsi="Arial" w:cs="Arial"/>
              </w:rPr>
              <w:t>2 years Non-residential Regional Ministry Course, residential weeks and weekends mostly for ordinands to the priesthood, C of E, Meth, URC.</w:t>
            </w:r>
          </w:p>
          <w:p w:rsidR="003A00B7" w:rsidRPr="00BD483E" w:rsidRDefault="003A00B7" w:rsidP="00BD483E">
            <w:pPr>
              <w:pStyle w:val="ListParagraph"/>
              <w:numPr>
                <w:ilvl w:val="0"/>
                <w:numId w:val="22"/>
              </w:numPr>
              <w:rPr>
                <w:rFonts w:ascii="Arial" w:hAnsi="Arial" w:cs="Arial"/>
              </w:rPr>
            </w:pPr>
            <w:r w:rsidRPr="00BD483E">
              <w:rPr>
                <w:rFonts w:ascii="Arial" w:hAnsi="Arial" w:cs="Arial"/>
              </w:rPr>
              <w:t>Study - Sole deacon, one Lutheran, some pioneer ministers, otherwise Anglicans</w:t>
            </w:r>
          </w:p>
          <w:p w:rsidR="00F857F3" w:rsidRPr="00BD483E" w:rsidRDefault="003A00B7" w:rsidP="00BD483E">
            <w:pPr>
              <w:pStyle w:val="ListParagraph"/>
              <w:numPr>
                <w:ilvl w:val="0"/>
                <w:numId w:val="22"/>
              </w:numPr>
              <w:rPr>
                <w:rFonts w:ascii="Arial" w:hAnsi="Arial" w:cs="Arial"/>
              </w:rPr>
            </w:pPr>
            <w:r w:rsidRPr="00BD483E">
              <w:rPr>
                <w:rFonts w:ascii="Arial" w:hAnsi="Arial" w:cs="Arial"/>
              </w:rPr>
              <w:t xml:space="preserve">Initial Ministerial Education post-ordination – 4 years                                    </w:t>
            </w:r>
          </w:p>
          <w:p w:rsidR="003A00B7" w:rsidRPr="00BD483E" w:rsidRDefault="00F857F3" w:rsidP="00BD483E">
            <w:pPr>
              <w:ind w:left="360"/>
              <w:rPr>
                <w:rFonts w:ascii="Arial" w:hAnsi="Arial" w:cs="Arial"/>
              </w:rPr>
            </w:pPr>
            <w:r w:rsidRPr="00BD483E">
              <w:rPr>
                <w:rFonts w:ascii="Arial" w:hAnsi="Arial" w:cs="Arial"/>
              </w:rPr>
              <w:t xml:space="preserve">                                                                                                                         </w:t>
            </w:r>
            <w:r w:rsidR="003A00B7" w:rsidRPr="00BD483E">
              <w:rPr>
                <w:rFonts w:ascii="Arial" w:hAnsi="Arial" w:cs="Arial"/>
              </w:rPr>
              <w:t>Total  6 years</w:t>
            </w:r>
          </w:p>
          <w:p w:rsidR="003A00B7" w:rsidRPr="00BD483E" w:rsidRDefault="003A00B7" w:rsidP="00BD483E">
            <w:pPr>
              <w:rPr>
                <w:rFonts w:ascii="Arial" w:hAnsi="Arial" w:cs="Arial"/>
              </w:rPr>
            </w:pPr>
          </w:p>
        </w:tc>
      </w:tr>
      <w:tr w:rsidR="003A00B7" w:rsidRPr="00BD483E" w:rsidTr="00F857F3">
        <w:tc>
          <w:tcPr>
            <w:tcW w:w="1526" w:type="dxa"/>
          </w:tcPr>
          <w:p w:rsidR="003A00B7" w:rsidRPr="00BD483E" w:rsidRDefault="003A00B7" w:rsidP="00BD483E">
            <w:pPr>
              <w:rPr>
                <w:rFonts w:ascii="Arial" w:hAnsi="Arial" w:cs="Arial"/>
                <w:b/>
              </w:rPr>
            </w:pPr>
            <w:r w:rsidRPr="00BD483E">
              <w:rPr>
                <w:rFonts w:ascii="Arial" w:hAnsi="Arial" w:cs="Arial"/>
              </w:rPr>
              <w:t>Anglican 2</w:t>
            </w:r>
          </w:p>
        </w:tc>
        <w:tc>
          <w:tcPr>
            <w:tcW w:w="2551" w:type="dxa"/>
          </w:tcPr>
          <w:p w:rsidR="003A00B7" w:rsidRPr="00BD483E" w:rsidRDefault="003A00B7" w:rsidP="00BD483E">
            <w:pPr>
              <w:rPr>
                <w:rFonts w:ascii="Arial" w:hAnsi="Arial" w:cs="Arial"/>
              </w:rPr>
            </w:pPr>
            <w:r w:rsidRPr="00BD483E">
              <w:rPr>
                <w:rFonts w:ascii="Arial" w:hAnsi="Arial" w:cs="Arial"/>
              </w:rPr>
              <w:t>IT manager in health services. Previous theological study.</w:t>
            </w:r>
          </w:p>
          <w:p w:rsidR="003A00B7" w:rsidRPr="00BD483E" w:rsidRDefault="003A00B7" w:rsidP="00BD483E">
            <w:pPr>
              <w:rPr>
                <w:rFonts w:ascii="Arial" w:hAnsi="Arial" w:cs="Arial"/>
              </w:rPr>
            </w:pPr>
            <w:r w:rsidRPr="00BD483E">
              <w:rPr>
                <w:rFonts w:ascii="Arial" w:hAnsi="Arial" w:cs="Arial"/>
              </w:rPr>
              <w:t xml:space="preserve">‘Doing many of the same things long before I was ordained.’ </w:t>
            </w:r>
          </w:p>
        </w:tc>
        <w:tc>
          <w:tcPr>
            <w:tcW w:w="10206" w:type="dxa"/>
          </w:tcPr>
          <w:p w:rsidR="003A00B7" w:rsidRPr="00BD483E" w:rsidRDefault="003A00B7" w:rsidP="00BD483E">
            <w:pPr>
              <w:rPr>
                <w:rFonts w:ascii="Arial" w:hAnsi="Arial" w:cs="Arial"/>
              </w:rPr>
            </w:pPr>
            <w:r w:rsidRPr="00BD483E">
              <w:rPr>
                <w:rFonts w:ascii="Arial" w:hAnsi="Arial" w:cs="Arial"/>
                <w:b/>
              </w:rPr>
              <w:t xml:space="preserve">Generic </w:t>
            </w:r>
            <w:r w:rsidRPr="00BD483E">
              <w:rPr>
                <w:rFonts w:ascii="Arial" w:hAnsi="Arial" w:cs="Arial"/>
              </w:rPr>
              <w:t xml:space="preserve">ecumenical 1 year full time Regional Ministry Course, residential  with ordinands to the priesthood (deferred a year to arrange absence from work)                                      </w:t>
            </w:r>
          </w:p>
          <w:p w:rsidR="003A00B7" w:rsidRPr="00BD483E" w:rsidRDefault="003A00B7" w:rsidP="00BD483E">
            <w:pPr>
              <w:pStyle w:val="ListParagraph"/>
              <w:numPr>
                <w:ilvl w:val="0"/>
                <w:numId w:val="16"/>
              </w:numPr>
              <w:rPr>
                <w:rFonts w:ascii="Arial" w:hAnsi="Arial" w:cs="Arial"/>
                <w:b/>
              </w:rPr>
            </w:pPr>
            <w:r w:rsidRPr="00BD483E">
              <w:rPr>
                <w:rFonts w:ascii="Arial" w:hAnsi="Arial" w:cs="Arial"/>
              </w:rPr>
              <w:t xml:space="preserve">Initial Ministerial Education post-ordination – 4 years </w:t>
            </w:r>
          </w:p>
          <w:p w:rsidR="003A00B7" w:rsidRPr="00BD483E" w:rsidRDefault="003A00B7" w:rsidP="00BD483E">
            <w:pPr>
              <w:pStyle w:val="ListParagraph"/>
              <w:rPr>
                <w:rFonts w:ascii="Arial" w:hAnsi="Arial" w:cs="Arial"/>
                <w:b/>
              </w:rPr>
            </w:pPr>
            <w:r w:rsidRPr="00BD483E">
              <w:rPr>
                <w:rFonts w:ascii="Arial" w:hAnsi="Arial" w:cs="Arial"/>
              </w:rPr>
              <w:t xml:space="preserve">                                                                                                                </w:t>
            </w:r>
            <w:r w:rsidR="00F857F3" w:rsidRPr="00BD483E">
              <w:rPr>
                <w:rFonts w:ascii="Arial" w:hAnsi="Arial" w:cs="Arial"/>
              </w:rPr>
              <w:t xml:space="preserve">    </w:t>
            </w:r>
            <w:r w:rsidRPr="00BD483E">
              <w:rPr>
                <w:rFonts w:ascii="Arial" w:hAnsi="Arial" w:cs="Arial"/>
              </w:rPr>
              <w:t>Total 5 years</w:t>
            </w:r>
          </w:p>
        </w:tc>
      </w:tr>
    </w:tbl>
    <w:p w:rsidR="00F857F3" w:rsidRPr="00BD483E" w:rsidRDefault="00F857F3" w:rsidP="00BD483E">
      <w:pPr>
        <w:spacing w:line="240" w:lineRule="auto"/>
      </w:pPr>
      <w:r w:rsidRPr="00BD483E">
        <w:br w:type="page"/>
      </w:r>
    </w:p>
    <w:tbl>
      <w:tblPr>
        <w:tblStyle w:val="TableGrid"/>
        <w:tblW w:w="14283" w:type="dxa"/>
        <w:tblLayout w:type="fixed"/>
        <w:tblLook w:val="04A0" w:firstRow="1" w:lastRow="0" w:firstColumn="1" w:lastColumn="0" w:noHBand="0" w:noVBand="1"/>
      </w:tblPr>
      <w:tblGrid>
        <w:gridCol w:w="1526"/>
        <w:gridCol w:w="2410"/>
        <w:gridCol w:w="10347"/>
      </w:tblGrid>
      <w:tr w:rsidR="00597213" w:rsidRPr="00BD483E" w:rsidTr="00597213">
        <w:tc>
          <w:tcPr>
            <w:tcW w:w="1526" w:type="dxa"/>
            <w:shd w:val="clear" w:color="auto" w:fill="C6D9F1" w:themeFill="text2" w:themeFillTint="33"/>
          </w:tcPr>
          <w:p w:rsidR="00597213" w:rsidRPr="00BD483E" w:rsidRDefault="00597213" w:rsidP="00BD483E">
            <w:pPr>
              <w:rPr>
                <w:rFonts w:ascii="Arial" w:hAnsi="Arial" w:cs="Arial"/>
              </w:rPr>
            </w:pPr>
            <w:r w:rsidRPr="00BD483E">
              <w:rPr>
                <w:rFonts w:ascii="Arial" w:hAnsi="Arial" w:cs="Arial"/>
                <w:b/>
              </w:rPr>
              <w:lastRenderedPageBreak/>
              <w:t>Interviewee</w:t>
            </w:r>
          </w:p>
        </w:tc>
        <w:tc>
          <w:tcPr>
            <w:tcW w:w="2410" w:type="dxa"/>
            <w:shd w:val="clear" w:color="auto" w:fill="C6D9F1" w:themeFill="text2" w:themeFillTint="33"/>
          </w:tcPr>
          <w:p w:rsidR="00597213" w:rsidRPr="00BD483E" w:rsidRDefault="00597213" w:rsidP="00BD483E">
            <w:pPr>
              <w:rPr>
                <w:rFonts w:ascii="Arial" w:hAnsi="Arial" w:cs="Arial"/>
                <w:b/>
              </w:rPr>
            </w:pPr>
            <w:r w:rsidRPr="00BD483E">
              <w:rPr>
                <w:rFonts w:ascii="Arial" w:hAnsi="Arial" w:cs="Arial"/>
                <w:b/>
              </w:rPr>
              <w:t>Prior Learning</w:t>
            </w:r>
          </w:p>
          <w:p w:rsidR="00597213" w:rsidRPr="00BD483E" w:rsidRDefault="00597213" w:rsidP="00BD483E">
            <w:pPr>
              <w:rPr>
                <w:rFonts w:ascii="Arial" w:hAnsi="Arial" w:cs="Arial"/>
              </w:rPr>
            </w:pPr>
          </w:p>
        </w:tc>
        <w:tc>
          <w:tcPr>
            <w:tcW w:w="10347" w:type="dxa"/>
            <w:shd w:val="clear" w:color="auto" w:fill="C6D9F1" w:themeFill="text2" w:themeFillTint="33"/>
          </w:tcPr>
          <w:p w:rsidR="00597213" w:rsidRPr="00BD483E" w:rsidRDefault="00597213" w:rsidP="00BD483E">
            <w:pPr>
              <w:rPr>
                <w:rFonts w:ascii="Arial" w:hAnsi="Arial" w:cs="Arial"/>
              </w:rPr>
            </w:pPr>
            <w:r w:rsidRPr="00BD483E">
              <w:rPr>
                <w:rFonts w:ascii="Arial" w:hAnsi="Arial" w:cs="Arial"/>
                <w:b/>
              </w:rPr>
              <w:t>Comments on the discernment process and pre-validation training structure</w:t>
            </w:r>
          </w:p>
        </w:tc>
      </w:tr>
      <w:tr w:rsidR="00597213" w:rsidRPr="00BD483E" w:rsidTr="00550DC8">
        <w:tc>
          <w:tcPr>
            <w:tcW w:w="1526" w:type="dxa"/>
          </w:tcPr>
          <w:p w:rsidR="00597213" w:rsidRPr="00BD483E" w:rsidRDefault="00597213" w:rsidP="00BD483E">
            <w:pPr>
              <w:rPr>
                <w:rFonts w:ascii="Arial" w:hAnsi="Arial" w:cs="Arial"/>
              </w:rPr>
            </w:pPr>
            <w:r w:rsidRPr="00BD483E">
              <w:rPr>
                <w:rFonts w:ascii="Arial" w:hAnsi="Arial" w:cs="Arial"/>
              </w:rPr>
              <w:t>Roman Catholic 1</w:t>
            </w:r>
          </w:p>
        </w:tc>
        <w:tc>
          <w:tcPr>
            <w:tcW w:w="2410" w:type="dxa"/>
          </w:tcPr>
          <w:p w:rsidR="00597213" w:rsidRPr="00BD483E" w:rsidRDefault="00597213" w:rsidP="00BD483E">
            <w:pPr>
              <w:rPr>
                <w:rFonts w:ascii="Arial" w:hAnsi="Arial" w:cs="Arial"/>
              </w:rPr>
            </w:pPr>
            <w:r w:rsidRPr="00BD483E">
              <w:rPr>
                <w:rFonts w:ascii="Arial" w:hAnsi="Arial" w:cs="Arial"/>
              </w:rPr>
              <w:t>University lecturer</w:t>
            </w:r>
          </w:p>
        </w:tc>
        <w:tc>
          <w:tcPr>
            <w:tcW w:w="10347" w:type="dxa"/>
          </w:tcPr>
          <w:p w:rsidR="00597213" w:rsidRPr="00BD483E" w:rsidRDefault="00597213" w:rsidP="00BD483E">
            <w:pPr>
              <w:pStyle w:val="ListParagraph"/>
              <w:numPr>
                <w:ilvl w:val="0"/>
                <w:numId w:val="16"/>
              </w:numPr>
              <w:rPr>
                <w:rFonts w:ascii="Arial" w:hAnsi="Arial" w:cs="Arial"/>
              </w:rPr>
            </w:pPr>
            <w:r w:rsidRPr="00BD483E">
              <w:rPr>
                <w:rFonts w:ascii="Arial" w:hAnsi="Arial" w:cs="Arial"/>
                <w:b/>
              </w:rPr>
              <w:t>Specific</w:t>
            </w:r>
            <w:r w:rsidRPr="00BD483E">
              <w:rPr>
                <w:rFonts w:ascii="Arial" w:hAnsi="Arial" w:cs="Arial"/>
              </w:rPr>
              <w:t xml:space="preserve"> 4 years – Diocesan programme - ‘Homemade’ part time, non-residential, course for permanent deacons. </w:t>
            </w:r>
          </w:p>
          <w:p w:rsidR="00597213" w:rsidRPr="00BD483E" w:rsidRDefault="00597213" w:rsidP="00BD483E">
            <w:pPr>
              <w:pStyle w:val="ListParagraph"/>
              <w:numPr>
                <w:ilvl w:val="0"/>
                <w:numId w:val="17"/>
              </w:numPr>
              <w:rPr>
                <w:rFonts w:ascii="Arial" w:hAnsi="Arial" w:cs="Arial"/>
              </w:rPr>
            </w:pPr>
            <w:r w:rsidRPr="00BD483E">
              <w:rPr>
                <w:rFonts w:ascii="Arial" w:hAnsi="Arial" w:cs="Arial"/>
              </w:rPr>
              <w:t>Rolling programme. Monthly on Saturdays.</w:t>
            </w:r>
          </w:p>
          <w:p w:rsidR="00597213" w:rsidRPr="00BD483E" w:rsidRDefault="00597213" w:rsidP="00BD483E">
            <w:pPr>
              <w:rPr>
                <w:rFonts w:ascii="Arial" w:hAnsi="Arial" w:cs="Arial"/>
              </w:rPr>
            </w:pPr>
            <w:r w:rsidRPr="00BD483E">
              <w:rPr>
                <w:rFonts w:ascii="Arial" w:hAnsi="Arial" w:cs="Arial"/>
              </w:rPr>
              <w:t xml:space="preserve"> </w:t>
            </w:r>
          </w:p>
          <w:p w:rsidR="00597213" w:rsidRPr="00BD483E" w:rsidRDefault="008B45AC" w:rsidP="00BD483E">
            <w:pPr>
              <w:rPr>
                <w:rFonts w:ascii="Arial" w:hAnsi="Arial" w:cs="Arial"/>
              </w:rPr>
            </w:pPr>
            <w:r w:rsidRPr="00BD483E">
              <w:rPr>
                <w:rFonts w:ascii="Arial" w:hAnsi="Arial" w:cs="Arial"/>
              </w:rPr>
              <w:t>&lt;</w:t>
            </w:r>
            <w:r w:rsidR="00597213" w:rsidRPr="00BD483E">
              <w:rPr>
                <w:rFonts w:ascii="Arial" w:hAnsi="Arial" w:cs="Arial"/>
                <w:b/>
              </w:rPr>
              <w:t>Change</w:t>
            </w:r>
            <w:r w:rsidR="00597213" w:rsidRPr="00BD483E">
              <w:rPr>
                <w:rFonts w:ascii="Arial" w:hAnsi="Arial" w:cs="Arial"/>
              </w:rPr>
              <w:t>: Now a more robust academic externally validated programme specific to the diaconate at an approved Educational Institute. BA upgrade option</w:t>
            </w:r>
            <w:r w:rsidRPr="00BD483E">
              <w:rPr>
                <w:rFonts w:ascii="Arial" w:hAnsi="Arial" w:cs="Arial"/>
              </w:rPr>
              <w:t>&gt;</w:t>
            </w:r>
          </w:p>
          <w:p w:rsidR="00597213" w:rsidRPr="00BD483E" w:rsidRDefault="00597213" w:rsidP="00BD483E">
            <w:pPr>
              <w:rPr>
                <w:rFonts w:ascii="Arial" w:hAnsi="Arial" w:cs="Arial"/>
              </w:rPr>
            </w:pPr>
            <w:r w:rsidRPr="00BD483E">
              <w:rPr>
                <w:rFonts w:ascii="Arial" w:hAnsi="Arial" w:cs="Arial"/>
              </w:rPr>
              <w:t xml:space="preserve">                                                                                                                          Total 4 years</w:t>
            </w:r>
          </w:p>
          <w:p w:rsidR="00597213" w:rsidRPr="00BD483E" w:rsidRDefault="00597213" w:rsidP="00BD483E">
            <w:pPr>
              <w:rPr>
                <w:rFonts w:ascii="Arial" w:hAnsi="Arial" w:cs="Arial"/>
              </w:rPr>
            </w:pPr>
          </w:p>
        </w:tc>
      </w:tr>
      <w:tr w:rsidR="00597213" w:rsidRPr="00BD483E" w:rsidTr="00550DC8">
        <w:tc>
          <w:tcPr>
            <w:tcW w:w="1526" w:type="dxa"/>
          </w:tcPr>
          <w:p w:rsidR="00597213" w:rsidRPr="00BD483E" w:rsidRDefault="00597213" w:rsidP="00BD483E">
            <w:pPr>
              <w:rPr>
                <w:rFonts w:ascii="Arial" w:hAnsi="Arial" w:cs="Arial"/>
              </w:rPr>
            </w:pPr>
            <w:r w:rsidRPr="00BD483E">
              <w:rPr>
                <w:rFonts w:ascii="Arial" w:hAnsi="Arial" w:cs="Arial"/>
              </w:rPr>
              <w:t xml:space="preserve">Roman </w:t>
            </w:r>
          </w:p>
          <w:p w:rsidR="00597213" w:rsidRPr="00BD483E" w:rsidRDefault="00597213" w:rsidP="00BD483E">
            <w:pPr>
              <w:rPr>
                <w:rFonts w:ascii="Arial" w:hAnsi="Arial" w:cs="Arial"/>
              </w:rPr>
            </w:pPr>
            <w:r w:rsidRPr="00BD483E">
              <w:rPr>
                <w:rFonts w:ascii="Arial" w:hAnsi="Arial" w:cs="Arial"/>
              </w:rPr>
              <w:t>Catholic 2</w:t>
            </w:r>
          </w:p>
        </w:tc>
        <w:tc>
          <w:tcPr>
            <w:tcW w:w="2410" w:type="dxa"/>
          </w:tcPr>
          <w:p w:rsidR="00597213" w:rsidRPr="00BD483E" w:rsidRDefault="00597213" w:rsidP="00BD483E">
            <w:pPr>
              <w:rPr>
                <w:rFonts w:ascii="Arial" w:hAnsi="Arial" w:cs="Arial"/>
              </w:rPr>
            </w:pPr>
            <w:r w:rsidRPr="00BD483E">
              <w:rPr>
                <w:rFonts w:ascii="Arial" w:hAnsi="Arial" w:cs="Arial"/>
              </w:rPr>
              <w:t xml:space="preserve">Teacher, librarian. Graduate in theology &amp; philosophy. Active in social work. Experienced church worker and retreatant. </w:t>
            </w:r>
          </w:p>
          <w:p w:rsidR="00597213" w:rsidRPr="00BD483E" w:rsidRDefault="00597213" w:rsidP="00BD483E">
            <w:pPr>
              <w:rPr>
                <w:rFonts w:ascii="Arial" w:hAnsi="Arial" w:cs="Arial"/>
              </w:rPr>
            </w:pPr>
            <w:r w:rsidRPr="00BD483E">
              <w:rPr>
                <w:rFonts w:ascii="Arial" w:hAnsi="Arial" w:cs="Arial"/>
              </w:rPr>
              <w:t xml:space="preserve">Prior study with Jesuits. </w:t>
            </w:r>
          </w:p>
          <w:p w:rsidR="00597213" w:rsidRPr="00BD483E" w:rsidRDefault="00597213" w:rsidP="00BD483E">
            <w:pPr>
              <w:rPr>
                <w:rFonts w:ascii="Arial" w:hAnsi="Arial" w:cs="Arial"/>
              </w:rPr>
            </w:pPr>
            <w:r w:rsidRPr="00BD483E">
              <w:rPr>
                <w:rFonts w:ascii="Arial" w:hAnsi="Arial" w:cs="Arial"/>
              </w:rPr>
              <w:t>Exploration of various spiritual traditions throughout life</w:t>
            </w:r>
          </w:p>
        </w:tc>
        <w:tc>
          <w:tcPr>
            <w:tcW w:w="10347" w:type="dxa"/>
          </w:tcPr>
          <w:p w:rsidR="00597213" w:rsidRPr="00BD483E" w:rsidRDefault="00597213" w:rsidP="00BD483E">
            <w:pPr>
              <w:pStyle w:val="ListParagraph"/>
              <w:numPr>
                <w:ilvl w:val="0"/>
                <w:numId w:val="15"/>
              </w:numPr>
              <w:rPr>
                <w:rFonts w:ascii="Arial" w:hAnsi="Arial" w:cs="Arial"/>
              </w:rPr>
            </w:pPr>
            <w:r w:rsidRPr="00BD483E">
              <w:rPr>
                <w:rFonts w:ascii="Arial" w:hAnsi="Arial" w:cs="Arial"/>
                <w:b/>
              </w:rPr>
              <w:t>Specific</w:t>
            </w:r>
            <w:r w:rsidRPr="00BD483E">
              <w:rPr>
                <w:rFonts w:ascii="Arial" w:hAnsi="Arial" w:cs="Arial"/>
              </w:rPr>
              <w:t xml:space="preserve"> Diocesan programme as above followed for 2½ yrs – offices, prayer, scripture, theology, philosophy, Canon Law, church history then:</w:t>
            </w:r>
          </w:p>
          <w:p w:rsidR="00597213" w:rsidRPr="00BD483E" w:rsidRDefault="00597213" w:rsidP="00BD483E">
            <w:pPr>
              <w:pStyle w:val="ListParagraph"/>
              <w:numPr>
                <w:ilvl w:val="0"/>
                <w:numId w:val="15"/>
              </w:numPr>
              <w:rPr>
                <w:rFonts w:ascii="Arial" w:hAnsi="Arial" w:cs="Arial"/>
              </w:rPr>
            </w:pPr>
            <w:r w:rsidRPr="00BD483E">
              <w:rPr>
                <w:rFonts w:ascii="Arial" w:hAnsi="Arial" w:cs="Arial"/>
              </w:rPr>
              <w:t xml:space="preserve">4 years </w:t>
            </w:r>
            <w:r w:rsidRPr="00BD483E">
              <w:rPr>
                <w:rFonts w:ascii="Arial" w:hAnsi="Arial" w:cs="Arial"/>
                <w:b/>
              </w:rPr>
              <w:t>Specific</w:t>
            </w:r>
            <w:r w:rsidRPr="00BD483E">
              <w:rPr>
                <w:rFonts w:ascii="Arial" w:hAnsi="Arial" w:cs="Arial"/>
              </w:rPr>
              <w:t xml:space="preserve"> Catholic Educational Institute programme - joined in 3rd year </w:t>
            </w:r>
          </w:p>
          <w:p w:rsidR="00597213" w:rsidRPr="00BD483E" w:rsidRDefault="00597213" w:rsidP="00BD483E">
            <w:pPr>
              <w:pStyle w:val="ListParagraph"/>
              <w:numPr>
                <w:ilvl w:val="0"/>
                <w:numId w:val="15"/>
              </w:numPr>
              <w:rPr>
                <w:rFonts w:ascii="Arial" w:hAnsi="Arial" w:cs="Arial"/>
              </w:rPr>
            </w:pPr>
            <w:r w:rsidRPr="00BD483E">
              <w:rPr>
                <w:rFonts w:ascii="Arial" w:hAnsi="Arial" w:cs="Arial"/>
              </w:rPr>
              <w:t>Residential weekends and summer school but due to geography no placement in another church</w:t>
            </w:r>
          </w:p>
          <w:p w:rsidR="00597213" w:rsidRPr="00BD483E" w:rsidRDefault="00597213" w:rsidP="00BD483E">
            <w:pPr>
              <w:rPr>
                <w:rFonts w:ascii="Arial" w:hAnsi="Arial" w:cs="Arial"/>
              </w:rPr>
            </w:pPr>
            <w:r w:rsidRPr="00BD483E">
              <w:rPr>
                <w:rFonts w:ascii="Arial" w:hAnsi="Arial" w:cs="Arial"/>
              </w:rPr>
              <w:t xml:space="preserve">                                                                                                                          Total 6½ yrs</w:t>
            </w:r>
          </w:p>
          <w:p w:rsidR="00597213" w:rsidRPr="00BD483E" w:rsidRDefault="00597213" w:rsidP="00BD483E">
            <w:pPr>
              <w:rPr>
                <w:rFonts w:ascii="Arial" w:hAnsi="Arial" w:cs="Arial"/>
              </w:rPr>
            </w:pPr>
          </w:p>
          <w:p w:rsidR="00597213" w:rsidRPr="00BD483E" w:rsidRDefault="00597213" w:rsidP="00BD483E">
            <w:pPr>
              <w:rPr>
                <w:rFonts w:ascii="Arial" w:hAnsi="Arial" w:cs="Arial"/>
              </w:rPr>
            </w:pPr>
          </w:p>
          <w:p w:rsidR="00597213" w:rsidRPr="00BD483E" w:rsidRDefault="00597213" w:rsidP="00BD483E">
            <w:pPr>
              <w:rPr>
                <w:rFonts w:ascii="Arial" w:hAnsi="Arial" w:cs="Arial"/>
              </w:rPr>
            </w:pPr>
            <w:r w:rsidRPr="00BD483E">
              <w:rPr>
                <w:rFonts w:ascii="Arial" w:hAnsi="Arial" w:cs="Arial"/>
              </w:rPr>
              <w:t xml:space="preserve">Unusually a deacon is in charge of the programme and his assistant is now also a deacon. </w:t>
            </w:r>
          </w:p>
          <w:p w:rsidR="00597213" w:rsidRPr="00BD483E" w:rsidRDefault="00597213" w:rsidP="00BD483E">
            <w:pPr>
              <w:rPr>
                <w:rFonts w:ascii="Arial" w:hAnsi="Arial" w:cs="Arial"/>
              </w:rPr>
            </w:pPr>
          </w:p>
          <w:p w:rsidR="00597213" w:rsidRPr="00BD483E" w:rsidRDefault="00597213" w:rsidP="00BD483E">
            <w:pPr>
              <w:rPr>
                <w:rFonts w:ascii="Arial" w:hAnsi="Arial" w:cs="Arial"/>
              </w:rPr>
            </w:pPr>
          </w:p>
        </w:tc>
      </w:tr>
    </w:tbl>
    <w:p w:rsidR="00503B56" w:rsidRPr="00BD483E" w:rsidRDefault="00503B56" w:rsidP="00BD483E">
      <w:pPr>
        <w:spacing w:line="240" w:lineRule="auto"/>
        <w:rPr>
          <w:rFonts w:ascii="Arial" w:hAnsi="Arial" w:cs="Arial"/>
        </w:rPr>
      </w:pPr>
    </w:p>
    <w:p w:rsidR="00503B56" w:rsidRPr="00BD483E" w:rsidRDefault="00503B56" w:rsidP="00BD483E">
      <w:pPr>
        <w:pStyle w:val="Heading1"/>
        <w:spacing w:line="240" w:lineRule="auto"/>
        <w:ind w:left="5760" w:firstLine="720"/>
        <w:rPr>
          <w:rFonts w:ascii="Arial" w:hAnsi="Arial" w:cs="Arial"/>
          <w:color w:val="auto"/>
          <w:sz w:val="22"/>
          <w:szCs w:val="22"/>
        </w:rPr>
      </w:pPr>
    </w:p>
    <w:p w:rsidR="007D2353" w:rsidRPr="00BD483E" w:rsidRDefault="007D2353" w:rsidP="00BD483E">
      <w:pPr>
        <w:spacing w:line="240" w:lineRule="auto"/>
      </w:pPr>
    </w:p>
    <w:p w:rsidR="007D2353" w:rsidRPr="00BD483E" w:rsidRDefault="007D2353" w:rsidP="00BD483E">
      <w:pPr>
        <w:spacing w:line="240" w:lineRule="auto"/>
        <w:sectPr w:rsidR="007D2353" w:rsidRPr="00BD483E" w:rsidSect="00503B56">
          <w:pgSz w:w="16838" w:h="11906" w:orient="landscape"/>
          <w:pgMar w:top="1440" w:right="1440" w:bottom="1440" w:left="1440" w:header="709" w:footer="709" w:gutter="0"/>
          <w:cols w:space="708"/>
          <w:docGrid w:linePitch="360"/>
        </w:sectPr>
      </w:pPr>
    </w:p>
    <w:p w:rsidR="00C913B5" w:rsidRPr="00BD483E" w:rsidRDefault="00C913B5" w:rsidP="00BD483E">
      <w:pPr>
        <w:pStyle w:val="Heading1"/>
        <w:spacing w:line="240" w:lineRule="auto"/>
        <w:rPr>
          <w:rFonts w:ascii="Arial" w:hAnsi="Arial" w:cs="Arial"/>
          <w:color w:val="auto"/>
          <w:sz w:val="22"/>
          <w:szCs w:val="22"/>
        </w:rPr>
      </w:pPr>
      <w:bookmarkStart w:id="37" w:name="_Toc383478202"/>
      <w:r w:rsidRPr="00BD483E">
        <w:rPr>
          <w:rFonts w:ascii="Arial" w:hAnsi="Arial" w:cs="Arial"/>
          <w:color w:val="auto"/>
          <w:sz w:val="22"/>
          <w:szCs w:val="22"/>
        </w:rPr>
        <w:lastRenderedPageBreak/>
        <w:t>Bibliography</w:t>
      </w:r>
      <w:bookmarkEnd w:id="37"/>
    </w:p>
    <w:p w:rsidR="00762501" w:rsidRPr="00BD483E" w:rsidRDefault="00762501" w:rsidP="00BD483E">
      <w:pPr>
        <w:pStyle w:val="Heading2"/>
        <w:spacing w:line="240" w:lineRule="auto"/>
        <w:rPr>
          <w:rFonts w:ascii="Arial" w:hAnsi="Arial" w:cs="Arial"/>
          <w:color w:val="auto"/>
          <w:sz w:val="22"/>
          <w:szCs w:val="22"/>
        </w:rPr>
      </w:pPr>
      <w:bookmarkStart w:id="38" w:name="_Toc383478203"/>
      <w:r w:rsidRPr="00BD483E">
        <w:rPr>
          <w:rFonts w:ascii="Arial" w:hAnsi="Arial" w:cs="Arial"/>
          <w:color w:val="auto"/>
          <w:sz w:val="22"/>
          <w:szCs w:val="22"/>
        </w:rPr>
        <w:t>Primary Sources</w:t>
      </w:r>
      <w:bookmarkEnd w:id="38"/>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Clement of Rome, ‘The Letter of the Church of Rome to the Church of Corinth 42.4.5’</w:t>
      </w:r>
      <w:r w:rsidR="0091493C" w:rsidRPr="00BD483E">
        <w:rPr>
          <w:rFonts w:ascii="Arial" w:hAnsi="Arial" w:cs="Arial"/>
        </w:rPr>
        <w:t xml:space="preserve">, in </w:t>
      </w:r>
      <w:r w:rsidR="00A27D37" w:rsidRPr="00BD483E">
        <w:rPr>
          <w:rFonts w:ascii="Arial" w:hAnsi="Arial" w:cs="Arial"/>
        </w:rPr>
        <w:t>(</w:t>
      </w:r>
      <w:r w:rsidR="00E31BA4" w:rsidRPr="00BD483E">
        <w:rPr>
          <w:rFonts w:ascii="Arial" w:hAnsi="Arial" w:cs="Arial"/>
        </w:rPr>
        <w:t>ed</w:t>
      </w:r>
      <w:r w:rsidR="00A27D37" w:rsidRPr="00BD483E">
        <w:rPr>
          <w:rFonts w:ascii="Arial" w:hAnsi="Arial" w:cs="Arial"/>
        </w:rPr>
        <w:t>.</w:t>
      </w:r>
      <w:r w:rsidR="001343F6" w:rsidRPr="00BD483E">
        <w:rPr>
          <w:rFonts w:ascii="Arial" w:hAnsi="Arial" w:cs="Arial"/>
        </w:rPr>
        <w:t xml:space="preserve"> </w:t>
      </w:r>
      <w:r w:rsidR="00A27D37" w:rsidRPr="00BD483E">
        <w:rPr>
          <w:rFonts w:ascii="Arial" w:hAnsi="Arial" w:cs="Arial"/>
        </w:rPr>
        <w:t>C. C. Richardson</w:t>
      </w:r>
      <w:r w:rsidR="000823C9" w:rsidRPr="00BD483E">
        <w:rPr>
          <w:rFonts w:ascii="Arial" w:hAnsi="Arial" w:cs="Arial"/>
        </w:rPr>
        <w:t>;</w:t>
      </w:r>
      <w:r w:rsidR="0034250F" w:rsidRPr="00BD483E">
        <w:rPr>
          <w:rFonts w:ascii="Arial" w:hAnsi="Arial" w:cs="Arial"/>
        </w:rPr>
        <w:t xml:space="preserve"> </w:t>
      </w:r>
      <w:r w:rsidR="0034250F" w:rsidRPr="00BD483E">
        <w:rPr>
          <w:rFonts w:ascii="Arial" w:hAnsi="Arial" w:cs="Arial"/>
          <w:i/>
        </w:rPr>
        <w:t>The Library of Christian Classics, Volume I</w:t>
      </w:r>
      <w:r w:rsidR="0034250F" w:rsidRPr="00BD483E">
        <w:rPr>
          <w:rFonts w:ascii="Arial" w:hAnsi="Arial" w:cs="Arial"/>
        </w:rPr>
        <w:t>,</w:t>
      </w:r>
      <w:r w:rsidR="0034250F" w:rsidRPr="00BD483E">
        <w:rPr>
          <w:rFonts w:ascii="Arial" w:hAnsi="Arial" w:cs="Arial"/>
          <w:i/>
        </w:rPr>
        <w:t xml:space="preserve"> Early Christian Fathers</w:t>
      </w:r>
      <w:r w:rsidR="00A27D37" w:rsidRPr="00BD483E">
        <w:rPr>
          <w:rFonts w:ascii="Arial" w:hAnsi="Arial" w:cs="Arial"/>
        </w:rPr>
        <w:t xml:space="preserve">; </w:t>
      </w:r>
      <w:r w:rsidR="0091493C" w:rsidRPr="00BD483E">
        <w:rPr>
          <w:rFonts w:ascii="Arial" w:hAnsi="Arial" w:cs="Arial"/>
        </w:rPr>
        <w:t>London: SCM Press, 1953)</w:t>
      </w:r>
      <w:r w:rsidRPr="00BD483E">
        <w:rPr>
          <w:rFonts w:ascii="Arial" w:hAnsi="Arial" w:cs="Arial"/>
        </w:rPr>
        <w:t xml:space="preserve"> </w:t>
      </w:r>
      <w:r w:rsidR="008B45AC" w:rsidRPr="00BD483E">
        <w:rPr>
          <w:rFonts w:ascii="Arial" w:hAnsi="Arial" w:cs="Arial"/>
        </w:rPr>
        <w:t>&lt;</w:t>
      </w:r>
      <w:r w:rsidR="00787D26" w:rsidRPr="00BD483E">
        <w:rPr>
          <w:rFonts w:ascii="Arial" w:hAnsi="Arial" w:cs="Arial"/>
        </w:rPr>
        <w:t>http://www.ccel.org/ccel/ richardson/fathers.vi.i.iii.html</w:t>
      </w:r>
      <w:r w:rsidR="0034250F" w:rsidRPr="00BD483E">
        <w:rPr>
          <w:rFonts w:ascii="Arial" w:hAnsi="Arial" w:cs="Arial"/>
        </w:rPr>
        <w:t xml:space="preserve"> </w:t>
      </w:r>
      <w:r w:rsidR="008B45AC" w:rsidRPr="00BD483E">
        <w:rPr>
          <w:rFonts w:ascii="Arial" w:hAnsi="Arial" w:cs="Arial"/>
        </w:rPr>
        <w:t>&gt;</w:t>
      </w:r>
      <w:r w:rsidR="00F66B71" w:rsidRPr="00BD483E">
        <w:rPr>
          <w:rFonts w:ascii="Arial" w:hAnsi="Arial" w:cs="Arial"/>
        </w:rPr>
        <w:t xml:space="preserve"> </w:t>
      </w:r>
      <w:r w:rsidR="008B45AC" w:rsidRPr="00BD483E">
        <w:rPr>
          <w:rFonts w:ascii="Arial" w:hAnsi="Arial" w:cs="Arial"/>
        </w:rPr>
        <w:t>[</w:t>
      </w:r>
      <w:r w:rsidR="00F31DB1" w:rsidRPr="00BD483E">
        <w:rPr>
          <w:rFonts w:ascii="Arial" w:hAnsi="Arial" w:cs="Arial"/>
        </w:rPr>
        <w:t>a</w:t>
      </w:r>
      <w:r w:rsidR="00F66B71" w:rsidRPr="00BD483E">
        <w:rPr>
          <w:rFonts w:ascii="Arial" w:hAnsi="Arial" w:cs="Arial"/>
        </w:rPr>
        <w:t>ccessed 12 January 2014</w:t>
      </w:r>
      <w:r w:rsidR="008B45AC" w:rsidRPr="00BD483E">
        <w:rPr>
          <w:rFonts w:ascii="Arial" w:hAnsi="Arial" w:cs="Arial"/>
        </w:rPr>
        <w:t>]</w:t>
      </w:r>
      <w:r w:rsidR="00F31DB1" w:rsidRPr="00BD483E">
        <w:rPr>
          <w:rFonts w:ascii="Arial" w:hAnsi="Arial" w:cs="Arial"/>
        </w:rPr>
        <w:t>.</w:t>
      </w:r>
      <w:r w:rsidRPr="00BD483E">
        <w:rPr>
          <w:rFonts w:ascii="Arial" w:hAnsi="Arial" w:cs="Arial"/>
        </w:rPr>
        <w:t xml:space="preserve"> </w:t>
      </w:r>
      <w:proofErr w:type="gramStart"/>
      <w:r w:rsidRPr="00BD483E">
        <w:rPr>
          <w:rFonts w:ascii="Arial" w:hAnsi="Arial" w:cs="Arial"/>
        </w:rPr>
        <w:t>p.63.</w:t>
      </w:r>
      <w:proofErr w:type="gramEnd"/>
    </w:p>
    <w:p w:rsidR="00762501" w:rsidRPr="00BD483E" w:rsidRDefault="00762501" w:rsidP="00BD483E">
      <w:pPr>
        <w:autoSpaceDE w:val="0"/>
        <w:autoSpaceDN w:val="0"/>
        <w:adjustRightInd w:val="0"/>
        <w:spacing w:after="0" w:line="240" w:lineRule="auto"/>
        <w:rPr>
          <w:rFonts w:ascii="Arial" w:hAnsi="Arial" w:cs="Arial"/>
        </w:rPr>
      </w:pPr>
    </w:p>
    <w:p w:rsidR="00A61E7F" w:rsidRPr="00BD483E" w:rsidRDefault="00A61E7F" w:rsidP="00BD483E">
      <w:pPr>
        <w:spacing w:line="240" w:lineRule="auto"/>
        <w:rPr>
          <w:rFonts w:ascii="Arial" w:hAnsi="Arial" w:cs="Arial"/>
        </w:rPr>
      </w:pPr>
      <w:r w:rsidRPr="00BD483E">
        <w:rPr>
          <w:rFonts w:ascii="Arial" w:hAnsi="Arial" w:cs="Arial"/>
        </w:rPr>
        <w:t xml:space="preserve">Didache, ‘The Teaching of the Lord to the Gentiles by the Twelve Apostles, Commonly Called the Didache,15.1’, in </w:t>
      </w:r>
      <w:r w:rsidRPr="00BD483E">
        <w:rPr>
          <w:rFonts w:ascii="Arial" w:hAnsi="Arial" w:cs="Arial"/>
          <w:i/>
        </w:rPr>
        <w:t>The</w:t>
      </w:r>
      <w:r w:rsidRPr="00BD483E">
        <w:rPr>
          <w:rFonts w:ascii="Arial" w:hAnsi="Arial" w:cs="Arial"/>
        </w:rPr>
        <w:t xml:space="preserve"> </w:t>
      </w:r>
      <w:r w:rsidRPr="00BD483E">
        <w:rPr>
          <w:rFonts w:ascii="Arial" w:hAnsi="Arial" w:cs="Arial"/>
          <w:i/>
        </w:rPr>
        <w:t>Apostolic Fathers</w:t>
      </w:r>
      <w:r w:rsidRPr="00BD483E">
        <w:rPr>
          <w:rFonts w:ascii="Arial" w:hAnsi="Arial" w:cs="Arial"/>
        </w:rPr>
        <w:t xml:space="preserve"> (ed.J.B Lightfoot; The Library of Christian Classics Volume I, Early Christian Fathers, London: SCM Press,1953) &lt; http://www.ccel.org/ccel/lightfoot/fathers.ii.xii.html&gt; [accessed 15 October 2013].p.178.</w:t>
      </w:r>
    </w:p>
    <w:p w:rsidR="00CB51D4" w:rsidRPr="00BD483E" w:rsidRDefault="00762501" w:rsidP="00BD483E">
      <w:pPr>
        <w:pStyle w:val="FootnoteText"/>
        <w:rPr>
          <w:rFonts w:ascii="Arial" w:hAnsi="Arial" w:cs="Arial"/>
          <w:sz w:val="22"/>
          <w:szCs w:val="22"/>
        </w:rPr>
      </w:pPr>
      <w:r w:rsidRPr="00BD483E">
        <w:rPr>
          <w:rFonts w:ascii="Arial" w:hAnsi="Arial" w:cs="Arial"/>
          <w:i/>
          <w:iCs/>
          <w:sz w:val="22"/>
          <w:szCs w:val="22"/>
        </w:rPr>
        <w:t xml:space="preserve"> </w:t>
      </w:r>
      <w:r w:rsidR="00CB51D4" w:rsidRPr="00BD483E">
        <w:rPr>
          <w:rFonts w:ascii="Arial" w:hAnsi="Arial" w:cs="Arial"/>
          <w:sz w:val="22"/>
          <w:szCs w:val="22"/>
        </w:rPr>
        <w:t xml:space="preserve">Halsall Paul (ed.) ‘Internet History Sourcebooks Project’, </w:t>
      </w:r>
      <w:r w:rsidR="00CB51D4" w:rsidRPr="00BD483E">
        <w:rPr>
          <w:rFonts w:ascii="Arial" w:hAnsi="Arial" w:cs="Arial"/>
          <w:i/>
          <w:sz w:val="22"/>
          <w:szCs w:val="22"/>
        </w:rPr>
        <w:t>Medieval Sourcebook: Council of Chalcedon, A.D.451, as translated by H.R. Percival, Nicene and Post-Nicene Fathers, 2nd series, Vol XIV edition</w:t>
      </w:r>
      <w:r w:rsidR="00CB51D4" w:rsidRPr="00BD483E">
        <w:rPr>
          <w:rFonts w:ascii="Arial" w:hAnsi="Arial" w:cs="Arial"/>
          <w:sz w:val="22"/>
          <w:szCs w:val="22"/>
        </w:rPr>
        <w:t>, &lt;http://www.fordham.edu/</w:t>
      </w:r>
    </w:p>
    <w:p w:rsidR="00CB51D4" w:rsidRPr="00BD483E" w:rsidRDefault="00CB51D4" w:rsidP="00BD483E">
      <w:pPr>
        <w:pStyle w:val="FootnoteText"/>
        <w:rPr>
          <w:rFonts w:ascii="Arial" w:hAnsi="Arial" w:cs="Arial"/>
          <w:sz w:val="22"/>
          <w:szCs w:val="22"/>
        </w:rPr>
      </w:pPr>
      <w:proofErr w:type="gramStart"/>
      <w:r w:rsidRPr="00BD483E">
        <w:rPr>
          <w:rFonts w:ascii="Arial" w:hAnsi="Arial" w:cs="Arial"/>
          <w:sz w:val="22"/>
          <w:szCs w:val="22"/>
        </w:rPr>
        <w:t>halsall/basis/chalcedon.asp &gt; [accessed 18 July 2013].</w:t>
      </w:r>
      <w:proofErr w:type="gramEnd"/>
      <w:r w:rsidRPr="00BD483E">
        <w:rPr>
          <w:rFonts w:ascii="Arial" w:hAnsi="Arial" w:cs="Arial"/>
          <w:sz w:val="22"/>
          <w:szCs w:val="22"/>
        </w:rPr>
        <w:t xml:space="preserve"> p.279</w:t>
      </w:r>
    </w:p>
    <w:p w:rsidR="00CB51D4" w:rsidRPr="00BD483E" w:rsidRDefault="00CB51D4" w:rsidP="00BD483E">
      <w:pPr>
        <w:autoSpaceDE w:val="0"/>
        <w:autoSpaceDN w:val="0"/>
        <w:adjustRightInd w:val="0"/>
        <w:spacing w:after="0" w:line="240" w:lineRule="auto"/>
        <w:rPr>
          <w:rFonts w:ascii="Arial" w:hAnsi="Arial" w:cs="Arial"/>
          <w:i/>
          <w:iCs/>
        </w:rPr>
      </w:pPr>
    </w:p>
    <w:p w:rsidR="00A209D7"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iCs/>
        </w:rPr>
        <w:t>Ignatius of Antioch, ‘Epistle to the Magnesians</w:t>
      </w:r>
      <w:r w:rsidRPr="00BD483E">
        <w:rPr>
          <w:rFonts w:ascii="Arial" w:hAnsi="Arial" w:cs="Arial"/>
        </w:rPr>
        <w:t>, VI: I’</w:t>
      </w:r>
      <w:r w:rsidR="00133E30" w:rsidRPr="00BD483E">
        <w:rPr>
          <w:rFonts w:ascii="Arial" w:hAnsi="Arial" w:cs="Arial"/>
        </w:rPr>
        <w:t xml:space="preserve"> </w:t>
      </w:r>
      <w:r w:rsidR="00F66B71" w:rsidRPr="00BD483E">
        <w:rPr>
          <w:rFonts w:ascii="Arial" w:hAnsi="Arial" w:cs="Arial"/>
          <w:i/>
        </w:rPr>
        <w:t>The Epistles of St. Ignatius</w:t>
      </w:r>
      <w:r w:rsidR="00F66B71" w:rsidRPr="00BD483E">
        <w:rPr>
          <w:rFonts w:ascii="Arial" w:hAnsi="Arial" w:cs="Arial"/>
        </w:rPr>
        <w:t xml:space="preserve"> (</w:t>
      </w:r>
      <w:r w:rsidR="00A27D37" w:rsidRPr="00BD483E">
        <w:rPr>
          <w:rFonts w:ascii="Arial" w:hAnsi="Arial" w:cs="Arial"/>
        </w:rPr>
        <w:t xml:space="preserve">trans. J. H. Srawley; </w:t>
      </w:r>
      <w:r w:rsidR="00F66B71" w:rsidRPr="00BD483E">
        <w:rPr>
          <w:rFonts w:ascii="Arial" w:hAnsi="Arial" w:cs="Arial"/>
        </w:rPr>
        <w:t>London: SPCK</w:t>
      </w:r>
      <w:r w:rsidR="004611DF" w:rsidRPr="00BD483E">
        <w:rPr>
          <w:rFonts w:ascii="Arial" w:hAnsi="Arial" w:cs="Arial"/>
        </w:rPr>
        <w:t>, 1900</w:t>
      </w:r>
      <w:r w:rsidR="00F66B71" w:rsidRPr="00BD483E">
        <w:rPr>
          <w:rFonts w:ascii="Arial" w:hAnsi="Arial" w:cs="Arial"/>
        </w:rPr>
        <w:t xml:space="preserve">) </w:t>
      </w:r>
      <w:r w:rsidR="008B45AC" w:rsidRPr="00BD483E">
        <w:rPr>
          <w:rFonts w:ascii="Arial" w:hAnsi="Arial" w:cs="Arial"/>
        </w:rPr>
        <w:t>&lt;</w:t>
      </w:r>
      <w:r w:rsidRPr="00BD483E">
        <w:rPr>
          <w:rFonts w:ascii="Arial" w:hAnsi="Arial" w:cs="Arial"/>
        </w:rPr>
        <w:t>http://www.earlychristianwritings.com/</w:t>
      </w: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srawley/magnesians.html</w:t>
      </w:r>
      <w:proofErr w:type="gramEnd"/>
      <w:r w:rsidR="008B45AC" w:rsidRPr="00BD483E">
        <w:rPr>
          <w:rFonts w:ascii="Arial" w:hAnsi="Arial" w:cs="Arial"/>
        </w:rPr>
        <w:t>&gt; [</w:t>
      </w:r>
      <w:r w:rsidR="00F31DB1" w:rsidRPr="00BD483E">
        <w:rPr>
          <w:rFonts w:ascii="Arial" w:hAnsi="Arial" w:cs="Arial"/>
        </w:rPr>
        <w:t>a</w:t>
      </w:r>
      <w:r w:rsidRPr="00BD483E">
        <w:rPr>
          <w:rFonts w:ascii="Arial" w:hAnsi="Arial" w:cs="Arial"/>
        </w:rPr>
        <w:t>ccessed August 20 2013</w:t>
      </w:r>
      <w:r w:rsidR="008B45AC" w:rsidRPr="00BD483E">
        <w:rPr>
          <w:rFonts w:ascii="Arial" w:hAnsi="Arial" w:cs="Arial"/>
        </w:rPr>
        <w:t>]</w:t>
      </w:r>
      <w:r w:rsidR="00F66B71" w:rsidRPr="00BD483E">
        <w:rPr>
          <w:rFonts w:ascii="Arial" w:hAnsi="Arial" w:cs="Arial"/>
        </w:rPr>
        <w:t xml:space="preserve"> p.56.</w:t>
      </w:r>
    </w:p>
    <w:p w:rsidR="00762501" w:rsidRPr="00BD483E" w:rsidRDefault="00762501" w:rsidP="00BD483E">
      <w:pPr>
        <w:autoSpaceDE w:val="0"/>
        <w:autoSpaceDN w:val="0"/>
        <w:adjustRightInd w:val="0"/>
        <w:spacing w:after="0" w:line="240" w:lineRule="auto"/>
        <w:rPr>
          <w:rFonts w:ascii="Arial" w:hAnsi="Arial" w:cs="Arial"/>
        </w:rPr>
      </w:pPr>
    </w:p>
    <w:p w:rsidR="00A61E7F" w:rsidRPr="00BD483E" w:rsidRDefault="00A61E7F" w:rsidP="00BD483E">
      <w:pPr>
        <w:autoSpaceDE w:val="0"/>
        <w:autoSpaceDN w:val="0"/>
        <w:adjustRightInd w:val="0"/>
        <w:spacing w:after="0" w:line="240" w:lineRule="auto"/>
        <w:rPr>
          <w:rFonts w:ascii="Arial" w:hAnsi="Arial" w:cs="Arial"/>
        </w:rPr>
      </w:pPr>
      <w:r w:rsidRPr="00BD483E">
        <w:rPr>
          <w:rFonts w:ascii="Arial" w:hAnsi="Arial" w:cs="Arial"/>
        </w:rPr>
        <w:t>Justin Martyr ‘The First Apology</w:t>
      </w:r>
      <w:r w:rsidR="00133E30" w:rsidRPr="00BD483E">
        <w:rPr>
          <w:rFonts w:ascii="Arial" w:hAnsi="Arial" w:cs="Arial"/>
        </w:rPr>
        <w:t xml:space="preserve"> of Justin, the Martyr 1.65,’</w:t>
      </w:r>
      <w:r w:rsidRPr="00BD483E">
        <w:rPr>
          <w:rFonts w:ascii="Arial" w:hAnsi="Arial" w:cs="Arial"/>
        </w:rPr>
        <w:t xml:space="preserve"> </w:t>
      </w:r>
      <w:r w:rsidRPr="00BD483E">
        <w:rPr>
          <w:rFonts w:ascii="Arial" w:hAnsi="Arial" w:cs="Arial"/>
          <w:i/>
        </w:rPr>
        <w:t>Early Christian Fathers</w:t>
      </w:r>
      <w:r w:rsidRPr="00BD483E">
        <w:rPr>
          <w:rFonts w:ascii="Arial" w:hAnsi="Arial" w:cs="Arial"/>
        </w:rPr>
        <w:t xml:space="preserve"> (ed. P. Schaff; Library of Christian Classics, Volume 1 Early Christian Fathers, London: S.C.M. Press, 1953). &lt;http://www.ccel.org/ccel/richardson/ fathers.x.ii.iii.html&gt; [accessed 12 January 2014]. </w:t>
      </w:r>
      <w:proofErr w:type="gramStart"/>
      <w:r w:rsidRPr="00BD483E">
        <w:rPr>
          <w:rFonts w:ascii="Arial" w:hAnsi="Arial" w:cs="Arial"/>
        </w:rPr>
        <w:t>p. 286.</w:t>
      </w:r>
      <w:proofErr w:type="gramEnd"/>
    </w:p>
    <w:p w:rsidR="00A61E7F" w:rsidRPr="00BD483E" w:rsidRDefault="00A61E7F" w:rsidP="00BD483E">
      <w:pPr>
        <w:autoSpaceDE w:val="0"/>
        <w:autoSpaceDN w:val="0"/>
        <w:adjustRightInd w:val="0"/>
        <w:spacing w:after="0" w:line="240" w:lineRule="auto"/>
        <w:rPr>
          <w:rFonts w:ascii="Arial" w:hAnsi="Arial" w:cs="Arial"/>
        </w:rPr>
      </w:pPr>
    </w:p>
    <w:p w:rsidR="00A61E7F" w:rsidRPr="00BD483E" w:rsidRDefault="00A61E7F" w:rsidP="00BD483E">
      <w:pPr>
        <w:spacing w:line="240" w:lineRule="auto"/>
      </w:pPr>
      <w:r w:rsidRPr="00BD483E">
        <w:rPr>
          <w:rFonts w:ascii="Arial" w:hAnsi="Arial" w:cs="Arial"/>
        </w:rPr>
        <w:t>Polycarp, ‘Epistle to the Philippians Chapter</w:t>
      </w:r>
      <w:r w:rsidR="00133E30" w:rsidRPr="00BD483E">
        <w:rPr>
          <w:rFonts w:ascii="Arial" w:hAnsi="Arial" w:cs="Arial"/>
        </w:rPr>
        <w:t xml:space="preserve"> V’, </w:t>
      </w:r>
      <w:r w:rsidRPr="00BD483E">
        <w:rPr>
          <w:rFonts w:ascii="Arial" w:hAnsi="Arial" w:cs="Arial"/>
          <w:i/>
        </w:rPr>
        <w:t xml:space="preserve">The Apostolic Fathers with Justin Martyr and Irenaeus </w:t>
      </w:r>
      <w:r w:rsidRPr="00BD483E">
        <w:rPr>
          <w:rFonts w:ascii="Arial" w:hAnsi="Arial" w:cs="Arial"/>
        </w:rPr>
        <w:t>(ed. P. Schaff; Library of Christian Classics, Volume I, Ante-Nicene Fathers</w:t>
      </w:r>
      <w:r w:rsidRPr="00BD483E">
        <w:rPr>
          <w:rFonts w:ascii="Arial" w:hAnsi="Arial" w:cs="Arial"/>
          <w:i/>
        </w:rPr>
        <w:t xml:space="preserve"> </w:t>
      </w:r>
      <w:r w:rsidRPr="00BD483E">
        <w:rPr>
          <w:rFonts w:ascii="Arial" w:hAnsi="Arial" w:cs="Arial"/>
        </w:rPr>
        <w:t>Grand Rapids, Michigan:</w:t>
      </w:r>
      <w:r w:rsidRPr="00BD483E">
        <w:rPr>
          <w:rFonts w:ascii="Arial" w:hAnsi="Arial" w:cs="Arial"/>
          <w:color w:val="222222"/>
        </w:rPr>
        <w:t xml:space="preserve"> </w:t>
      </w:r>
      <w:r w:rsidRPr="00BD483E">
        <w:rPr>
          <w:rFonts w:ascii="Arial" w:hAnsi="Arial" w:cs="Arial"/>
        </w:rPr>
        <w:t>Wm. B. Eerdmans, reprint 2001) &lt;http://www.ccel.org/ccel/schaff/anf01.iv.ii.v.html&gt; [accessed 13 Dec 2014].Chap.V.</w:t>
      </w:r>
    </w:p>
    <w:p w:rsidR="00A61E7F" w:rsidRPr="00BD483E" w:rsidRDefault="00A61E7F" w:rsidP="00BD483E">
      <w:pPr>
        <w:spacing w:line="240" w:lineRule="auto"/>
        <w:rPr>
          <w:rFonts w:ascii="Arial" w:hAnsi="Arial" w:cs="Arial"/>
          <w:iCs/>
        </w:rPr>
      </w:pPr>
      <w:r w:rsidRPr="00BD483E">
        <w:rPr>
          <w:rFonts w:ascii="Arial" w:hAnsi="Arial" w:cs="Arial"/>
          <w:iCs/>
        </w:rPr>
        <w:t>St. John Chrysostom, ‘Homily 11:11.12.13.’</w:t>
      </w:r>
      <w:r w:rsidRPr="00BD483E">
        <w:rPr>
          <w:rFonts w:ascii="Arial" w:hAnsi="Arial" w:cs="Arial"/>
          <w:i/>
          <w:iCs/>
        </w:rPr>
        <w:t>The Homilies of St. John Chrysostom on The Epistles of St Paul to Timothy, Titus, and Philemon</w:t>
      </w:r>
      <w:r w:rsidRPr="00BD483E">
        <w:rPr>
          <w:rFonts w:ascii="Arial" w:hAnsi="Arial" w:cs="Arial"/>
          <w:iCs/>
        </w:rPr>
        <w:t xml:space="preserve"> (ed.</w:t>
      </w:r>
      <w:r w:rsidRPr="00BD483E">
        <w:rPr>
          <w:rFonts w:ascii="Arial" w:hAnsi="Arial" w:cs="Arial"/>
          <w:i/>
          <w:iCs/>
        </w:rPr>
        <w:t xml:space="preserve"> </w:t>
      </w:r>
      <w:r w:rsidRPr="00BD483E">
        <w:rPr>
          <w:rFonts w:ascii="Arial" w:hAnsi="Arial" w:cs="Arial"/>
          <w:iCs/>
        </w:rPr>
        <w:t xml:space="preserve">P. Schaff; The Library of Christian Classics, Series 1, Volume XIII, Nicene and Post-Nicene Fathers,  Edinburgh: T&amp;T Clark) &lt;http://www.ccel.org/ccel/schaff/npnf113.v.iii.xii.html&gt; [accessed 9 December 2013]. p442.  </w:t>
      </w:r>
    </w:p>
    <w:p w:rsidR="00762501" w:rsidRPr="00BD483E" w:rsidRDefault="00787D26"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The Shepherd of </w:t>
      </w:r>
      <w:r w:rsidR="00762501" w:rsidRPr="00BD483E">
        <w:rPr>
          <w:rFonts w:ascii="Arial" w:hAnsi="Arial" w:cs="Arial"/>
        </w:rPr>
        <w:t>Hermas</w:t>
      </w:r>
      <w:r w:rsidR="007E0B82" w:rsidRPr="00BD483E">
        <w:rPr>
          <w:rFonts w:ascii="Arial" w:hAnsi="Arial" w:cs="Arial"/>
        </w:rPr>
        <w:t xml:space="preserve"> Book 1</w:t>
      </w:r>
      <w:r w:rsidR="00762501" w:rsidRPr="00BD483E">
        <w:rPr>
          <w:rFonts w:ascii="Arial" w:hAnsi="Arial" w:cs="Arial"/>
        </w:rPr>
        <w:t>,</w:t>
      </w:r>
      <w:r w:rsidRPr="00BD483E">
        <w:rPr>
          <w:rFonts w:ascii="Arial" w:hAnsi="Arial" w:cs="Arial"/>
        </w:rPr>
        <w:t xml:space="preserve"> </w:t>
      </w:r>
      <w:r w:rsidR="007E0B82" w:rsidRPr="00BD483E">
        <w:rPr>
          <w:rFonts w:ascii="Arial" w:hAnsi="Arial" w:cs="Arial"/>
        </w:rPr>
        <w:t>‘</w:t>
      </w:r>
      <w:r w:rsidR="007E0B82" w:rsidRPr="00BD483E">
        <w:rPr>
          <w:rFonts w:ascii="Arial" w:hAnsi="Arial" w:cs="Arial"/>
          <w:i/>
        </w:rPr>
        <w:t>New Advent, Fathers of the Church</w:t>
      </w:r>
      <w:r w:rsidR="007E0B82" w:rsidRPr="00BD483E">
        <w:rPr>
          <w:rFonts w:ascii="Arial" w:hAnsi="Arial" w:cs="Arial"/>
        </w:rPr>
        <w:t xml:space="preserve">’ </w:t>
      </w:r>
      <w:r w:rsidR="008B45AC" w:rsidRPr="00BD483E">
        <w:rPr>
          <w:rFonts w:ascii="Arial" w:hAnsi="Arial" w:cs="Arial"/>
        </w:rPr>
        <w:t>&lt;</w:t>
      </w:r>
      <w:r w:rsidRPr="00BD483E">
        <w:rPr>
          <w:rFonts w:ascii="Arial" w:hAnsi="Arial" w:cs="Arial"/>
        </w:rPr>
        <w:t xml:space="preserve">http://www.newadvent.org/fathers/02011.htm </w:t>
      </w:r>
      <w:r w:rsidR="008B45AC" w:rsidRPr="00BD483E">
        <w:rPr>
          <w:rFonts w:ascii="Arial" w:hAnsi="Arial" w:cs="Arial"/>
        </w:rPr>
        <w:t>&gt;</w:t>
      </w:r>
      <w:r w:rsidR="00A55AD0" w:rsidRPr="00BD483E">
        <w:rPr>
          <w:rFonts w:ascii="Arial" w:hAnsi="Arial" w:cs="Arial"/>
        </w:rPr>
        <w:t xml:space="preserve"> </w:t>
      </w:r>
      <w:r w:rsidR="008B45AC" w:rsidRPr="00BD483E">
        <w:rPr>
          <w:rFonts w:ascii="Arial" w:hAnsi="Arial" w:cs="Arial"/>
        </w:rPr>
        <w:t>[</w:t>
      </w:r>
      <w:r w:rsidR="00F31DB1" w:rsidRPr="00BD483E">
        <w:rPr>
          <w:rFonts w:ascii="Arial" w:hAnsi="Arial" w:cs="Arial"/>
        </w:rPr>
        <w:t>a</w:t>
      </w:r>
      <w:r w:rsidR="00A55AD0" w:rsidRPr="00BD483E">
        <w:rPr>
          <w:rFonts w:ascii="Arial" w:hAnsi="Arial" w:cs="Arial"/>
        </w:rPr>
        <w:t>ccessed 12 January 2014</w:t>
      </w:r>
      <w:r w:rsidR="008B45AC" w:rsidRPr="00BD483E">
        <w:rPr>
          <w:rFonts w:ascii="Arial" w:hAnsi="Arial" w:cs="Arial"/>
        </w:rPr>
        <w:t>]</w:t>
      </w:r>
      <w:r w:rsidR="004611DF" w:rsidRPr="00BD483E">
        <w:rPr>
          <w:rFonts w:ascii="Arial" w:hAnsi="Arial" w:cs="Arial"/>
        </w:rPr>
        <w:t>.</w:t>
      </w:r>
      <w:proofErr w:type="gramEnd"/>
      <w:r w:rsidR="00A55AD0" w:rsidRPr="00BD483E">
        <w:rPr>
          <w:rFonts w:ascii="Arial" w:hAnsi="Arial" w:cs="Arial"/>
        </w:rPr>
        <w:t xml:space="preserve"> </w:t>
      </w:r>
      <w:proofErr w:type="gramStart"/>
      <w:r w:rsidR="007E0B82" w:rsidRPr="00BD483E">
        <w:rPr>
          <w:rFonts w:ascii="Arial" w:hAnsi="Arial" w:cs="Arial"/>
        </w:rPr>
        <w:t xml:space="preserve">Vision 3, para </w:t>
      </w:r>
      <w:r w:rsidRPr="00BD483E">
        <w:rPr>
          <w:rFonts w:ascii="Arial" w:hAnsi="Arial" w:cs="Arial"/>
        </w:rPr>
        <w:t>5.1</w:t>
      </w:r>
      <w:r w:rsidR="007E0B82" w:rsidRPr="00BD483E">
        <w:rPr>
          <w:rFonts w:ascii="Arial" w:hAnsi="Arial" w:cs="Arial"/>
        </w:rPr>
        <w:t>.</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E0B82" w:rsidRPr="00BD483E" w:rsidRDefault="007E0B82" w:rsidP="00BD483E">
      <w:pPr>
        <w:autoSpaceDE w:val="0"/>
        <w:autoSpaceDN w:val="0"/>
        <w:adjustRightInd w:val="0"/>
        <w:spacing w:after="0" w:line="240" w:lineRule="auto"/>
        <w:rPr>
          <w:rFonts w:ascii="Arial" w:hAnsi="Arial" w:cs="Arial"/>
        </w:rPr>
      </w:pPr>
      <w:r w:rsidRPr="00BD483E">
        <w:rPr>
          <w:rFonts w:ascii="Arial" w:hAnsi="Arial" w:cs="Arial"/>
        </w:rPr>
        <w:t xml:space="preserve">The Shepherd of </w:t>
      </w:r>
      <w:r w:rsidR="00762501" w:rsidRPr="00BD483E">
        <w:rPr>
          <w:rFonts w:ascii="Arial" w:hAnsi="Arial" w:cs="Arial"/>
        </w:rPr>
        <w:t>Hermas</w:t>
      </w:r>
      <w:r w:rsidR="00A61E7F" w:rsidRPr="00BD483E">
        <w:rPr>
          <w:rFonts w:ascii="Arial" w:hAnsi="Arial" w:cs="Arial"/>
        </w:rPr>
        <w:t xml:space="preserve"> Book III</w:t>
      </w:r>
      <w:r w:rsidR="00762501" w:rsidRPr="00BD483E">
        <w:rPr>
          <w:rFonts w:ascii="Arial" w:hAnsi="Arial" w:cs="Arial"/>
        </w:rPr>
        <w:t>,</w:t>
      </w:r>
      <w:r w:rsidRPr="00BD483E">
        <w:rPr>
          <w:rFonts w:ascii="Arial" w:hAnsi="Arial" w:cs="Arial"/>
        </w:rPr>
        <w:t xml:space="preserve"> ‘</w:t>
      </w:r>
      <w:r w:rsidR="00762501" w:rsidRPr="00BD483E">
        <w:rPr>
          <w:rFonts w:ascii="Arial" w:hAnsi="Arial" w:cs="Arial"/>
          <w:i/>
        </w:rPr>
        <w:t>New Advent, Fathers of the Church</w:t>
      </w:r>
      <w:r w:rsidRPr="00BD483E">
        <w:rPr>
          <w:rFonts w:ascii="Arial" w:hAnsi="Arial" w:cs="Arial"/>
        </w:rPr>
        <w:t>’</w:t>
      </w:r>
      <w:r w:rsidR="00A55AD0" w:rsidRPr="00BD483E">
        <w:rPr>
          <w:rFonts w:ascii="Arial" w:hAnsi="Arial" w:cs="Arial"/>
        </w:rPr>
        <w:t xml:space="preserve"> </w:t>
      </w:r>
    </w:p>
    <w:p w:rsidR="00960C5A" w:rsidRPr="00BD483E" w:rsidRDefault="008B45AC" w:rsidP="00BD483E">
      <w:pPr>
        <w:autoSpaceDE w:val="0"/>
        <w:autoSpaceDN w:val="0"/>
        <w:adjustRightInd w:val="0"/>
        <w:spacing w:after="0" w:line="240" w:lineRule="auto"/>
        <w:rPr>
          <w:rFonts w:ascii="Arial" w:hAnsi="Arial" w:cs="Arial"/>
        </w:rPr>
      </w:pPr>
      <w:r w:rsidRPr="00BD483E">
        <w:rPr>
          <w:rFonts w:ascii="Arial" w:hAnsi="Arial" w:cs="Arial"/>
        </w:rPr>
        <w:t>&lt;</w:t>
      </w:r>
      <w:r w:rsidR="00787D26" w:rsidRPr="00BD483E">
        <w:rPr>
          <w:rFonts w:ascii="Arial" w:hAnsi="Arial" w:cs="Arial"/>
        </w:rPr>
        <w:t xml:space="preserve"> </w:t>
      </w:r>
      <w:r w:rsidR="00A61E7F" w:rsidRPr="00BD483E">
        <w:rPr>
          <w:rFonts w:ascii="Arial" w:hAnsi="Arial" w:cs="Arial"/>
        </w:rPr>
        <w:t xml:space="preserve">http://www.newadvent.org/fathers/02013.htm </w:t>
      </w:r>
      <w:r w:rsidRPr="00BD483E">
        <w:rPr>
          <w:rFonts w:ascii="Arial" w:hAnsi="Arial" w:cs="Arial"/>
        </w:rPr>
        <w:t>&gt; [</w:t>
      </w:r>
      <w:r w:rsidR="00E673C5" w:rsidRPr="00BD483E">
        <w:rPr>
          <w:rFonts w:ascii="Arial" w:hAnsi="Arial" w:cs="Arial"/>
        </w:rPr>
        <w:t>a</w:t>
      </w:r>
      <w:r w:rsidR="00A55AD0" w:rsidRPr="00BD483E">
        <w:rPr>
          <w:rFonts w:ascii="Arial" w:hAnsi="Arial" w:cs="Arial"/>
        </w:rPr>
        <w:t>ccessed 12 January 2014</w:t>
      </w:r>
      <w:r w:rsidRPr="00BD483E">
        <w:rPr>
          <w:rFonts w:ascii="Arial" w:hAnsi="Arial" w:cs="Arial"/>
        </w:rPr>
        <w:t>]</w:t>
      </w:r>
      <w:r w:rsidR="004611DF" w:rsidRPr="00BD483E">
        <w:rPr>
          <w:rFonts w:ascii="Arial" w:hAnsi="Arial" w:cs="Arial"/>
        </w:rPr>
        <w:t>.</w:t>
      </w:r>
      <w:r w:rsidR="007E0B82" w:rsidRPr="00BD483E">
        <w:rPr>
          <w:rFonts w:ascii="Arial" w:hAnsi="Arial" w:cs="Arial"/>
        </w:rPr>
        <w:t xml:space="preserve"> Similitude 9.26.2</w:t>
      </w:r>
    </w:p>
    <w:p w:rsidR="00C0219D" w:rsidRPr="00BD483E" w:rsidRDefault="00C0219D" w:rsidP="00BD483E">
      <w:pPr>
        <w:spacing w:line="240" w:lineRule="auto"/>
        <w:rPr>
          <w:rFonts w:ascii="Arial" w:hAnsi="Arial" w:cs="Arial"/>
        </w:rPr>
      </w:pPr>
    </w:p>
    <w:p w:rsidR="00C0219D" w:rsidRPr="00BD483E" w:rsidRDefault="00C0219D" w:rsidP="00BD483E">
      <w:pPr>
        <w:spacing w:line="240" w:lineRule="auto"/>
        <w:rPr>
          <w:rFonts w:ascii="Arial" w:hAnsi="Arial" w:cs="Arial"/>
        </w:rPr>
      </w:pPr>
    </w:p>
    <w:p w:rsidR="00146786" w:rsidRPr="00BD483E" w:rsidRDefault="00146786" w:rsidP="00BD483E">
      <w:pPr>
        <w:pStyle w:val="NoSpacing"/>
        <w:rPr>
          <w:rFonts w:ascii="Arial" w:hAnsi="Arial" w:cs="Arial"/>
        </w:rPr>
      </w:pPr>
      <w:r w:rsidRPr="00BD483E">
        <w:rPr>
          <w:rFonts w:ascii="Arial" w:hAnsi="Arial" w:cs="Arial"/>
        </w:rPr>
        <w:t xml:space="preserve">The Epistle of Ignatius to the Trallians, </w:t>
      </w:r>
      <w:r w:rsidRPr="00BD483E">
        <w:rPr>
          <w:rFonts w:ascii="Arial" w:hAnsi="Arial" w:cs="Arial"/>
          <w:i/>
        </w:rPr>
        <w:t>The Epistles of St. Ignatius</w:t>
      </w:r>
      <w:r w:rsidRPr="00BD483E">
        <w:rPr>
          <w:rFonts w:ascii="Arial" w:hAnsi="Arial" w:cs="Arial"/>
        </w:rPr>
        <w:t xml:space="preserve"> (ed. J. B.Lightfoot; The Library of Christian Classics, Volume I, The Apostolic Fathers, London: SCM Press, 1953) &lt;http://www.ccel.org/ccel/lightfoot/fathers.ii.v.html&gt;</w:t>
      </w:r>
    </w:p>
    <w:p w:rsidR="00146786" w:rsidRPr="00BD483E" w:rsidRDefault="00146786" w:rsidP="00BD483E">
      <w:pPr>
        <w:pStyle w:val="NoSpacing"/>
        <w:rPr>
          <w:rFonts w:ascii="Arial" w:hAnsi="Arial" w:cs="Arial"/>
        </w:rPr>
      </w:pPr>
      <w:r w:rsidRPr="00BD483E">
        <w:rPr>
          <w:rFonts w:ascii="Arial" w:hAnsi="Arial" w:cs="Arial"/>
        </w:rPr>
        <w:t>[</w:t>
      </w:r>
      <w:proofErr w:type="gramStart"/>
      <w:r w:rsidRPr="00BD483E">
        <w:rPr>
          <w:rFonts w:ascii="Arial" w:hAnsi="Arial" w:cs="Arial"/>
        </w:rPr>
        <w:t>accessed15</w:t>
      </w:r>
      <w:proofErr w:type="gramEnd"/>
      <w:r w:rsidRPr="00BD483E">
        <w:rPr>
          <w:rFonts w:ascii="Arial" w:hAnsi="Arial" w:cs="Arial"/>
        </w:rPr>
        <w:t xml:space="preserve"> Oct 2013].Ign.Trall.2.</w:t>
      </w:r>
    </w:p>
    <w:p w:rsidR="00146786" w:rsidRPr="00BD483E" w:rsidRDefault="00146786" w:rsidP="00BD483E">
      <w:pPr>
        <w:pStyle w:val="NoSpacing"/>
        <w:rPr>
          <w:rFonts w:ascii="Arial" w:hAnsi="Arial" w:cs="Arial"/>
        </w:rPr>
      </w:pPr>
    </w:p>
    <w:p w:rsidR="00A61E7F" w:rsidRPr="00BD483E" w:rsidRDefault="001343F6" w:rsidP="00BD483E">
      <w:pPr>
        <w:pStyle w:val="NoSpacing"/>
        <w:rPr>
          <w:rFonts w:ascii="Arial" w:hAnsi="Arial" w:cs="Arial"/>
        </w:rPr>
      </w:pPr>
      <w:r w:rsidRPr="00BD483E">
        <w:rPr>
          <w:rFonts w:ascii="Arial" w:hAnsi="Arial" w:cs="Arial"/>
        </w:rPr>
        <w:lastRenderedPageBreak/>
        <w:t>The</w:t>
      </w:r>
      <w:r w:rsidR="00762501" w:rsidRPr="00BD483E">
        <w:rPr>
          <w:rFonts w:ascii="Arial" w:hAnsi="Arial" w:cs="Arial"/>
        </w:rPr>
        <w:t xml:space="preserve"> Epistl</w:t>
      </w:r>
      <w:r w:rsidR="00A61E7F" w:rsidRPr="00BD483E">
        <w:rPr>
          <w:rFonts w:ascii="Arial" w:hAnsi="Arial" w:cs="Arial"/>
        </w:rPr>
        <w:t>e of Ignatius to the Trallians</w:t>
      </w:r>
      <w:r w:rsidR="00762501" w:rsidRPr="00BD483E">
        <w:rPr>
          <w:rFonts w:ascii="Arial" w:hAnsi="Arial" w:cs="Arial"/>
        </w:rPr>
        <w:t>,</w:t>
      </w:r>
      <w:r w:rsidR="0037231D" w:rsidRPr="00BD483E">
        <w:rPr>
          <w:rFonts w:ascii="Arial" w:hAnsi="Arial" w:cs="Arial"/>
        </w:rPr>
        <w:t xml:space="preserve"> </w:t>
      </w:r>
      <w:r w:rsidR="00762501" w:rsidRPr="00BD483E">
        <w:rPr>
          <w:rFonts w:ascii="Arial" w:hAnsi="Arial" w:cs="Arial"/>
          <w:i/>
          <w:iCs/>
        </w:rPr>
        <w:t>The Epistles of St. Ignatius</w:t>
      </w:r>
      <w:r w:rsidR="00762501" w:rsidRPr="00BD483E">
        <w:rPr>
          <w:rFonts w:ascii="Arial" w:hAnsi="Arial" w:cs="Arial"/>
          <w:iCs/>
        </w:rPr>
        <w:t xml:space="preserve"> (</w:t>
      </w:r>
      <w:r w:rsidR="00FA41A7" w:rsidRPr="00BD483E">
        <w:rPr>
          <w:rFonts w:ascii="Arial" w:hAnsi="Arial" w:cs="Arial"/>
          <w:iCs/>
        </w:rPr>
        <w:t>ed.</w:t>
      </w:r>
      <w:r w:rsidR="00A27D37" w:rsidRPr="00BD483E">
        <w:rPr>
          <w:rFonts w:ascii="Arial" w:hAnsi="Arial" w:cs="Arial"/>
        </w:rPr>
        <w:t xml:space="preserve"> </w:t>
      </w:r>
      <w:r w:rsidR="00762501" w:rsidRPr="00BD483E">
        <w:rPr>
          <w:rFonts w:ascii="Arial" w:hAnsi="Arial" w:cs="Arial"/>
          <w:iCs/>
        </w:rPr>
        <w:t>J. B.Lightfoot</w:t>
      </w:r>
      <w:r w:rsidR="00FA41A7" w:rsidRPr="00BD483E">
        <w:rPr>
          <w:rFonts w:ascii="Arial" w:hAnsi="Arial" w:cs="Arial"/>
          <w:iCs/>
        </w:rPr>
        <w:t>;</w:t>
      </w:r>
      <w:r w:rsidR="00A27D37" w:rsidRPr="00BD483E">
        <w:rPr>
          <w:rFonts w:ascii="Arial" w:hAnsi="Arial" w:cs="Arial"/>
          <w:iCs/>
        </w:rPr>
        <w:t xml:space="preserve"> </w:t>
      </w:r>
      <w:r w:rsidR="0034250F" w:rsidRPr="00BD483E">
        <w:rPr>
          <w:rFonts w:ascii="Arial" w:hAnsi="Arial" w:cs="Arial"/>
        </w:rPr>
        <w:t xml:space="preserve">The Library of Christian Classics, </w:t>
      </w:r>
      <w:r w:rsidR="00762501" w:rsidRPr="00BD483E">
        <w:rPr>
          <w:rFonts w:ascii="Arial" w:hAnsi="Arial" w:cs="Arial"/>
        </w:rPr>
        <w:t xml:space="preserve">Volume I, The Apostolic Fathers, </w:t>
      </w:r>
      <w:r w:rsidR="00545BE4" w:rsidRPr="00BD483E">
        <w:rPr>
          <w:rFonts w:ascii="Arial" w:hAnsi="Arial" w:cs="Arial"/>
        </w:rPr>
        <w:t>London: SCM Press</w:t>
      </w:r>
      <w:r w:rsidR="007E0B82" w:rsidRPr="00BD483E">
        <w:rPr>
          <w:rFonts w:ascii="Arial" w:hAnsi="Arial" w:cs="Arial"/>
        </w:rPr>
        <w:t>, 1953</w:t>
      </w:r>
      <w:r w:rsidR="00762501" w:rsidRPr="00BD483E">
        <w:rPr>
          <w:rFonts w:ascii="Arial" w:hAnsi="Arial" w:cs="Arial"/>
          <w:iCs/>
        </w:rPr>
        <w:t>)</w:t>
      </w:r>
      <w:r w:rsidR="00A209D7" w:rsidRPr="00BD483E">
        <w:rPr>
          <w:rFonts w:ascii="Arial" w:hAnsi="Arial" w:cs="Arial"/>
          <w:iCs/>
        </w:rPr>
        <w:t xml:space="preserve"> </w:t>
      </w:r>
      <w:r w:rsidR="00F31DB1" w:rsidRPr="00BD483E">
        <w:rPr>
          <w:rFonts w:ascii="Arial" w:hAnsi="Arial" w:cs="Arial"/>
        </w:rPr>
        <w:t>&lt;</w:t>
      </w:r>
      <w:r w:rsidR="00A61E7F" w:rsidRPr="00BD483E">
        <w:rPr>
          <w:rFonts w:ascii="Arial" w:hAnsi="Arial" w:cs="Arial"/>
        </w:rPr>
        <w:t>http://www.ccel.org/ccel/lightfoot/</w:t>
      </w:r>
      <w:r w:rsidR="002B5B21" w:rsidRPr="00BD483E">
        <w:rPr>
          <w:rFonts w:ascii="Arial" w:hAnsi="Arial" w:cs="Arial"/>
        </w:rPr>
        <w:t xml:space="preserve"> </w:t>
      </w:r>
      <w:r w:rsidR="00A61E7F" w:rsidRPr="00BD483E">
        <w:rPr>
          <w:rFonts w:ascii="Arial" w:hAnsi="Arial" w:cs="Arial"/>
        </w:rPr>
        <w:t>fathers.ii.v.html</w:t>
      </w:r>
      <w:r w:rsidR="00133E30" w:rsidRPr="00BD483E">
        <w:rPr>
          <w:rFonts w:ascii="Arial" w:hAnsi="Arial" w:cs="Arial"/>
        </w:rPr>
        <w:t>&gt; [</w:t>
      </w:r>
      <w:r w:rsidR="00F31DB1" w:rsidRPr="00BD483E">
        <w:rPr>
          <w:rFonts w:ascii="Arial" w:hAnsi="Arial" w:cs="Arial"/>
        </w:rPr>
        <w:t>a</w:t>
      </w:r>
      <w:r w:rsidR="00762501" w:rsidRPr="00BD483E">
        <w:rPr>
          <w:rFonts w:ascii="Arial" w:hAnsi="Arial" w:cs="Arial"/>
        </w:rPr>
        <w:t>ccessed 15 Oct 2013</w:t>
      </w:r>
      <w:r w:rsidR="00F31DB1" w:rsidRPr="00BD483E">
        <w:rPr>
          <w:rFonts w:ascii="Arial" w:hAnsi="Arial" w:cs="Arial"/>
        </w:rPr>
        <w:t>]</w:t>
      </w:r>
      <w:r w:rsidR="00762501" w:rsidRPr="00BD483E">
        <w:rPr>
          <w:rFonts w:ascii="Arial" w:hAnsi="Arial" w:cs="Arial"/>
        </w:rPr>
        <w:t>.</w:t>
      </w:r>
      <w:bookmarkStart w:id="39" w:name="_Toc383478204"/>
      <w:r w:rsidR="00A61E7F" w:rsidRPr="00BD483E">
        <w:rPr>
          <w:rFonts w:ascii="Arial" w:hAnsi="Arial" w:cs="Arial"/>
        </w:rPr>
        <w:t>Ign.Trall.3.</w:t>
      </w:r>
    </w:p>
    <w:p w:rsidR="00762501" w:rsidRPr="00BD483E" w:rsidRDefault="00762501" w:rsidP="00BD483E">
      <w:pPr>
        <w:pStyle w:val="Heading2"/>
        <w:spacing w:line="240" w:lineRule="auto"/>
        <w:rPr>
          <w:rFonts w:ascii="Arial" w:hAnsi="Arial" w:cs="Arial"/>
          <w:color w:val="auto"/>
          <w:sz w:val="22"/>
          <w:szCs w:val="22"/>
        </w:rPr>
      </w:pPr>
      <w:r w:rsidRPr="00BD483E">
        <w:rPr>
          <w:rFonts w:ascii="Arial" w:hAnsi="Arial" w:cs="Arial"/>
          <w:color w:val="auto"/>
          <w:sz w:val="22"/>
          <w:szCs w:val="22"/>
        </w:rPr>
        <w:t>Secondary Sources</w:t>
      </w:r>
      <w:bookmarkEnd w:id="39"/>
    </w:p>
    <w:p w:rsidR="00983274" w:rsidRPr="00BD483E" w:rsidRDefault="00D90BA9" w:rsidP="00BD483E">
      <w:pPr>
        <w:spacing w:line="240" w:lineRule="auto"/>
        <w:rPr>
          <w:rFonts w:ascii="Arial" w:hAnsi="Arial" w:cs="Arial"/>
        </w:rPr>
      </w:pPr>
      <w:r w:rsidRPr="00BD483E">
        <w:rPr>
          <w:rFonts w:ascii="Arial" w:hAnsi="Arial" w:cs="Arial"/>
        </w:rPr>
        <w:t>Aitchison Ronnie,</w:t>
      </w:r>
      <w:r w:rsidRPr="00BD483E">
        <w:rPr>
          <w:rFonts w:ascii="Arial" w:hAnsi="Arial" w:cs="Arial"/>
          <w:i/>
        </w:rPr>
        <w:t xml:space="preserve"> </w:t>
      </w:r>
      <w:proofErr w:type="gramStart"/>
      <w:r w:rsidRPr="00BD483E">
        <w:rPr>
          <w:rFonts w:ascii="Arial" w:hAnsi="Arial" w:cs="Arial"/>
          <w:i/>
        </w:rPr>
        <w:t>The</w:t>
      </w:r>
      <w:proofErr w:type="gramEnd"/>
      <w:r w:rsidRPr="00BD483E">
        <w:rPr>
          <w:rFonts w:ascii="Arial" w:hAnsi="Arial" w:cs="Arial"/>
          <w:i/>
        </w:rPr>
        <w:t xml:space="preserve"> Ministry of a Deacon</w:t>
      </w:r>
      <w:r w:rsidRPr="00BD483E">
        <w:rPr>
          <w:rFonts w:ascii="Arial" w:hAnsi="Arial" w:cs="Arial"/>
        </w:rPr>
        <w:t xml:space="preserve"> (Peterborough: Epworth Press, 2003).  </w:t>
      </w:r>
      <w:r w:rsidR="00762501" w:rsidRPr="00BD483E">
        <w:rPr>
          <w:rFonts w:ascii="Arial" w:hAnsi="Arial" w:cs="Arial"/>
        </w:rPr>
        <w:t xml:space="preserve"> </w:t>
      </w:r>
    </w:p>
    <w:p w:rsidR="00004354" w:rsidRPr="00BD483E" w:rsidRDefault="00A721FC" w:rsidP="00BD483E">
      <w:pPr>
        <w:tabs>
          <w:tab w:val="left" w:pos="1276"/>
        </w:tabs>
        <w:spacing w:line="240" w:lineRule="auto"/>
        <w:rPr>
          <w:rFonts w:ascii="Arial" w:hAnsi="Arial" w:cs="Arial"/>
        </w:rPr>
      </w:pPr>
      <w:proofErr w:type="gramStart"/>
      <w:r w:rsidRPr="00BD483E">
        <w:rPr>
          <w:rFonts w:ascii="Arial" w:hAnsi="Arial" w:cs="Arial"/>
        </w:rPr>
        <w:t>Anglican Communion,</w:t>
      </w:r>
      <w:r w:rsidR="00004354" w:rsidRPr="00BD483E">
        <w:rPr>
          <w:rFonts w:ascii="Arial" w:hAnsi="Arial" w:cs="Arial"/>
        </w:rPr>
        <w:t xml:space="preserve"> ‘The Five Marks of Mission’</w:t>
      </w:r>
      <w:r w:rsidRPr="00BD483E">
        <w:rPr>
          <w:rFonts w:ascii="Arial" w:hAnsi="Arial" w:cs="Arial"/>
        </w:rPr>
        <w:t xml:space="preserve">, </w:t>
      </w:r>
      <w:r w:rsidRPr="00BD483E">
        <w:rPr>
          <w:rFonts w:ascii="Arial" w:hAnsi="Arial" w:cs="Arial"/>
          <w:i/>
        </w:rPr>
        <w:t>Anglican Communion</w:t>
      </w:r>
      <w:r w:rsidRPr="00BD483E">
        <w:rPr>
          <w:rFonts w:ascii="Arial" w:hAnsi="Arial" w:cs="Arial"/>
        </w:rPr>
        <w:t>,</w:t>
      </w:r>
      <w:r w:rsidR="00004354" w:rsidRPr="00BD483E">
        <w:rPr>
          <w:rFonts w:ascii="Arial" w:hAnsi="Arial" w:cs="Arial"/>
        </w:rPr>
        <w:t xml:space="preserve"> </w:t>
      </w:r>
      <w:r w:rsidR="00F31DB1" w:rsidRPr="00BD483E">
        <w:rPr>
          <w:rFonts w:ascii="Arial" w:hAnsi="Arial" w:cs="Arial"/>
        </w:rPr>
        <w:t>&lt;</w:t>
      </w:r>
      <w:r w:rsidRPr="00BD483E">
        <w:rPr>
          <w:rFonts w:ascii="Arial" w:hAnsi="Arial" w:cs="Arial"/>
        </w:rPr>
        <w:t>http://www.anglicancommunion.org/ ministry/mission/fivemarks.cfm</w:t>
      </w:r>
      <w:r w:rsidR="00F31DB1" w:rsidRPr="00BD483E">
        <w:rPr>
          <w:rFonts w:ascii="Arial" w:hAnsi="Arial" w:cs="Arial"/>
        </w:rPr>
        <w:t>&gt;</w:t>
      </w:r>
      <w:r w:rsidRPr="00BD483E">
        <w:rPr>
          <w:rFonts w:ascii="Arial" w:hAnsi="Arial" w:cs="Arial"/>
        </w:rPr>
        <w:t xml:space="preserve"> [a</w:t>
      </w:r>
      <w:r w:rsidR="00004354" w:rsidRPr="00BD483E">
        <w:rPr>
          <w:rFonts w:ascii="Arial" w:hAnsi="Arial" w:cs="Arial"/>
        </w:rPr>
        <w:t>ccessed 4 January 2014</w:t>
      </w:r>
      <w:r w:rsidRPr="00BD483E">
        <w:rPr>
          <w:rFonts w:ascii="Arial" w:hAnsi="Arial" w:cs="Arial"/>
        </w:rPr>
        <w:t>]</w:t>
      </w:r>
      <w:r w:rsidR="00004354" w:rsidRPr="00BD483E">
        <w:rPr>
          <w:rFonts w:ascii="Arial" w:hAnsi="Arial" w:cs="Arial"/>
        </w:rPr>
        <w:t>.</w:t>
      </w:r>
      <w:proofErr w:type="gramEnd"/>
    </w:p>
    <w:p w:rsidR="00983274" w:rsidRPr="00BD483E" w:rsidRDefault="00A721FC" w:rsidP="00BD483E">
      <w:pPr>
        <w:pStyle w:val="NoSpacing"/>
        <w:rPr>
          <w:rFonts w:ascii="Arial" w:hAnsi="Arial" w:cs="Arial"/>
        </w:rPr>
      </w:pPr>
      <w:r w:rsidRPr="00BD483E">
        <w:rPr>
          <w:rFonts w:ascii="Arial" w:hAnsi="Arial" w:cs="Arial"/>
        </w:rPr>
        <w:t>Anglican Communion,</w:t>
      </w:r>
      <w:r w:rsidR="00004354" w:rsidRPr="00BD483E">
        <w:rPr>
          <w:rFonts w:ascii="Arial" w:hAnsi="Arial" w:cs="Arial"/>
        </w:rPr>
        <w:t xml:space="preserve"> ‘Theological Education for the Anglican Communion: Deacons, Catechists and Licensed Lay Ministers Target Group, Vocational Deacons’ </w:t>
      </w:r>
      <w:r w:rsidR="008B45AC" w:rsidRPr="00BD483E">
        <w:rPr>
          <w:rFonts w:ascii="Arial" w:hAnsi="Arial" w:cs="Arial"/>
        </w:rPr>
        <w:t>&lt;</w:t>
      </w:r>
      <w:r w:rsidR="00C0219D" w:rsidRPr="00BD483E">
        <w:rPr>
          <w:rFonts w:ascii="Arial" w:hAnsi="Arial" w:cs="Arial"/>
        </w:rPr>
        <w:t xml:space="preserve">http://www.anglicancommunion.org/ministry/theological/teac/docs/briefs.cfm#s6 </w:t>
      </w:r>
      <w:r w:rsidR="008B45AC" w:rsidRPr="00BD483E">
        <w:rPr>
          <w:rFonts w:ascii="Arial" w:hAnsi="Arial" w:cs="Arial"/>
        </w:rPr>
        <w:t>&gt;</w:t>
      </w:r>
    </w:p>
    <w:p w:rsidR="00D90BA9" w:rsidRPr="00BD483E" w:rsidRDefault="00A721FC" w:rsidP="00BD483E">
      <w:pPr>
        <w:pStyle w:val="NoSpacing"/>
        <w:rPr>
          <w:rFonts w:ascii="Arial" w:hAnsi="Arial" w:cs="Arial"/>
        </w:rPr>
      </w:pPr>
      <w:r w:rsidRPr="00BD483E">
        <w:rPr>
          <w:rFonts w:ascii="Arial" w:hAnsi="Arial" w:cs="Arial"/>
        </w:rPr>
        <w:t>[</w:t>
      </w:r>
      <w:proofErr w:type="gramStart"/>
      <w:r w:rsidRPr="00BD483E">
        <w:rPr>
          <w:rFonts w:ascii="Arial" w:hAnsi="Arial" w:cs="Arial"/>
        </w:rPr>
        <w:t>a</w:t>
      </w:r>
      <w:r w:rsidR="00983274" w:rsidRPr="00BD483E">
        <w:rPr>
          <w:rFonts w:ascii="Arial" w:hAnsi="Arial" w:cs="Arial"/>
        </w:rPr>
        <w:t>ccessed</w:t>
      </w:r>
      <w:proofErr w:type="gramEnd"/>
      <w:r w:rsidR="00983274" w:rsidRPr="00BD483E">
        <w:rPr>
          <w:rFonts w:ascii="Arial" w:hAnsi="Arial" w:cs="Arial"/>
        </w:rPr>
        <w:t xml:space="preserve"> </w:t>
      </w:r>
      <w:r w:rsidR="00400762" w:rsidRPr="00BD483E">
        <w:rPr>
          <w:rFonts w:ascii="Arial" w:hAnsi="Arial" w:cs="Arial"/>
        </w:rPr>
        <w:t>11 January 2014</w:t>
      </w:r>
      <w:r w:rsidRPr="00BD483E">
        <w:rPr>
          <w:rFonts w:ascii="Arial" w:hAnsi="Arial" w:cs="Arial"/>
        </w:rPr>
        <w:t>]</w:t>
      </w:r>
      <w:r w:rsidR="00400762" w:rsidRPr="00BD483E">
        <w:rPr>
          <w:rFonts w:ascii="Arial" w:hAnsi="Arial" w:cs="Arial"/>
        </w:rPr>
        <w:t>.</w:t>
      </w:r>
    </w:p>
    <w:p w:rsidR="00D90BA9" w:rsidRPr="00BD483E" w:rsidRDefault="00D90BA9" w:rsidP="00BD483E">
      <w:pPr>
        <w:pStyle w:val="NoSpacing"/>
        <w:rPr>
          <w:rFonts w:ascii="Arial" w:hAnsi="Arial" w:cs="Arial"/>
        </w:rPr>
      </w:pPr>
    </w:p>
    <w:p w:rsidR="00A721FC" w:rsidRPr="00BD483E" w:rsidRDefault="00A721FC" w:rsidP="00BD483E">
      <w:pPr>
        <w:pStyle w:val="NoSpacing"/>
        <w:rPr>
          <w:rFonts w:ascii="Arial" w:hAnsi="Arial" w:cs="Arial"/>
        </w:rPr>
      </w:pPr>
      <w:r w:rsidRPr="00BD483E">
        <w:rPr>
          <w:rFonts w:ascii="Arial" w:hAnsi="Arial" w:cs="Arial"/>
        </w:rPr>
        <w:t>Anglican Communion,</w:t>
      </w:r>
      <w:r w:rsidR="00762501" w:rsidRPr="00BD483E">
        <w:rPr>
          <w:rFonts w:ascii="Arial" w:hAnsi="Arial" w:cs="Arial"/>
        </w:rPr>
        <w:t xml:space="preserve"> ‘The Church of the Triune God, The Cyprus Statement agreed by the International Commission for Anglican – Orthodox Theological Dialogue</w:t>
      </w:r>
      <w:r w:rsidR="00B67C5A" w:rsidRPr="00BD483E">
        <w:rPr>
          <w:rFonts w:ascii="Arial" w:hAnsi="Arial" w:cs="Arial"/>
        </w:rPr>
        <w:t>, 2006</w:t>
      </w:r>
      <w:r w:rsidR="00762501" w:rsidRPr="00BD483E">
        <w:rPr>
          <w:rFonts w:ascii="Arial" w:hAnsi="Arial" w:cs="Arial"/>
        </w:rPr>
        <w:t xml:space="preserve"> </w:t>
      </w:r>
      <w:r w:rsidR="008B45AC" w:rsidRPr="00BD483E">
        <w:rPr>
          <w:rFonts w:ascii="Arial" w:hAnsi="Arial" w:cs="Arial"/>
        </w:rPr>
        <w:t>&lt;</w:t>
      </w:r>
      <w:r w:rsidR="00B67C5A" w:rsidRPr="00BD483E">
        <w:rPr>
          <w:rFonts w:ascii="Arial" w:hAnsi="Arial" w:cs="Arial"/>
        </w:rPr>
        <w:t>http://www.anglicancommunion.org/ministry/ecumenical/</w:t>
      </w:r>
      <w:r w:rsidRPr="00BD483E">
        <w:rPr>
          <w:rFonts w:ascii="Arial" w:hAnsi="Arial" w:cs="Arial"/>
        </w:rPr>
        <w:t xml:space="preserve"> dialogues/</w:t>
      </w:r>
    </w:p>
    <w:p w:rsidR="00B67C5A" w:rsidRPr="00BD483E" w:rsidRDefault="00B67C5A" w:rsidP="00BD483E">
      <w:pPr>
        <w:pStyle w:val="NoSpacing"/>
        <w:rPr>
          <w:rFonts w:ascii="Arial" w:hAnsi="Arial" w:cs="Arial"/>
        </w:rPr>
      </w:pPr>
      <w:proofErr w:type="gramStart"/>
      <w:r w:rsidRPr="00BD483E">
        <w:rPr>
          <w:rFonts w:ascii="Arial" w:hAnsi="Arial" w:cs="Arial"/>
        </w:rPr>
        <w:t>orthodox</w:t>
      </w:r>
      <w:proofErr w:type="gramEnd"/>
      <w:r w:rsidRPr="00BD483E">
        <w:rPr>
          <w:rFonts w:ascii="Arial" w:hAnsi="Arial" w:cs="Arial"/>
        </w:rPr>
        <w:t>/</w:t>
      </w:r>
      <w:r w:rsidR="008B45AC" w:rsidRPr="00BD483E">
        <w:rPr>
          <w:rFonts w:ascii="Arial" w:hAnsi="Arial" w:cs="Arial"/>
        </w:rPr>
        <w:t>&gt;</w:t>
      </w:r>
      <w:r w:rsidRPr="00BD483E">
        <w:rPr>
          <w:rFonts w:ascii="Arial" w:hAnsi="Arial" w:cs="Arial"/>
        </w:rPr>
        <w:t xml:space="preserve"> </w:t>
      </w:r>
      <w:r w:rsidR="00A721FC" w:rsidRPr="00BD483E">
        <w:rPr>
          <w:rFonts w:ascii="Arial" w:hAnsi="Arial" w:cs="Arial"/>
        </w:rPr>
        <w:t>[a</w:t>
      </w:r>
      <w:r w:rsidRPr="00BD483E">
        <w:rPr>
          <w:rFonts w:ascii="Arial" w:hAnsi="Arial" w:cs="Arial"/>
        </w:rPr>
        <w:t>ccessed</w:t>
      </w:r>
      <w:r w:rsidR="00762501" w:rsidRPr="00BD483E">
        <w:rPr>
          <w:rFonts w:ascii="Arial" w:hAnsi="Arial" w:cs="Arial"/>
        </w:rPr>
        <w:t xml:space="preserve"> </w:t>
      </w:r>
      <w:r w:rsidR="00400762" w:rsidRPr="00BD483E">
        <w:rPr>
          <w:rFonts w:ascii="Arial" w:hAnsi="Arial" w:cs="Arial"/>
        </w:rPr>
        <w:t>4</w:t>
      </w:r>
      <w:r w:rsidR="00246D37" w:rsidRPr="00BD483E">
        <w:rPr>
          <w:rFonts w:ascii="Arial" w:hAnsi="Arial" w:cs="Arial"/>
        </w:rPr>
        <w:t xml:space="preserve"> </w:t>
      </w:r>
      <w:r w:rsidR="00400762" w:rsidRPr="00BD483E">
        <w:rPr>
          <w:rFonts w:ascii="Arial" w:hAnsi="Arial" w:cs="Arial"/>
        </w:rPr>
        <w:t>January 2014</w:t>
      </w:r>
      <w:r w:rsidR="00A721FC" w:rsidRPr="00BD483E">
        <w:rPr>
          <w:rFonts w:ascii="Arial" w:hAnsi="Arial" w:cs="Arial"/>
        </w:rPr>
        <w:t>]</w:t>
      </w:r>
      <w:r w:rsidR="00400762" w:rsidRPr="00BD483E">
        <w:rPr>
          <w:rFonts w:ascii="Arial" w:hAnsi="Arial" w:cs="Arial"/>
        </w:rPr>
        <w:t>.</w:t>
      </w:r>
    </w:p>
    <w:p w:rsidR="00B67C5A" w:rsidRPr="00BD483E" w:rsidRDefault="00B67C5A" w:rsidP="00BD483E">
      <w:pPr>
        <w:pStyle w:val="NoSpacing"/>
        <w:rPr>
          <w:rFonts w:ascii="Arial" w:hAnsi="Arial" w:cs="Arial"/>
        </w:rPr>
      </w:pPr>
    </w:p>
    <w:p w:rsidR="00B67C5A" w:rsidRPr="00BD483E" w:rsidRDefault="00762501" w:rsidP="00BD483E">
      <w:pPr>
        <w:pStyle w:val="NoSpacing"/>
        <w:rPr>
          <w:rFonts w:ascii="Arial" w:hAnsi="Arial" w:cs="Arial"/>
        </w:rPr>
      </w:pPr>
      <w:proofErr w:type="gramStart"/>
      <w:r w:rsidRPr="00BD483E">
        <w:rPr>
          <w:rFonts w:ascii="Arial" w:hAnsi="Arial" w:cs="Arial"/>
        </w:rPr>
        <w:t>Anglican Communion.</w:t>
      </w:r>
      <w:proofErr w:type="gramEnd"/>
      <w:r w:rsidRPr="00BD483E">
        <w:rPr>
          <w:rFonts w:ascii="Arial" w:hAnsi="Arial" w:cs="Arial"/>
        </w:rPr>
        <w:t xml:space="preserve"> ‘Sharing in The Apostolic Communion: Report of the Anglican-Methodist International Commission</w:t>
      </w:r>
      <w:r w:rsidR="00400762" w:rsidRPr="00BD483E">
        <w:rPr>
          <w:rFonts w:ascii="Arial" w:hAnsi="Arial" w:cs="Arial"/>
        </w:rPr>
        <w:t>, 1996’</w:t>
      </w:r>
      <w:r w:rsidR="00C2215F" w:rsidRPr="00BD483E">
        <w:rPr>
          <w:rFonts w:ascii="Arial" w:hAnsi="Arial" w:cs="Arial"/>
        </w:rPr>
        <w:t xml:space="preserve"> </w:t>
      </w:r>
      <w:r w:rsidR="00A721FC" w:rsidRPr="00BD483E">
        <w:rPr>
          <w:rFonts w:ascii="Arial" w:hAnsi="Arial" w:cs="Arial"/>
        </w:rPr>
        <w:t>&lt;http://www.anglicancommunion.org/ ministry/ecumenical/dialogues/methodist/docs/ apostolic_communion1996.cfm &gt; [a</w:t>
      </w:r>
      <w:r w:rsidR="00246D37" w:rsidRPr="00BD483E">
        <w:rPr>
          <w:rFonts w:ascii="Arial" w:hAnsi="Arial" w:cs="Arial"/>
        </w:rPr>
        <w:t>ccessed 4</w:t>
      </w:r>
      <w:r w:rsidR="00C2215F" w:rsidRPr="00BD483E">
        <w:rPr>
          <w:rFonts w:ascii="Arial" w:hAnsi="Arial" w:cs="Arial"/>
        </w:rPr>
        <w:t xml:space="preserve"> January 2014</w:t>
      </w:r>
      <w:r w:rsidR="00A721FC" w:rsidRPr="00BD483E">
        <w:rPr>
          <w:rFonts w:ascii="Arial" w:hAnsi="Arial" w:cs="Arial"/>
        </w:rPr>
        <w:t>]</w:t>
      </w:r>
      <w:r w:rsidR="00C2215F" w:rsidRPr="00BD483E">
        <w:rPr>
          <w:rFonts w:ascii="Arial" w:hAnsi="Arial" w:cs="Arial"/>
        </w:rPr>
        <w:t>.</w:t>
      </w:r>
    </w:p>
    <w:p w:rsidR="00B67C5A" w:rsidRPr="00BD483E" w:rsidRDefault="00C2215F" w:rsidP="00BD483E">
      <w:pPr>
        <w:pStyle w:val="NoSpacing"/>
        <w:rPr>
          <w:rFonts w:ascii="Arial" w:hAnsi="Arial" w:cs="Arial"/>
        </w:rPr>
      </w:pPr>
      <w:r w:rsidRPr="00BD483E">
        <w:rPr>
          <w:rFonts w:ascii="Arial" w:hAnsi="Arial" w:cs="Arial"/>
        </w:rPr>
        <w:t xml:space="preserve"> </w:t>
      </w:r>
    </w:p>
    <w:p w:rsidR="00400762" w:rsidRPr="00BD483E" w:rsidRDefault="00D90BA9" w:rsidP="00BD483E">
      <w:pPr>
        <w:pStyle w:val="NoSpacing"/>
        <w:rPr>
          <w:rFonts w:ascii="Arial" w:hAnsi="Arial" w:cs="Arial"/>
        </w:rPr>
      </w:pPr>
      <w:proofErr w:type="gramStart"/>
      <w:r w:rsidRPr="00BD483E">
        <w:rPr>
          <w:rFonts w:ascii="Arial" w:hAnsi="Arial" w:cs="Arial"/>
        </w:rPr>
        <w:t>Anglican-Lu</w:t>
      </w:r>
      <w:r w:rsidR="00B67C5A" w:rsidRPr="00BD483E">
        <w:rPr>
          <w:rFonts w:ascii="Arial" w:hAnsi="Arial" w:cs="Arial"/>
        </w:rPr>
        <w:t xml:space="preserve">theran International </w:t>
      </w:r>
      <w:r w:rsidR="00C2215F" w:rsidRPr="00BD483E">
        <w:rPr>
          <w:rFonts w:ascii="Arial" w:hAnsi="Arial" w:cs="Arial"/>
        </w:rPr>
        <w:t>Commission, ‘To</w:t>
      </w:r>
      <w:r w:rsidRPr="00BD483E">
        <w:rPr>
          <w:rFonts w:ascii="Arial" w:hAnsi="Arial" w:cs="Arial"/>
        </w:rPr>
        <w:t xml:space="preserve"> Love and Serve the Lord.</w:t>
      </w:r>
      <w:proofErr w:type="gramEnd"/>
      <w:r w:rsidRPr="00BD483E">
        <w:rPr>
          <w:rFonts w:ascii="Arial" w:hAnsi="Arial" w:cs="Arial"/>
        </w:rPr>
        <w:t xml:space="preserve"> </w:t>
      </w:r>
      <w:proofErr w:type="gramStart"/>
      <w:r w:rsidRPr="00BD483E">
        <w:rPr>
          <w:rFonts w:ascii="Arial" w:hAnsi="Arial" w:cs="Arial"/>
        </w:rPr>
        <w:t>Diakonia in the Life of the Church.</w:t>
      </w:r>
      <w:proofErr w:type="gramEnd"/>
      <w:r w:rsidRPr="00BD483E">
        <w:rPr>
          <w:rFonts w:ascii="Arial" w:hAnsi="Arial" w:cs="Arial"/>
        </w:rPr>
        <w:t xml:space="preserve"> </w:t>
      </w:r>
      <w:proofErr w:type="gramStart"/>
      <w:r w:rsidRPr="00BD483E">
        <w:rPr>
          <w:rFonts w:ascii="Arial" w:hAnsi="Arial" w:cs="Arial"/>
        </w:rPr>
        <w:t>The Jerusalem Report of the Anglican-Lutheran International Commission</w:t>
      </w:r>
      <w:r w:rsidR="00C2215F" w:rsidRPr="00BD483E">
        <w:rPr>
          <w:rFonts w:ascii="Arial" w:hAnsi="Arial" w:cs="Arial"/>
        </w:rPr>
        <w:t>.</w:t>
      </w:r>
      <w:proofErr w:type="gramEnd"/>
      <w:r w:rsidR="00C2215F" w:rsidRPr="00BD483E">
        <w:rPr>
          <w:rFonts w:ascii="Arial" w:hAnsi="Arial" w:cs="Arial"/>
        </w:rPr>
        <w:t xml:space="preserve"> </w:t>
      </w:r>
      <w:proofErr w:type="gramStart"/>
      <w:r w:rsidR="00C2215F" w:rsidRPr="00BD483E">
        <w:rPr>
          <w:rFonts w:ascii="Arial" w:hAnsi="Arial" w:cs="Arial"/>
        </w:rPr>
        <w:t>The Lutheran World Federation,</w:t>
      </w:r>
      <w:r w:rsidRPr="00BD483E">
        <w:rPr>
          <w:rFonts w:ascii="Arial" w:hAnsi="Arial" w:cs="Arial"/>
        </w:rPr>
        <w:t xml:space="preserve"> </w:t>
      </w:r>
      <w:r w:rsidR="00C2215F" w:rsidRPr="00BD483E">
        <w:rPr>
          <w:rFonts w:ascii="Arial" w:hAnsi="Arial" w:cs="Arial"/>
        </w:rPr>
        <w:t>2012’.</w:t>
      </w:r>
      <w:proofErr w:type="gramEnd"/>
      <w:r w:rsidR="00C2215F" w:rsidRPr="00BD483E">
        <w:rPr>
          <w:rFonts w:ascii="Arial" w:hAnsi="Arial" w:cs="Arial"/>
        </w:rPr>
        <w:t xml:space="preserve"> </w:t>
      </w:r>
      <w:r w:rsidR="00AC04E2" w:rsidRPr="00BD483E">
        <w:rPr>
          <w:rFonts w:ascii="Arial" w:hAnsi="Arial" w:cs="Arial"/>
        </w:rPr>
        <w:t>&lt;</w:t>
      </w:r>
      <w:r w:rsidRPr="00BD483E">
        <w:rPr>
          <w:rFonts w:ascii="Arial" w:hAnsi="Arial" w:cs="Arial"/>
        </w:rPr>
        <w:t>http://www.lutheranworld.org/content/resource-love-and-</w:t>
      </w:r>
      <w:r w:rsidR="00AC04E2" w:rsidRPr="00BD483E">
        <w:rPr>
          <w:rFonts w:ascii="Arial" w:hAnsi="Arial" w:cs="Arial"/>
        </w:rPr>
        <w:t>serve-lord-diakonia-life-church&gt;</w:t>
      </w:r>
      <w:r w:rsidRPr="00BD483E">
        <w:rPr>
          <w:rFonts w:ascii="Arial" w:hAnsi="Arial" w:cs="Arial"/>
        </w:rPr>
        <w:t xml:space="preserve"> </w:t>
      </w:r>
      <w:r w:rsidR="008B45AC" w:rsidRPr="00BD483E">
        <w:rPr>
          <w:rFonts w:ascii="Arial" w:hAnsi="Arial" w:cs="Arial"/>
        </w:rPr>
        <w:t>[a</w:t>
      </w:r>
      <w:r w:rsidR="00246D37" w:rsidRPr="00BD483E">
        <w:rPr>
          <w:rFonts w:ascii="Arial" w:hAnsi="Arial" w:cs="Arial"/>
        </w:rPr>
        <w:t>ccessed 4</w:t>
      </w:r>
      <w:r w:rsidR="00C2215F" w:rsidRPr="00BD483E">
        <w:rPr>
          <w:rFonts w:ascii="Arial" w:hAnsi="Arial" w:cs="Arial"/>
        </w:rPr>
        <w:t xml:space="preserve"> January 2014</w:t>
      </w:r>
      <w:r w:rsidR="00F31DB1" w:rsidRPr="00BD483E">
        <w:rPr>
          <w:rFonts w:ascii="Arial" w:hAnsi="Arial" w:cs="Arial"/>
        </w:rPr>
        <w:t>]</w:t>
      </w:r>
      <w:r w:rsidR="00C2215F" w:rsidRPr="00BD483E">
        <w:rPr>
          <w:rFonts w:ascii="Arial" w:hAnsi="Arial" w:cs="Arial"/>
        </w:rPr>
        <w:t>.</w:t>
      </w:r>
    </w:p>
    <w:p w:rsidR="00400762" w:rsidRPr="00BD483E" w:rsidRDefault="00400762" w:rsidP="00BD483E">
      <w:pPr>
        <w:pStyle w:val="NoSpacing"/>
        <w:rPr>
          <w:rFonts w:ascii="Arial" w:hAnsi="Arial" w:cs="Arial"/>
        </w:rPr>
      </w:pPr>
    </w:p>
    <w:p w:rsidR="00762501" w:rsidRPr="00BD483E" w:rsidRDefault="00762501" w:rsidP="00BD483E">
      <w:pPr>
        <w:pStyle w:val="NoSpacing"/>
        <w:rPr>
          <w:rFonts w:ascii="Arial" w:hAnsi="Arial" w:cs="Arial"/>
        </w:rPr>
      </w:pPr>
      <w:r w:rsidRPr="00BD483E">
        <w:rPr>
          <w:rFonts w:ascii="Arial" w:hAnsi="Arial" w:cs="Arial"/>
        </w:rPr>
        <w:t>Anglican-Lu</w:t>
      </w:r>
      <w:r w:rsidR="00AC04E2" w:rsidRPr="00BD483E">
        <w:rPr>
          <w:rFonts w:ascii="Arial" w:hAnsi="Arial" w:cs="Arial"/>
        </w:rPr>
        <w:t>theran International Commission,</w:t>
      </w:r>
      <w:r w:rsidRPr="00BD483E">
        <w:rPr>
          <w:rFonts w:ascii="Arial" w:hAnsi="Arial" w:cs="Arial"/>
        </w:rPr>
        <w:t xml:space="preserve"> </w:t>
      </w:r>
      <w:r w:rsidRPr="00BD483E">
        <w:rPr>
          <w:rFonts w:ascii="Arial" w:hAnsi="Arial" w:cs="Arial"/>
          <w:i/>
        </w:rPr>
        <w:t>The Diaconate as Ecumenical Opportun</w:t>
      </w:r>
      <w:r w:rsidR="00D90BA9" w:rsidRPr="00BD483E">
        <w:rPr>
          <w:rFonts w:ascii="Arial" w:hAnsi="Arial" w:cs="Arial"/>
          <w:i/>
        </w:rPr>
        <w:t>ity: The Hanover Report</w:t>
      </w:r>
      <w:r w:rsidRPr="00BD483E">
        <w:rPr>
          <w:rFonts w:ascii="Arial" w:hAnsi="Arial" w:cs="Arial"/>
        </w:rPr>
        <w:t xml:space="preserve"> (Anglican Communion Publi</w:t>
      </w:r>
      <w:r w:rsidR="00AC04E2" w:rsidRPr="00BD483E">
        <w:rPr>
          <w:rFonts w:ascii="Arial" w:hAnsi="Arial" w:cs="Arial"/>
        </w:rPr>
        <w:t>cations: London, England, 1996)</w:t>
      </w:r>
      <w:r w:rsidRPr="00BD483E">
        <w:rPr>
          <w:rFonts w:ascii="Arial" w:hAnsi="Arial" w:cs="Arial"/>
        </w:rPr>
        <w:t xml:space="preserve"> </w:t>
      </w:r>
      <w:r w:rsidR="008B45AC" w:rsidRPr="00BD483E">
        <w:rPr>
          <w:rFonts w:ascii="Arial" w:hAnsi="Arial" w:cs="Arial"/>
        </w:rPr>
        <w:t>&lt;</w:t>
      </w:r>
      <w:r w:rsidRPr="00BD483E">
        <w:rPr>
          <w:rFonts w:ascii="Arial" w:hAnsi="Arial" w:cs="Arial"/>
        </w:rPr>
        <w:t>http://www.anglicancommunion.org/ministry/ecumenical/</w:t>
      </w:r>
      <w:r w:rsidR="00400762" w:rsidRPr="00BD483E">
        <w:rPr>
          <w:rFonts w:ascii="Arial" w:hAnsi="Arial" w:cs="Arial"/>
        </w:rPr>
        <w:t xml:space="preserve"> </w:t>
      </w:r>
      <w:r w:rsidRPr="00BD483E">
        <w:rPr>
          <w:rFonts w:ascii="Arial" w:hAnsi="Arial" w:cs="Arial"/>
        </w:rPr>
        <w:t>dialogues/lutheran/docs/pdf/the_hanover_report.pdf</w:t>
      </w:r>
      <w:r w:rsidR="008B45AC" w:rsidRPr="00BD483E">
        <w:rPr>
          <w:rFonts w:ascii="Arial" w:hAnsi="Arial" w:cs="Arial"/>
        </w:rPr>
        <w:t>&gt;</w:t>
      </w:r>
      <w:r w:rsidRPr="00BD483E">
        <w:rPr>
          <w:rFonts w:ascii="Arial" w:hAnsi="Arial" w:cs="Arial"/>
        </w:rPr>
        <w:t xml:space="preserve"> </w:t>
      </w:r>
      <w:r w:rsidR="008B45AC" w:rsidRPr="00BD483E">
        <w:rPr>
          <w:rFonts w:ascii="Arial" w:hAnsi="Arial" w:cs="Arial"/>
        </w:rPr>
        <w:t>[a</w:t>
      </w:r>
      <w:r w:rsidR="00C2215F" w:rsidRPr="00BD483E">
        <w:rPr>
          <w:rFonts w:ascii="Arial" w:hAnsi="Arial" w:cs="Arial"/>
        </w:rPr>
        <w:t>c</w:t>
      </w:r>
      <w:r w:rsidR="00D90BA9" w:rsidRPr="00BD483E">
        <w:rPr>
          <w:rFonts w:ascii="Arial" w:hAnsi="Arial" w:cs="Arial"/>
        </w:rPr>
        <w:t>cessed</w:t>
      </w:r>
      <w:r w:rsidR="00400762" w:rsidRPr="00BD483E">
        <w:rPr>
          <w:rFonts w:ascii="Arial" w:hAnsi="Arial" w:cs="Arial"/>
        </w:rPr>
        <w:t xml:space="preserve"> 15 November 2014</w:t>
      </w:r>
      <w:r w:rsidR="008B45AC" w:rsidRPr="00BD483E">
        <w:rPr>
          <w:rFonts w:ascii="Arial" w:hAnsi="Arial" w:cs="Arial"/>
        </w:rPr>
        <w:t>]</w:t>
      </w:r>
      <w:r w:rsidR="00400762" w:rsidRPr="00BD483E">
        <w:rPr>
          <w:rFonts w:ascii="Arial" w:hAnsi="Arial" w:cs="Arial"/>
        </w:rPr>
        <w:t>.</w:t>
      </w:r>
    </w:p>
    <w:p w:rsidR="00400762" w:rsidRPr="00BD483E" w:rsidRDefault="00400762" w:rsidP="00BD483E">
      <w:pPr>
        <w:pStyle w:val="NoSpacing"/>
        <w:rPr>
          <w:rFonts w:ascii="Arial" w:hAnsi="Arial" w:cs="Arial"/>
        </w:rPr>
      </w:pPr>
    </w:p>
    <w:p w:rsidR="00762501" w:rsidRPr="00BD483E" w:rsidRDefault="00762501" w:rsidP="00BD483E">
      <w:pPr>
        <w:tabs>
          <w:tab w:val="left" w:pos="1276"/>
        </w:tabs>
        <w:spacing w:line="240" w:lineRule="auto"/>
        <w:rPr>
          <w:rFonts w:ascii="Arial" w:hAnsi="Arial" w:cs="Arial"/>
        </w:rPr>
      </w:pPr>
      <w:r w:rsidRPr="00BD483E">
        <w:rPr>
          <w:rFonts w:ascii="Arial" w:hAnsi="Arial" w:cs="Arial"/>
        </w:rPr>
        <w:t>Archbishops Council, Research and Statistics, Central Secretariat, ‘</w:t>
      </w:r>
      <w:r w:rsidRPr="00BD483E">
        <w:rPr>
          <w:rFonts w:ascii="Arial" w:hAnsi="Arial" w:cs="Arial"/>
          <w:i/>
        </w:rPr>
        <w:t>Church Statistics 20</w:t>
      </w:r>
      <w:r w:rsidR="00E847AC" w:rsidRPr="00BD483E">
        <w:rPr>
          <w:rFonts w:ascii="Arial" w:hAnsi="Arial" w:cs="Arial"/>
          <w:i/>
        </w:rPr>
        <w:t>/</w:t>
      </w:r>
      <w:r w:rsidRPr="00BD483E">
        <w:rPr>
          <w:rFonts w:ascii="Arial" w:hAnsi="Arial" w:cs="Arial"/>
          <w:i/>
        </w:rPr>
        <w:t xml:space="preserve">10/11: Parochial attendance, membership and finance statistics together with statistics of licensed ministers for the Church </w:t>
      </w:r>
      <w:r w:rsidR="00D90BA9" w:rsidRPr="00BD483E">
        <w:rPr>
          <w:rFonts w:ascii="Arial" w:hAnsi="Arial" w:cs="Arial"/>
          <w:i/>
        </w:rPr>
        <w:t>of England, January to December</w:t>
      </w:r>
      <w:r w:rsidRPr="00BD483E">
        <w:rPr>
          <w:rFonts w:ascii="Arial" w:hAnsi="Arial" w:cs="Arial"/>
          <w:i/>
        </w:rPr>
        <w:t xml:space="preserve"> </w:t>
      </w:r>
      <w:r w:rsidRPr="00BD483E">
        <w:rPr>
          <w:rFonts w:ascii="Arial" w:hAnsi="Arial" w:cs="Arial"/>
        </w:rPr>
        <w:t>(London: Archbishops Council: 2012</w:t>
      </w:r>
      <w:r w:rsidR="00D90BA9" w:rsidRPr="00BD483E">
        <w:rPr>
          <w:rFonts w:ascii="Arial" w:hAnsi="Arial" w:cs="Arial"/>
        </w:rPr>
        <w:t xml:space="preserve">) </w:t>
      </w:r>
      <w:r w:rsidR="00F31DB1" w:rsidRPr="00BD483E">
        <w:rPr>
          <w:rFonts w:ascii="Arial" w:hAnsi="Arial" w:cs="Arial"/>
        </w:rPr>
        <w:t>&lt;</w:t>
      </w:r>
      <w:r w:rsidR="00A721FC" w:rsidRPr="00BD483E">
        <w:rPr>
          <w:rFonts w:ascii="Arial" w:hAnsi="Arial" w:cs="Arial"/>
        </w:rPr>
        <w:t>http://www.churchofengland.org/media/ 1477827/2010_11churchstatistics.pdf</w:t>
      </w:r>
      <w:r w:rsidR="00F31DB1" w:rsidRPr="00BD483E">
        <w:rPr>
          <w:rFonts w:ascii="Arial" w:hAnsi="Arial" w:cs="Arial"/>
        </w:rPr>
        <w:t>&gt;</w:t>
      </w:r>
      <w:r w:rsidR="00A721FC" w:rsidRPr="00BD483E">
        <w:rPr>
          <w:rFonts w:ascii="Arial" w:hAnsi="Arial" w:cs="Arial"/>
        </w:rPr>
        <w:t xml:space="preserve"> [a</w:t>
      </w:r>
      <w:r w:rsidR="00D90BA9" w:rsidRPr="00BD483E">
        <w:rPr>
          <w:rFonts w:ascii="Arial" w:hAnsi="Arial" w:cs="Arial"/>
        </w:rPr>
        <w:t>ccessed</w:t>
      </w:r>
      <w:r w:rsidRPr="00BD483E">
        <w:rPr>
          <w:rFonts w:ascii="Arial" w:hAnsi="Arial" w:cs="Arial"/>
        </w:rPr>
        <w:t xml:space="preserve"> </w:t>
      </w:r>
      <w:r w:rsidR="00246D37" w:rsidRPr="00BD483E">
        <w:rPr>
          <w:rFonts w:ascii="Arial" w:hAnsi="Arial" w:cs="Arial"/>
        </w:rPr>
        <w:t xml:space="preserve">15 </w:t>
      </w:r>
      <w:r w:rsidR="00AC04E2" w:rsidRPr="00BD483E">
        <w:rPr>
          <w:rFonts w:ascii="Arial" w:hAnsi="Arial" w:cs="Arial"/>
        </w:rPr>
        <w:t>No</w:t>
      </w:r>
      <w:r w:rsidR="00A721FC" w:rsidRPr="00BD483E">
        <w:rPr>
          <w:rFonts w:ascii="Arial" w:hAnsi="Arial" w:cs="Arial"/>
        </w:rPr>
        <w:t>vember 2013]</w:t>
      </w:r>
      <w:r w:rsidR="00F31DB1" w:rsidRPr="00BD483E">
        <w:rPr>
          <w:rFonts w:ascii="Arial" w:hAnsi="Arial" w:cs="Arial"/>
        </w:rPr>
        <w:t>.</w:t>
      </w:r>
    </w:p>
    <w:p w:rsidR="00762501" w:rsidRPr="00BD483E" w:rsidRDefault="00762501" w:rsidP="00BD483E">
      <w:pPr>
        <w:spacing w:line="240" w:lineRule="auto"/>
        <w:rPr>
          <w:rFonts w:ascii="Arial" w:hAnsi="Arial" w:cs="Arial"/>
        </w:rPr>
      </w:pPr>
      <w:r w:rsidRPr="00BD483E">
        <w:rPr>
          <w:rFonts w:ascii="Arial" w:hAnsi="Arial" w:cs="Arial"/>
        </w:rPr>
        <w:t xml:space="preserve">Avis Paul, ‘Wrestling with the Diaconate’, </w:t>
      </w:r>
      <w:r w:rsidRPr="00BD483E">
        <w:rPr>
          <w:rFonts w:ascii="Arial" w:hAnsi="Arial" w:cs="Arial"/>
          <w:i/>
        </w:rPr>
        <w:t>Ecclesiology</w:t>
      </w:r>
      <w:r w:rsidRPr="00BD483E">
        <w:rPr>
          <w:rFonts w:ascii="Arial" w:hAnsi="Arial" w:cs="Arial"/>
        </w:rPr>
        <w:t xml:space="preserve">, 5 (2009), pp.3-6. </w:t>
      </w:r>
    </w:p>
    <w:p w:rsidR="00762501" w:rsidRPr="00BD483E" w:rsidRDefault="00762501" w:rsidP="00BD483E">
      <w:pPr>
        <w:spacing w:line="240" w:lineRule="auto"/>
        <w:rPr>
          <w:rFonts w:ascii="Arial" w:hAnsi="Arial" w:cs="Arial"/>
        </w:rPr>
      </w:pPr>
      <w:r w:rsidRPr="00BD483E">
        <w:rPr>
          <w:rFonts w:ascii="Arial" w:hAnsi="Arial" w:cs="Arial"/>
        </w:rPr>
        <w:t xml:space="preserve">Barnett James Monroe, </w:t>
      </w:r>
      <w:proofErr w:type="gramStart"/>
      <w:r w:rsidRPr="00BD483E">
        <w:rPr>
          <w:rFonts w:ascii="Arial" w:hAnsi="Arial" w:cs="Arial"/>
          <w:i/>
        </w:rPr>
        <w:t>The</w:t>
      </w:r>
      <w:proofErr w:type="gramEnd"/>
      <w:r w:rsidRPr="00BD483E">
        <w:rPr>
          <w:rFonts w:ascii="Arial" w:hAnsi="Arial" w:cs="Arial"/>
          <w:i/>
        </w:rPr>
        <w:t xml:space="preserve"> Diaconate: A Full and Equal Order</w:t>
      </w:r>
      <w:r w:rsidRPr="00BD483E">
        <w:rPr>
          <w:rFonts w:ascii="Arial" w:hAnsi="Arial" w:cs="Arial"/>
        </w:rPr>
        <w:t xml:space="preserve"> (Harrisburg PA: Trinity Press International, 1995).</w:t>
      </w:r>
    </w:p>
    <w:p w:rsidR="00762501" w:rsidRPr="00BD483E" w:rsidRDefault="00762501" w:rsidP="00BD483E">
      <w:pPr>
        <w:spacing w:line="240" w:lineRule="auto"/>
        <w:rPr>
          <w:rFonts w:ascii="Arial" w:hAnsi="Arial" w:cs="Arial"/>
        </w:rPr>
      </w:pPr>
      <w:proofErr w:type="gramStart"/>
      <w:r w:rsidRPr="00BD483E">
        <w:rPr>
          <w:rFonts w:ascii="Arial" w:hAnsi="Arial" w:cs="Arial"/>
        </w:rPr>
        <w:t>Barrow Shirley-Joy, ‘Diakonia.</w:t>
      </w:r>
      <w:proofErr w:type="gramEnd"/>
      <w:r w:rsidRPr="00BD483E">
        <w:rPr>
          <w:rFonts w:ascii="Arial" w:hAnsi="Arial" w:cs="Arial"/>
        </w:rPr>
        <w:t xml:space="preserve"> </w:t>
      </w:r>
      <w:proofErr w:type="gramStart"/>
      <w:r w:rsidRPr="00BD483E">
        <w:rPr>
          <w:rFonts w:ascii="Arial" w:hAnsi="Arial" w:cs="Arial"/>
          <w:i/>
        </w:rPr>
        <w:t>The Revolution.</w:t>
      </w:r>
      <w:proofErr w:type="gramEnd"/>
      <w:r w:rsidRPr="00BD483E">
        <w:rPr>
          <w:rFonts w:ascii="Arial" w:hAnsi="Arial" w:cs="Arial"/>
          <w:i/>
        </w:rPr>
        <w:t xml:space="preserve"> The Cycle of Diaconal Ministry in the Methodist Church of New Zealand, Te Hahi Weteriana O Aotearoa</w:t>
      </w:r>
      <w:r w:rsidR="003A1C46" w:rsidRPr="00BD483E">
        <w:rPr>
          <w:rFonts w:ascii="Arial" w:hAnsi="Arial" w:cs="Arial"/>
          <w:i/>
        </w:rPr>
        <w:t xml:space="preserve"> &lt;</w:t>
      </w:r>
      <w:r w:rsidR="00133E30" w:rsidRPr="00BD483E">
        <w:rPr>
          <w:rFonts w:ascii="Arial" w:hAnsi="Arial" w:cs="Arial"/>
        </w:rPr>
        <w:t>http://scholar.google.co.uk/scholar?cites=8765771912709748502&amp;as_sdt=2005&amp;sciodt=0, 5&amp;hl=en</w:t>
      </w:r>
      <w:r w:rsidR="003A1C46" w:rsidRPr="00BD483E">
        <w:rPr>
          <w:rFonts w:ascii="Arial" w:hAnsi="Arial" w:cs="Arial"/>
        </w:rPr>
        <w:t>&gt; [a</w:t>
      </w:r>
      <w:r w:rsidR="00246D37" w:rsidRPr="00BD483E">
        <w:rPr>
          <w:rFonts w:ascii="Arial" w:hAnsi="Arial" w:cs="Arial"/>
        </w:rPr>
        <w:t>ccessed 1</w:t>
      </w:r>
      <w:r w:rsidRPr="00BD483E">
        <w:rPr>
          <w:rFonts w:ascii="Arial" w:hAnsi="Arial" w:cs="Arial"/>
        </w:rPr>
        <w:t xml:space="preserve"> May 2013</w:t>
      </w:r>
      <w:r w:rsidR="003A1C46" w:rsidRPr="00BD483E">
        <w:rPr>
          <w:rFonts w:ascii="Arial" w:hAnsi="Arial" w:cs="Arial"/>
        </w:rPr>
        <w:t>]</w:t>
      </w:r>
      <w:r w:rsidRPr="00BD483E">
        <w:rPr>
          <w:rFonts w:ascii="Arial" w:hAnsi="Arial" w:cs="Arial"/>
        </w:rPr>
        <w:t>.</w:t>
      </w:r>
    </w:p>
    <w:p w:rsidR="00762501" w:rsidRPr="00BD483E" w:rsidRDefault="00762501" w:rsidP="00BD483E">
      <w:pPr>
        <w:spacing w:line="240" w:lineRule="auto"/>
        <w:rPr>
          <w:rFonts w:ascii="Arial" w:hAnsi="Arial" w:cs="Arial"/>
        </w:rPr>
      </w:pPr>
      <w:r w:rsidRPr="00BD483E">
        <w:rPr>
          <w:rFonts w:ascii="Arial" w:hAnsi="Arial" w:cs="Arial"/>
        </w:rPr>
        <w:t xml:space="preserve">Barrs Stan, Koet Bart J., </w:t>
      </w:r>
      <w:r w:rsidRPr="00BD483E">
        <w:rPr>
          <w:rFonts w:ascii="Arial" w:hAnsi="Arial" w:cs="Arial"/>
          <w:i/>
        </w:rPr>
        <w:t>‘</w:t>
      </w:r>
      <w:r w:rsidRPr="00BD483E">
        <w:rPr>
          <w:rFonts w:ascii="Arial" w:hAnsi="Arial" w:cs="Arial"/>
        </w:rPr>
        <w:t>Mapping the Diaconate in the diocese of Haarlem-Amsterdam – A reflection</w:t>
      </w:r>
      <w:r w:rsidRPr="00BD483E">
        <w:rPr>
          <w:rFonts w:ascii="Arial" w:hAnsi="Arial" w:cs="Arial"/>
          <w:i/>
        </w:rPr>
        <w:t>’</w:t>
      </w:r>
      <w:r w:rsidRPr="00BD483E">
        <w:rPr>
          <w:rFonts w:ascii="Arial" w:hAnsi="Arial" w:cs="Arial"/>
        </w:rPr>
        <w:t xml:space="preserve">, </w:t>
      </w:r>
      <w:r w:rsidRPr="00BD483E">
        <w:rPr>
          <w:rFonts w:ascii="Arial" w:hAnsi="Arial" w:cs="Arial"/>
          <w:i/>
        </w:rPr>
        <w:t>New Diaconal Review</w:t>
      </w:r>
      <w:r w:rsidRPr="00BD483E">
        <w:rPr>
          <w:rFonts w:ascii="Arial" w:hAnsi="Arial" w:cs="Arial"/>
        </w:rPr>
        <w:t>, 8 2nd May (2012)</w:t>
      </w:r>
      <w:r w:rsidR="00EB195D" w:rsidRPr="00BD483E">
        <w:rPr>
          <w:rFonts w:ascii="Arial" w:hAnsi="Arial" w:cs="Arial"/>
        </w:rPr>
        <w:t xml:space="preserve"> </w:t>
      </w:r>
      <w:r w:rsidRPr="00BD483E">
        <w:rPr>
          <w:rFonts w:ascii="Arial" w:hAnsi="Arial" w:cs="Arial"/>
        </w:rPr>
        <w:t>pp.47-53.</w:t>
      </w:r>
    </w:p>
    <w:p w:rsidR="00762501" w:rsidRPr="00BD483E" w:rsidRDefault="00762501" w:rsidP="00BD483E">
      <w:pPr>
        <w:spacing w:line="240" w:lineRule="auto"/>
        <w:rPr>
          <w:rFonts w:ascii="Arial" w:hAnsi="Arial" w:cs="Arial"/>
        </w:rPr>
      </w:pPr>
      <w:r w:rsidRPr="00BD483E">
        <w:rPr>
          <w:rFonts w:ascii="Arial" w:hAnsi="Arial" w:cs="Arial"/>
        </w:rPr>
        <w:lastRenderedPageBreak/>
        <w:t xml:space="preserve">Bartling Walter J., ‘Ministry to Ministers: an examination of the New Testament “Diakonia” Concordia’, </w:t>
      </w:r>
      <w:r w:rsidRPr="00BD483E">
        <w:rPr>
          <w:rFonts w:ascii="Arial" w:hAnsi="Arial" w:cs="Arial"/>
          <w:i/>
        </w:rPr>
        <w:t>Theological Monthly,</w:t>
      </w:r>
      <w:r w:rsidRPr="00BD483E">
        <w:rPr>
          <w:rFonts w:ascii="Arial" w:hAnsi="Arial" w:cs="Arial"/>
        </w:rPr>
        <w:t xml:space="preserve"> 33 6 June 1962 pp.325-336. </w:t>
      </w:r>
    </w:p>
    <w:p w:rsidR="00762501" w:rsidRPr="00BD483E" w:rsidRDefault="003A1C46" w:rsidP="00BD483E">
      <w:pPr>
        <w:spacing w:line="240" w:lineRule="auto"/>
        <w:rPr>
          <w:rFonts w:ascii="Arial" w:hAnsi="Arial" w:cs="Arial"/>
        </w:rPr>
      </w:pPr>
      <w:r w:rsidRPr="00BD483E">
        <w:rPr>
          <w:rFonts w:ascii="Arial" w:hAnsi="Arial" w:cs="Arial"/>
        </w:rPr>
        <w:t xml:space="preserve">Belopovsky Alexander, </w:t>
      </w:r>
      <w:r w:rsidR="00C0219D" w:rsidRPr="00BD483E">
        <w:rPr>
          <w:rFonts w:ascii="Arial" w:hAnsi="Arial" w:cs="Arial"/>
        </w:rPr>
        <w:t>‘</w:t>
      </w:r>
      <w:r w:rsidR="00762501" w:rsidRPr="00BD483E">
        <w:rPr>
          <w:rFonts w:ascii="Arial" w:hAnsi="Arial" w:cs="Arial"/>
          <w:i/>
        </w:rPr>
        <w:t>Orthodox Diakonia: An Introduction, International Conference on the Social Witness and Service of the Orthodox Church</w:t>
      </w:r>
      <w:r w:rsidRPr="00BD483E">
        <w:rPr>
          <w:rFonts w:ascii="Arial" w:hAnsi="Arial" w:cs="Arial"/>
          <w:i/>
        </w:rPr>
        <w:t>es</w:t>
      </w:r>
      <w:r w:rsidRPr="00BD483E">
        <w:rPr>
          <w:rFonts w:ascii="Arial" w:hAnsi="Arial" w:cs="Arial"/>
        </w:rPr>
        <w:t>, Valamo Lay Academy, Finland,</w:t>
      </w:r>
      <w:r w:rsidR="00762501" w:rsidRPr="00BD483E">
        <w:rPr>
          <w:rFonts w:ascii="Arial" w:hAnsi="Arial" w:cs="Arial"/>
        </w:rPr>
        <w:t xml:space="preserve"> </w:t>
      </w:r>
      <w:r w:rsidRPr="00BD483E">
        <w:rPr>
          <w:rFonts w:ascii="Arial" w:hAnsi="Arial" w:cs="Arial"/>
        </w:rPr>
        <w:t>30th April to 5th May 2004</w:t>
      </w:r>
      <w:r w:rsidR="006A5C03" w:rsidRPr="00BD483E">
        <w:rPr>
          <w:rFonts w:ascii="Arial" w:hAnsi="Arial" w:cs="Arial"/>
        </w:rPr>
        <w:t>’</w:t>
      </w:r>
      <w:r w:rsidRPr="00BD483E">
        <w:rPr>
          <w:rFonts w:ascii="Arial" w:hAnsi="Arial" w:cs="Arial"/>
        </w:rPr>
        <w:t xml:space="preserve"> &lt;http://www.iocc.org/orthodoxdiakonia/</w:t>
      </w:r>
      <w:r w:rsidR="006A5C03" w:rsidRPr="00BD483E">
        <w:rPr>
          <w:rFonts w:ascii="Arial" w:hAnsi="Arial" w:cs="Arial"/>
        </w:rPr>
        <w:t xml:space="preserve"> </w:t>
      </w:r>
      <w:r w:rsidRPr="00BD483E">
        <w:rPr>
          <w:rFonts w:ascii="Arial" w:hAnsi="Arial" w:cs="Arial"/>
        </w:rPr>
        <w:t>content/alexanderbelopopsky.pdf</w:t>
      </w:r>
      <w:r w:rsidR="00246D37" w:rsidRPr="00BD483E">
        <w:rPr>
          <w:rFonts w:ascii="Arial" w:hAnsi="Arial" w:cs="Arial"/>
        </w:rPr>
        <w:t>&gt; [accessed 15</w:t>
      </w:r>
      <w:r w:rsidRPr="00BD483E">
        <w:rPr>
          <w:rFonts w:ascii="Arial" w:hAnsi="Arial" w:cs="Arial"/>
        </w:rPr>
        <w:t xml:space="preserve"> November 2013].</w:t>
      </w:r>
      <w:r w:rsidR="00762501" w:rsidRPr="00BD483E">
        <w:rPr>
          <w:rFonts w:ascii="Arial" w:hAnsi="Arial" w:cs="Arial"/>
        </w:rPr>
        <w:t xml:space="preserve"> </w:t>
      </w:r>
    </w:p>
    <w:p w:rsidR="00762501" w:rsidRPr="00BD483E" w:rsidRDefault="003A1C46" w:rsidP="00BD483E">
      <w:pPr>
        <w:spacing w:line="240" w:lineRule="auto"/>
        <w:rPr>
          <w:rFonts w:ascii="Arial" w:hAnsi="Arial" w:cs="Arial"/>
        </w:rPr>
      </w:pPr>
      <w:r w:rsidRPr="00BD483E">
        <w:rPr>
          <w:rFonts w:ascii="Arial" w:hAnsi="Arial" w:cs="Arial"/>
        </w:rPr>
        <w:t xml:space="preserve">Benedict XVI, </w:t>
      </w:r>
      <w:r w:rsidR="00762501" w:rsidRPr="00BD483E">
        <w:rPr>
          <w:rFonts w:ascii="Arial" w:hAnsi="Arial" w:cs="Arial"/>
          <w:i/>
        </w:rPr>
        <w:t>Ency</w:t>
      </w:r>
      <w:r w:rsidRPr="00BD483E">
        <w:rPr>
          <w:rFonts w:ascii="Arial" w:hAnsi="Arial" w:cs="Arial"/>
          <w:i/>
        </w:rPr>
        <w:t>clical Letter, Deus Caritas Est</w:t>
      </w:r>
      <w:r w:rsidR="00762501" w:rsidRPr="00BD483E">
        <w:rPr>
          <w:rFonts w:ascii="Arial" w:hAnsi="Arial" w:cs="Arial"/>
        </w:rPr>
        <w:t>,</w:t>
      </w:r>
      <w:r w:rsidRPr="00BD483E">
        <w:rPr>
          <w:rFonts w:ascii="Arial" w:hAnsi="Arial" w:cs="Arial"/>
        </w:rPr>
        <w:t xml:space="preserve"> Vatican, 2005</w:t>
      </w:r>
      <w:r w:rsidR="00762501" w:rsidRPr="00BD483E">
        <w:rPr>
          <w:rFonts w:ascii="Arial" w:hAnsi="Arial" w:cs="Arial"/>
        </w:rPr>
        <w:t xml:space="preserve"> </w:t>
      </w:r>
      <w:r w:rsidR="00D37105" w:rsidRPr="00BD483E">
        <w:rPr>
          <w:rFonts w:ascii="Arial" w:hAnsi="Arial" w:cs="Arial"/>
        </w:rPr>
        <w:t>&lt;</w:t>
      </w:r>
      <w:r w:rsidRPr="00BD483E">
        <w:rPr>
          <w:rFonts w:ascii="Arial" w:hAnsi="Arial" w:cs="Arial"/>
        </w:rPr>
        <w:t>http://www.vatican.va/holy_father/benedict_xvi/encyclicals/documents/hf_ben-xvi_enc_20051225_deus-caritas-est_en.html</w:t>
      </w:r>
      <w:r w:rsidR="00D37105" w:rsidRPr="00BD483E">
        <w:rPr>
          <w:rFonts w:ascii="Arial" w:hAnsi="Arial" w:cs="Arial"/>
        </w:rPr>
        <w:t>&gt;</w:t>
      </w:r>
      <w:r w:rsidR="00246D37" w:rsidRPr="00BD483E">
        <w:rPr>
          <w:rFonts w:ascii="Arial" w:hAnsi="Arial" w:cs="Arial"/>
        </w:rPr>
        <w:t xml:space="preserve"> [accessed 11September </w:t>
      </w:r>
      <w:r w:rsidRPr="00BD483E">
        <w:rPr>
          <w:rFonts w:ascii="Arial" w:hAnsi="Arial" w:cs="Arial"/>
        </w:rPr>
        <w:t>2014].</w:t>
      </w:r>
    </w:p>
    <w:p w:rsidR="00762501" w:rsidRPr="00BD483E" w:rsidRDefault="00762501" w:rsidP="00BD483E">
      <w:pPr>
        <w:spacing w:line="240" w:lineRule="auto"/>
        <w:rPr>
          <w:rFonts w:ascii="Arial" w:hAnsi="Arial" w:cs="Arial"/>
        </w:rPr>
      </w:pPr>
      <w:r w:rsidRPr="00BD483E">
        <w:rPr>
          <w:rFonts w:ascii="Arial" w:hAnsi="Arial" w:cs="Arial"/>
        </w:rPr>
        <w:t>Benedict Daniel T. Jr, ‘Elders and Deacons: Renewed Orders and Partnerships in Leading Worship’</w:t>
      </w:r>
      <w:r w:rsidRPr="00BD483E">
        <w:rPr>
          <w:rFonts w:ascii="Arial" w:hAnsi="Arial" w:cs="Arial"/>
          <w:i/>
        </w:rPr>
        <w:t>, Quarterly Review</w:t>
      </w:r>
      <w:r w:rsidRPr="00BD483E">
        <w:rPr>
          <w:rFonts w:ascii="Arial" w:hAnsi="Arial" w:cs="Arial"/>
        </w:rPr>
        <w:t xml:space="preserve">, 19 4 </w:t>
      </w:r>
      <w:proofErr w:type="gramStart"/>
      <w:r w:rsidRPr="00BD483E">
        <w:rPr>
          <w:rFonts w:ascii="Arial" w:hAnsi="Arial" w:cs="Arial"/>
        </w:rPr>
        <w:t>Winter</w:t>
      </w:r>
      <w:proofErr w:type="gramEnd"/>
      <w:r w:rsidRPr="00BD483E">
        <w:rPr>
          <w:rFonts w:ascii="Arial" w:hAnsi="Arial" w:cs="Arial"/>
        </w:rPr>
        <w:t xml:space="preserve"> 1999-2000, pp.387- 403.</w:t>
      </w:r>
    </w:p>
    <w:p w:rsidR="00762501" w:rsidRPr="00BD483E" w:rsidRDefault="00762501" w:rsidP="00BD483E">
      <w:pPr>
        <w:spacing w:line="240" w:lineRule="auto"/>
        <w:rPr>
          <w:rFonts w:ascii="Arial" w:hAnsi="Arial" w:cs="Arial"/>
        </w:rPr>
      </w:pPr>
      <w:r w:rsidRPr="00BD483E">
        <w:rPr>
          <w:rFonts w:ascii="Arial" w:hAnsi="Arial" w:cs="Arial"/>
        </w:rPr>
        <w:t xml:space="preserve">Bevans S. B., Schroeder R. P., </w:t>
      </w:r>
      <w:r w:rsidRPr="00BD483E">
        <w:rPr>
          <w:rFonts w:ascii="Arial" w:hAnsi="Arial" w:cs="Arial"/>
          <w:i/>
        </w:rPr>
        <w:t>Constants in Context: A Theology of Mission for Today</w:t>
      </w:r>
      <w:r w:rsidRPr="00BD483E">
        <w:rPr>
          <w:rFonts w:ascii="Arial" w:hAnsi="Arial" w:cs="Arial"/>
        </w:rPr>
        <w:t xml:space="preserve"> (Maryknoll, NY: Orbis, 2004).</w:t>
      </w:r>
    </w:p>
    <w:p w:rsidR="00762501" w:rsidRPr="00BD483E" w:rsidRDefault="00762501" w:rsidP="00BD483E">
      <w:pPr>
        <w:autoSpaceDE w:val="0"/>
        <w:autoSpaceDN w:val="0"/>
        <w:adjustRightInd w:val="0"/>
        <w:spacing w:after="0" w:line="240" w:lineRule="auto"/>
        <w:rPr>
          <w:rFonts w:ascii="Arial" w:hAnsi="Arial" w:cs="Arial"/>
          <w:i/>
        </w:rPr>
      </w:pPr>
      <w:r w:rsidRPr="00BD483E">
        <w:rPr>
          <w:rFonts w:ascii="Arial" w:hAnsi="Arial" w:cs="Arial"/>
        </w:rPr>
        <w:t>Bishops’ Co</w:t>
      </w:r>
      <w:r w:rsidR="00D37105" w:rsidRPr="00BD483E">
        <w:rPr>
          <w:rFonts w:ascii="Arial" w:hAnsi="Arial" w:cs="Arial"/>
        </w:rPr>
        <w:t xml:space="preserve">nference of England and Wales, </w:t>
      </w:r>
      <w:r w:rsidRPr="00BD483E">
        <w:rPr>
          <w:rFonts w:ascii="Arial" w:hAnsi="Arial" w:cs="Arial"/>
          <w:i/>
        </w:rPr>
        <w:t>Directory for the Formation of Permane</w:t>
      </w:r>
      <w:r w:rsidR="00D37105" w:rsidRPr="00BD483E">
        <w:rPr>
          <w:rFonts w:ascii="Arial" w:hAnsi="Arial" w:cs="Arial"/>
          <w:i/>
        </w:rPr>
        <w:t>nt Deacons in England and Wales</w:t>
      </w:r>
      <w:r w:rsidR="006A5C03" w:rsidRPr="00BD483E">
        <w:rPr>
          <w:rFonts w:ascii="Arial" w:hAnsi="Arial" w:cs="Arial"/>
          <w:i/>
        </w:rPr>
        <w:t>’</w:t>
      </w:r>
      <w:r w:rsidR="00E50279" w:rsidRPr="00BD483E">
        <w:rPr>
          <w:rFonts w:ascii="Arial" w:hAnsi="Arial" w:cs="Arial"/>
        </w:rPr>
        <w:t>,</w:t>
      </w:r>
      <w:r w:rsidRPr="00BD483E">
        <w:rPr>
          <w:rFonts w:ascii="Arial" w:hAnsi="Arial" w:cs="Arial"/>
          <w:i/>
        </w:rPr>
        <w:t xml:space="preserve"> </w:t>
      </w:r>
    </w:p>
    <w:p w:rsidR="00D37105" w:rsidRPr="00BD483E" w:rsidRDefault="00E50279" w:rsidP="00BD483E">
      <w:pPr>
        <w:autoSpaceDE w:val="0"/>
        <w:autoSpaceDN w:val="0"/>
        <w:adjustRightInd w:val="0"/>
        <w:spacing w:after="0" w:line="240" w:lineRule="auto"/>
        <w:rPr>
          <w:rFonts w:ascii="Arial" w:hAnsi="Arial" w:cs="Arial"/>
        </w:rPr>
      </w:pPr>
      <w:r w:rsidRPr="00BD483E">
        <w:rPr>
          <w:rFonts w:ascii="Arial" w:hAnsi="Arial" w:cs="Arial"/>
        </w:rPr>
        <w:t>&lt;http://www.diaconate.org.uk/2010/12/new-directory-for-formation-in-england-and-wales/</w:t>
      </w:r>
      <w:r w:rsidR="00133E30" w:rsidRPr="00BD483E">
        <w:rPr>
          <w:rFonts w:ascii="Arial" w:hAnsi="Arial" w:cs="Arial"/>
        </w:rPr>
        <w:t xml:space="preserve"> &gt; [</w:t>
      </w:r>
      <w:r w:rsidR="00246D37" w:rsidRPr="00BD483E">
        <w:rPr>
          <w:rFonts w:ascii="Arial" w:hAnsi="Arial" w:cs="Arial"/>
        </w:rPr>
        <w:t xml:space="preserve">accessed 4 November </w:t>
      </w:r>
      <w:r w:rsidRPr="00BD483E">
        <w:rPr>
          <w:rFonts w:ascii="Arial" w:hAnsi="Arial" w:cs="Arial"/>
        </w:rPr>
        <w:t>2013].</w:t>
      </w:r>
    </w:p>
    <w:p w:rsidR="00D37105" w:rsidRPr="00BD483E" w:rsidRDefault="00D37105" w:rsidP="00BD483E">
      <w:pPr>
        <w:autoSpaceDE w:val="0"/>
        <w:autoSpaceDN w:val="0"/>
        <w:adjustRightInd w:val="0"/>
        <w:spacing w:after="0" w:line="240" w:lineRule="auto"/>
        <w:rPr>
          <w:rFonts w:ascii="Arial" w:hAnsi="Arial" w:cs="Arial"/>
          <w:i/>
        </w:rPr>
      </w:pPr>
    </w:p>
    <w:p w:rsidR="00E50279"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Board of Directors of Anglican Ass</w:t>
      </w:r>
      <w:r w:rsidR="00E50279" w:rsidRPr="00BD483E">
        <w:rPr>
          <w:rFonts w:ascii="Arial" w:hAnsi="Arial" w:cs="Arial"/>
        </w:rPr>
        <w:t xml:space="preserve">ociation of Deacons in Canada, </w:t>
      </w:r>
      <w:r w:rsidRPr="00BD483E">
        <w:rPr>
          <w:rFonts w:ascii="Arial" w:hAnsi="Arial" w:cs="Arial"/>
          <w:i/>
        </w:rPr>
        <w:t>Draft Discussion Paper regarding competencies for Deacons i</w:t>
      </w:r>
      <w:r w:rsidR="00E50279" w:rsidRPr="00BD483E">
        <w:rPr>
          <w:rFonts w:ascii="Arial" w:hAnsi="Arial" w:cs="Arial"/>
          <w:i/>
        </w:rPr>
        <w:t>n the Anglican Church of Canada</w:t>
      </w:r>
      <w:r w:rsidR="00E50279" w:rsidRPr="00BD483E">
        <w:rPr>
          <w:rFonts w:ascii="Arial" w:hAnsi="Arial" w:cs="Arial"/>
        </w:rPr>
        <w:t>,</w:t>
      </w:r>
      <w:r w:rsidRPr="00BD483E">
        <w:rPr>
          <w:rFonts w:ascii="Arial" w:hAnsi="Arial" w:cs="Arial"/>
        </w:rPr>
        <w:t xml:space="preserve"> </w:t>
      </w:r>
      <w:r w:rsidR="00E50279" w:rsidRPr="00BD483E">
        <w:rPr>
          <w:rFonts w:ascii="Arial" w:hAnsi="Arial" w:cs="Arial"/>
        </w:rPr>
        <w:t xml:space="preserve">8th December 2009 </w:t>
      </w:r>
      <w:r w:rsidR="008B45AC" w:rsidRPr="00BD483E">
        <w:rPr>
          <w:rFonts w:ascii="Arial" w:hAnsi="Arial" w:cs="Arial"/>
        </w:rPr>
        <w:t>&lt;</w:t>
      </w:r>
      <w:r w:rsidRPr="00BD483E">
        <w:rPr>
          <w:rFonts w:ascii="Arial" w:hAnsi="Arial" w:cs="Arial"/>
        </w:rPr>
        <w:t>http://www.dioceseofalgoma.com/UploadedFiles/file/</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AADC%20Competencies%20for%20Deacons%20in%20the%20Anglican%20Church%20of%20Canada.pdf</w:t>
      </w:r>
      <w:r w:rsidR="008B45AC" w:rsidRPr="00BD483E">
        <w:rPr>
          <w:rFonts w:ascii="Arial" w:hAnsi="Arial" w:cs="Arial"/>
        </w:rPr>
        <w:t>&gt;</w:t>
      </w:r>
      <w:r w:rsidR="00E50279" w:rsidRPr="00BD483E">
        <w:rPr>
          <w:rFonts w:ascii="Arial" w:hAnsi="Arial" w:cs="Arial"/>
        </w:rPr>
        <w:t>[accessed</w:t>
      </w:r>
      <w:r w:rsidR="006A5C03" w:rsidRPr="00BD483E">
        <w:rPr>
          <w:rFonts w:ascii="Arial" w:hAnsi="Arial" w:cs="Arial"/>
        </w:rPr>
        <w:t xml:space="preserve"> </w:t>
      </w:r>
      <w:r w:rsidR="00246D37" w:rsidRPr="00BD483E">
        <w:rPr>
          <w:rFonts w:ascii="Arial" w:hAnsi="Arial" w:cs="Arial"/>
        </w:rPr>
        <w:t xml:space="preserve">4November </w:t>
      </w:r>
      <w:r w:rsidR="00D926A6" w:rsidRPr="00BD483E">
        <w:rPr>
          <w:rFonts w:ascii="Arial" w:hAnsi="Arial" w:cs="Arial"/>
        </w:rPr>
        <w:t xml:space="preserve"> 2013].</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Borras Alphonse, ‘Where are we?’ </w:t>
      </w:r>
      <w:proofErr w:type="gramStart"/>
      <w:r w:rsidRPr="00BD483E">
        <w:rPr>
          <w:rFonts w:ascii="Arial" w:hAnsi="Arial" w:cs="Arial"/>
          <w:i/>
        </w:rPr>
        <w:t>New Diaconal Review</w:t>
      </w:r>
      <w:r w:rsidRPr="00BD483E">
        <w:rPr>
          <w:rFonts w:ascii="Arial" w:hAnsi="Arial" w:cs="Arial"/>
        </w:rPr>
        <w:t>, 3 Nov (2009), pp.18-28.</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Borras Alphonse, ‘Where are we?’ </w:t>
      </w:r>
      <w:proofErr w:type="gramStart"/>
      <w:r w:rsidRPr="00BD483E">
        <w:rPr>
          <w:rFonts w:ascii="Arial" w:hAnsi="Arial" w:cs="Arial"/>
          <w:i/>
        </w:rPr>
        <w:t>New Diaconal Review</w:t>
      </w:r>
      <w:r w:rsidRPr="00BD483E">
        <w:rPr>
          <w:rFonts w:ascii="Arial" w:hAnsi="Arial" w:cs="Arial"/>
        </w:rPr>
        <w:t>, 2 May (2009), pp.31-40.</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Braaten Carl E., Jenson Robert W. (eds.), </w:t>
      </w:r>
      <w:r w:rsidRPr="00BD483E">
        <w:rPr>
          <w:rFonts w:ascii="Arial" w:hAnsi="Arial" w:cs="Arial"/>
          <w:i/>
        </w:rPr>
        <w:t>Christian Dogmatics Volume 2</w:t>
      </w:r>
      <w:r w:rsidRPr="00BD483E">
        <w:rPr>
          <w:rFonts w:ascii="Arial" w:hAnsi="Arial" w:cs="Arial"/>
        </w:rPr>
        <w:t xml:space="preserve"> (Philadelphia: Fortress Press, 1984).</w:t>
      </w:r>
      <w:proofErr w:type="gramEnd"/>
      <w:r w:rsidRPr="00BD483E">
        <w:rPr>
          <w:rFonts w:ascii="Arial" w:hAnsi="Arial" w:cs="Arial"/>
        </w:rPr>
        <w:t xml:space="preserve">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Brace Ian, </w:t>
      </w:r>
      <w:r w:rsidRPr="00BD483E">
        <w:rPr>
          <w:rFonts w:ascii="Arial" w:hAnsi="Arial" w:cs="Arial"/>
          <w:i/>
        </w:rPr>
        <w:t>Questionnaire Design: How to Plan, Structure, and Write Survey Material for Effective Market Research</w:t>
      </w:r>
      <w:r w:rsidRPr="00BD483E">
        <w:rPr>
          <w:rFonts w:ascii="Arial" w:hAnsi="Arial" w:cs="Arial"/>
        </w:rPr>
        <w:t xml:space="preserve"> (London: Kogan Page, 2010).</w:t>
      </w:r>
    </w:p>
    <w:p w:rsidR="00762501" w:rsidRPr="00BD483E" w:rsidRDefault="00762501" w:rsidP="00BD483E">
      <w:pPr>
        <w:autoSpaceDE w:val="0"/>
        <w:autoSpaceDN w:val="0"/>
        <w:adjustRightInd w:val="0"/>
        <w:spacing w:after="0" w:line="240" w:lineRule="auto"/>
        <w:rPr>
          <w:rFonts w:ascii="Arial" w:hAnsi="Arial" w:cs="Arial"/>
          <w:b/>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Brodd Sven-Erik, ‘Diaconia through Church History: Five Ecclesiological Models’, in </w:t>
      </w:r>
      <w:r w:rsidRPr="00BD483E">
        <w:rPr>
          <w:rFonts w:ascii="Arial" w:hAnsi="Arial" w:cs="Arial"/>
          <w:i/>
        </w:rPr>
        <w:t>The Theology of Diaconia</w:t>
      </w:r>
      <w:r w:rsidRPr="00BD483E">
        <w:rPr>
          <w:rFonts w:ascii="Arial" w:hAnsi="Arial" w:cs="Arial"/>
        </w:rPr>
        <w:t>, (eds. S-E Brodd et al; Uppsala: Diakonistiftelsen Samariterhemmet, 1999).</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Brodd Sven-Erik, ‘An Escalating Phenomenon: The Diaconate from an Ecumenical Perspective’, in </w:t>
      </w:r>
      <w:r w:rsidRPr="00BD483E">
        <w:rPr>
          <w:rFonts w:ascii="Arial" w:hAnsi="Arial" w:cs="Arial"/>
          <w:i/>
        </w:rPr>
        <w:t>The Ministry of the Deacon: 1. Anglican-Lutheran Perspectives</w:t>
      </w:r>
      <w:r w:rsidRPr="00BD483E">
        <w:rPr>
          <w:rFonts w:ascii="Arial" w:hAnsi="Arial" w:cs="Arial"/>
        </w:rPr>
        <w:t>, (ed.G.Borgegård, C. Hall; Uppsala: Nordic Ecumenical Council, 1999).</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Brown Rosalind, </w:t>
      </w:r>
      <w:r w:rsidRPr="00BD483E">
        <w:rPr>
          <w:rFonts w:ascii="Arial" w:hAnsi="Arial" w:cs="Arial"/>
          <w:i/>
        </w:rPr>
        <w:t>Being a Deacon Today: Exploring a distinctive ministry in the Church and in the world</w:t>
      </w:r>
      <w:r w:rsidRPr="00BD483E">
        <w:rPr>
          <w:rFonts w:ascii="Arial" w:hAnsi="Arial" w:cs="Arial"/>
        </w:rPr>
        <w:t xml:space="preserve"> (Norwich: Canterbury Press, 2005).</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Style w:val="srch-url2"/>
          <w:rFonts w:ascii="Arial" w:hAnsi="Arial" w:cs="Arial"/>
        </w:rPr>
      </w:pPr>
      <w:r w:rsidRPr="00BD483E">
        <w:rPr>
          <w:rFonts w:ascii="Arial" w:hAnsi="Arial" w:cs="Arial"/>
          <w:i/>
        </w:rPr>
        <w:t>The Distinctive Diaconate: A Report to the Board of Ministry, the Diocese of Salisbury, January 2003</w:t>
      </w:r>
      <w:r w:rsidRPr="00BD483E">
        <w:rPr>
          <w:rFonts w:ascii="Arial" w:hAnsi="Arial" w:cs="Arial"/>
        </w:rPr>
        <w:t xml:space="preserve"> (Salisbury: Sarum College Press, 2003).</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Buelt Edward L., </w:t>
      </w:r>
      <w:r w:rsidRPr="00BD483E">
        <w:rPr>
          <w:rFonts w:ascii="Arial" w:hAnsi="Arial" w:cs="Arial"/>
          <w:i/>
        </w:rPr>
        <w:t xml:space="preserve">A New Friendship. The Spirituality and Ministry of the Deacon </w:t>
      </w:r>
      <w:r w:rsidRPr="00BD483E">
        <w:rPr>
          <w:rFonts w:ascii="Arial" w:hAnsi="Arial" w:cs="Arial"/>
        </w:rPr>
        <w:t>(Collegeville, Minnesota: Liturgical Press, 2011).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lastRenderedPageBreak/>
        <w:t xml:space="preserve">Charmaz Kathy, </w:t>
      </w:r>
      <w:r w:rsidRPr="00BD483E">
        <w:rPr>
          <w:rFonts w:ascii="Arial" w:hAnsi="Arial" w:cs="Arial"/>
          <w:i/>
        </w:rPr>
        <w:t>Constructing Grounded Theory</w:t>
      </w:r>
      <w:r w:rsidRPr="00BD483E">
        <w:rPr>
          <w:rFonts w:ascii="Arial" w:hAnsi="Arial" w:cs="Arial"/>
        </w:rPr>
        <w:t xml:space="preserve"> </w:t>
      </w:r>
      <w:r w:rsidRPr="00BD483E">
        <w:rPr>
          <w:rFonts w:ascii="Arial" w:hAnsi="Arial" w:cs="Arial"/>
          <w:i/>
        </w:rPr>
        <w:t xml:space="preserve">Through Qualitative Analysis </w:t>
      </w:r>
      <w:r w:rsidRPr="00BD483E">
        <w:rPr>
          <w:rFonts w:ascii="Arial" w:hAnsi="Arial" w:cs="Arial"/>
        </w:rPr>
        <w:t>(London: Sage, 2006).</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Christou Sotirios, </w:t>
      </w:r>
      <w:r w:rsidRPr="00BD483E">
        <w:rPr>
          <w:rFonts w:ascii="Arial" w:hAnsi="Arial" w:cs="Arial"/>
          <w:i/>
        </w:rPr>
        <w:t>Images of Formation</w:t>
      </w:r>
      <w:r w:rsidRPr="00BD483E">
        <w:rPr>
          <w:rFonts w:ascii="Arial" w:hAnsi="Arial" w:cs="Arial"/>
        </w:rPr>
        <w:t xml:space="preserve"> (London: Phoenix Books, 2009).</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Chryssavgis John, ‘Deacon’ in </w:t>
      </w:r>
      <w:proofErr w:type="gramStart"/>
      <w:r w:rsidRPr="00BD483E">
        <w:rPr>
          <w:rFonts w:ascii="Arial" w:hAnsi="Arial" w:cs="Arial"/>
          <w:i/>
        </w:rPr>
        <w:t>The</w:t>
      </w:r>
      <w:proofErr w:type="gramEnd"/>
      <w:r w:rsidRPr="00BD483E">
        <w:rPr>
          <w:rFonts w:ascii="Arial" w:hAnsi="Arial" w:cs="Arial"/>
          <w:i/>
        </w:rPr>
        <w:t xml:space="preserve"> Encyclopedia of Eastern Orthodox Christianity</w:t>
      </w:r>
      <w:r w:rsidRPr="00BD483E">
        <w:rPr>
          <w:rFonts w:ascii="Arial" w:hAnsi="Arial" w:cs="Arial"/>
        </w:rPr>
        <w:t xml:space="preserve"> (ed. J.A. McGukin; London: Blackwell Publishing Ltd, 2011).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Chryssavgis John, </w:t>
      </w:r>
      <w:r w:rsidRPr="00BD483E">
        <w:rPr>
          <w:rFonts w:ascii="Arial" w:hAnsi="Arial" w:cs="Arial"/>
          <w:i/>
        </w:rPr>
        <w:t>Remembering and Reclaiming Diakonia</w:t>
      </w:r>
      <w:r w:rsidRPr="00BD483E">
        <w:rPr>
          <w:rFonts w:ascii="Arial" w:hAnsi="Arial" w:cs="Arial"/>
        </w:rPr>
        <w:t xml:space="preserve"> (Brookline, Massachusetts: Holy Cross Orthodox Press, 2009).</w:t>
      </w:r>
    </w:p>
    <w:p w:rsidR="00762501" w:rsidRPr="00BD483E" w:rsidRDefault="00762501" w:rsidP="00BD483E">
      <w:pPr>
        <w:autoSpaceDE w:val="0"/>
        <w:autoSpaceDN w:val="0"/>
        <w:adjustRightInd w:val="0"/>
        <w:spacing w:after="0" w:line="240" w:lineRule="auto"/>
        <w:rPr>
          <w:rFonts w:ascii="Arial" w:hAnsi="Arial" w:cs="Arial"/>
        </w:rPr>
      </w:pPr>
    </w:p>
    <w:p w:rsidR="00133E30" w:rsidRPr="00BD483E" w:rsidRDefault="00133E30"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Church of England, </w:t>
      </w:r>
      <w:r w:rsidRPr="00BD483E">
        <w:rPr>
          <w:rFonts w:ascii="Arial" w:hAnsi="Arial" w:cs="Arial"/>
          <w:i/>
        </w:rPr>
        <w:t>the Hind Report - Formation for Ministry within a Learning Church.</w:t>
      </w:r>
      <w:proofErr w:type="gramEnd"/>
      <w:r w:rsidRPr="00BD483E">
        <w:rPr>
          <w:rFonts w:ascii="Arial" w:hAnsi="Arial" w:cs="Arial"/>
          <w:i/>
        </w:rPr>
        <w:t xml:space="preserve"> </w:t>
      </w:r>
      <w:proofErr w:type="gramStart"/>
      <w:r w:rsidRPr="00BD483E">
        <w:rPr>
          <w:rFonts w:ascii="Arial" w:hAnsi="Arial" w:cs="Arial"/>
          <w:i/>
        </w:rPr>
        <w:t xml:space="preserve">The Structure and Funding of Ordination Training </w:t>
      </w:r>
      <w:r w:rsidRPr="00BD483E">
        <w:rPr>
          <w:rFonts w:ascii="Arial" w:hAnsi="Arial" w:cs="Arial"/>
        </w:rPr>
        <w:t>(Archbishops’ Council, 2003) &lt;http://www.churchofengland.org/document-library.aspx?tag=Archbishop's%20Council&gt; [accessed 4 November 2013].</w:t>
      </w:r>
      <w:proofErr w:type="gramEnd"/>
      <w:r w:rsidRPr="00BD483E">
        <w:rPr>
          <w:rFonts w:ascii="Arial" w:hAnsi="Arial" w:cs="Arial"/>
        </w:rPr>
        <w:t xml:space="preserve"> </w:t>
      </w:r>
    </w:p>
    <w:p w:rsidR="00133E30" w:rsidRPr="00BD483E" w:rsidRDefault="00133E30" w:rsidP="00BD483E">
      <w:pPr>
        <w:pStyle w:val="NoSpacing"/>
        <w:rPr>
          <w:rFonts w:ascii="Arial" w:hAnsi="Arial" w:cs="Arial"/>
        </w:rPr>
      </w:pPr>
    </w:p>
    <w:p w:rsidR="00B33EB0" w:rsidRPr="00BD483E" w:rsidRDefault="00B33EB0" w:rsidP="00BD483E">
      <w:pPr>
        <w:autoSpaceDE w:val="0"/>
        <w:autoSpaceDN w:val="0"/>
        <w:adjustRightInd w:val="0"/>
        <w:spacing w:after="0" w:line="240" w:lineRule="auto"/>
        <w:rPr>
          <w:rFonts w:ascii="Arial" w:hAnsi="Arial" w:cs="Arial"/>
        </w:rPr>
      </w:pPr>
      <w:r w:rsidRPr="00BD483E">
        <w:rPr>
          <w:rStyle w:val="srch-url2"/>
          <w:rFonts w:ascii="Arial" w:hAnsi="Arial" w:cs="Arial"/>
        </w:rPr>
        <w:t>Church of England</w:t>
      </w:r>
      <w:r w:rsidR="00133E30" w:rsidRPr="00BD483E">
        <w:rPr>
          <w:rStyle w:val="srch-url2"/>
          <w:rFonts w:ascii="Arial" w:hAnsi="Arial" w:cs="Arial"/>
        </w:rPr>
        <w:t>,</w:t>
      </w:r>
      <w:r w:rsidR="00133E30" w:rsidRPr="00BD483E">
        <w:rPr>
          <w:rFonts w:ascii="Arial" w:eastAsia="Calibri" w:hAnsi="Arial" w:cs="Arial"/>
          <w:i/>
          <w:lang w:val="en-US"/>
        </w:rPr>
        <w:t xml:space="preserve"> </w:t>
      </w:r>
      <w:proofErr w:type="gramStart"/>
      <w:r w:rsidR="00133E30" w:rsidRPr="00BD483E">
        <w:rPr>
          <w:rFonts w:ascii="Arial" w:eastAsia="Calibri" w:hAnsi="Arial" w:cs="Arial"/>
          <w:i/>
          <w:lang w:val="en-US"/>
        </w:rPr>
        <w:t>The</w:t>
      </w:r>
      <w:proofErr w:type="gramEnd"/>
      <w:r w:rsidRPr="00BD483E">
        <w:rPr>
          <w:rFonts w:ascii="Arial" w:eastAsia="Calibri" w:hAnsi="Arial" w:cs="Arial"/>
          <w:i/>
          <w:lang w:val="en-US"/>
        </w:rPr>
        <w:t xml:space="preserve"> Mission and Ministry of the Whole Church. </w:t>
      </w:r>
      <w:proofErr w:type="gramStart"/>
      <w:r w:rsidRPr="00BD483E">
        <w:rPr>
          <w:rFonts w:ascii="Arial" w:eastAsia="Calibri" w:hAnsi="Arial" w:cs="Arial"/>
          <w:i/>
          <w:lang w:val="en-US"/>
        </w:rPr>
        <w:t>Biblical, theological and contemporary perspectives.</w:t>
      </w:r>
      <w:proofErr w:type="gramEnd"/>
      <w:r w:rsidRPr="00BD483E">
        <w:rPr>
          <w:rFonts w:ascii="Arial" w:eastAsia="Calibri" w:hAnsi="Arial" w:cs="Arial"/>
          <w:lang w:val="en-US"/>
        </w:rPr>
        <w:t xml:space="preserve"> </w:t>
      </w:r>
      <w:r w:rsidRPr="00BD483E">
        <w:rPr>
          <w:rStyle w:val="srch-url2"/>
          <w:rFonts w:ascii="Arial" w:hAnsi="Arial" w:cs="Arial"/>
        </w:rPr>
        <w:t xml:space="preserve">The Faith and Order Advisory Group, </w:t>
      </w:r>
      <w:r w:rsidRPr="00BD483E">
        <w:rPr>
          <w:rFonts w:ascii="Arial" w:eastAsia="Calibri" w:hAnsi="Arial" w:cs="Arial"/>
          <w:lang w:val="en-US"/>
        </w:rPr>
        <w:t>GS Misc 854 (London: Church House Publishing, 2007)</w:t>
      </w:r>
      <w:r w:rsidRPr="00BD483E">
        <w:rPr>
          <w:rFonts w:ascii="Arial" w:hAnsi="Arial" w:cs="Arial"/>
        </w:rPr>
        <w:t xml:space="preserve"> </w:t>
      </w:r>
    </w:p>
    <w:p w:rsidR="00B33EB0" w:rsidRPr="00BD483E" w:rsidRDefault="00B33EB0" w:rsidP="00BD483E">
      <w:pPr>
        <w:autoSpaceDE w:val="0"/>
        <w:autoSpaceDN w:val="0"/>
        <w:adjustRightInd w:val="0"/>
        <w:spacing w:line="240" w:lineRule="auto"/>
        <w:rPr>
          <w:rFonts w:ascii="Arial" w:hAnsi="Arial" w:cs="Arial"/>
          <w:lang w:val="en-US"/>
        </w:rPr>
      </w:pPr>
      <w:proofErr w:type="gramStart"/>
      <w:r w:rsidRPr="00BD483E">
        <w:rPr>
          <w:rFonts w:ascii="Arial" w:hAnsi="Arial" w:cs="Arial"/>
        </w:rPr>
        <w:t>&lt;http://www.churchofengland.org/media/1229854/gsmisc%20854.pdf&gt;[accessed 7 February 2014].</w:t>
      </w:r>
      <w:proofErr w:type="gramEnd"/>
      <w:r w:rsidRPr="00BD483E">
        <w:rPr>
          <w:rFonts w:ascii="Arial" w:hAnsi="Arial" w:cs="Arial"/>
        </w:rPr>
        <w:t xml:space="preserve"> </w:t>
      </w:r>
    </w:p>
    <w:p w:rsidR="00762501" w:rsidRPr="00BD483E" w:rsidRDefault="00762501" w:rsidP="00BD483E">
      <w:pPr>
        <w:autoSpaceDE w:val="0"/>
        <w:autoSpaceDN w:val="0"/>
        <w:adjustRightInd w:val="0"/>
        <w:spacing w:after="0" w:line="240" w:lineRule="auto"/>
        <w:rPr>
          <w:rStyle w:val="srch-url2"/>
          <w:rFonts w:ascii="Arial" w:hAnsi="Arial" w:cs="Arial"/>
        </w:rPr>
      </w:pPr>
      <w:r w:rsidRPr="00BD483E">
        <w:rPr>
          <w:rStyle w:val="srch-url2"/>
          <w:rFonts w:ascii="Arial" w:hAnsi="Arial" w:cs="Arial"/>
        </w:rPr>
        <w:t xml:space="preserve">Church of England, </w:t>
      </w:r>
      <w:r w:rsidRPr="00BD483E">
        <w:rPr>
          <w:rStyle w:val="srch-url2"/>
          <w:rFonts w:ascii="Arial" w:hAnsi="Arial" w:cs="Arial"/>
          <w:i/>
        </w:rPr>
        <w:t>For Such a Time as This: A Renewed Diaconate in the Church of England</w:t>
      </w:r>
      <w:r w:rsidRPr="00BD483E">
        <w:rPr>
          <w:rStyle w:val="srch-url2"/>
          <w:rFonts w:ascii="Arial" w:hAnsi="Arial" w:cs="Arial"/>
        </w:rPr>
        <w:t xml:space="preserve">, </w:t>
      </w:r>
      <w:r w:rsidRPr="00BD483E">
        <w:rPr>
          <w:rFonts w:ascii="Arial" w:eastAsia="Calibri" w:hAnsi="Arial" w:cs="Arial"/>
          <w:lang w:val="en-US"/>
        </w:rPr>
        <w:t>GS 1407</w:t>
      </w:r>
      <w:r w:rsidRPr="00BD483E">
        <w:rPr>
          <w:rStyle w:val="srch-url2"/>
          <w:rFonts w:ascii="Arial" w:hAnsi="Arial" w:cs="Arial"/>
        </w:rPr>
        <w:t xml:space="preserve"> (London: Church House Publishing, 2001).</w:t>
      </w:r>
      <w:r w:rsidRPr="00BD483E">
        <w:rPr>
          <w:rStyle w:val="srch-url2"/>
          <w:rFonts w:ascii="Arial" w:hAnsi="Arial" w:cs="Arial"/>
          <w:i/>
        </w:rPr>
        <w:t xml:space="preserve"> </w:t>
      </w:r>
    </w:p>
    <w:p w:rsidR="00762501" w:rsidRPr="00BD483E" w:rsidRDefault="00762501" w:rsidP="00BD483E">
      <w:pPr>
        <w:autoSpaceDE w:val="0"/>
        <w:autoSpaceDN w:val="0"/>
        <w:adjustRightInd w:val="0"/>
        <w:spacing w:after="0" w:line="240" w:lineRule="auto"/>
        <w:rPr>
          <w:rStyle w:val="srch-url2"/>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Church of Eng</w:t>
      </w:r>
      <w:r w:rsidR="00D926A6" w:rsidRPr="00BD483E">
        <w:rPr>
          <w:rFonts w:ascii="Arial" w:hAnsi="Arial" w:cs="Arial"/>
        </w:rPr>
        <w:t>land,</w:t>
      </w:r>
      <w:r w:rsidRPr="00BD483E">
        <w:rPr>
          <w:rFonts w:ascii="Arial" w:hAnsi="Arial" w:cs="Arial"/>
        </w:rPr>
        <w:t xml:space="preserve"> ‘</w:t>
      </w:r>
      <w:hyperlink r:id="rId11" w:history="1">
        <w:r w:rsidRPr="00BD483E">
          <w:rPr>
            <w:rFonts w:ascii="Arial" w:hAnsi="Arial" w:cs="Arial"/>
          </w:rPr>
          <w:t>Discerning the Diaconate –</w:t>
        </w:r>
        <w:r w:rsidRPr="00BD483E">
          <w:rPr>
            <w:rFonts w:ascii="Arial" w:hAnsi="Arial" w:cs="Arial"/>
            <w:bCs/>
          </w:rPr>
          <w:t xml:space="preserve"> Guidelines’ </w:t>
        </w:r>
      </w:hyperlink>
      <w:r w:rsidRPr="00BD483E">
        <w:rPr>
          <w:rFonts w:ascii="Arial" w:hAnsi="Arial" w:cs="Arial"/>
        </w:rPr>
        <w:t xml:space="preserve"> </w:t>
      </w:r>
      <w:r w:rsidR="008B45AC" w:rsidRPr="00BD483E">
        <w:rPr>
          <w:rFonts w:ascii="Arial" w:hAnsi="Arial" w:cs="Arial"/>
        </w:rPr>
        <w:t>&lt;</w:t>
      </w:r>
      <w:r w:rsidRPr="00BD483E">
        <w:rPr>
          <w:rFonts w:ascii="Arial" w:hAnsi="Arial" w:cs="Arial"/>
        </w:rPr>
        <w:t>http://www.churchofengland.org/media/1293794/ discerning%20the%20diaconate.doc</w:t>
      </w:r>
      <w:r w:rsidR="008B45AC" w:rsidRPr="00BD483E">
        <w:rPr>
          <w:rFonts w:ascii="Arial" w:hAnsi="Arial" w:cs="Arial"/>
        </w:rPr>
        <w:t>&gt;</w:t>
      </w:r>
      <w:r w:rsidR="00D926A6" w:rsidRPr="00BD483E">
        <w:rPr>
          <w:rFonts w:ascii="Arial" w:hAnsi="Arial" w:cs="Arial"/>
        </w:rPr>
        <w:t xml:space="preserve"> [a</w:t>
      </w:r>
      <w:r w:rsidRPr="00BD483E">
        <w:rPr>
          <w:rFonts w:ascii="Arial" w:hAnsi="Arial" w:cs="Arial"/>
        </w:rPr>
        <w:t>ccessed 12 January 2014</w:t>
      </w:r>
      <w:r w:rsidR="00D926A6" w:rsidRPr="00BD483E">
        <w:rPr>
          <w:rFonts w:ascii="Arial" w:hAnsi="Arial" w:cs="Arial"/>
        </w:rPr>
        <w:t>]</w:t>
      </w:r>
      <w:r w:rsidRPr="00BD483E">
        <w:rPr>
          <w:rFonts w:ascii="Arial" w:hAnsi="Arial" w:cs="Arial"/>
        </w:rPr>
        <w:t>.</w:t>
      </w:r>
      <w:r w:rsidR="00B33EB0" w:rsidRPr="00BD483E">
        <w:rPr>
          <w:rFonts w:ascii="Arial" w:hAnsi="Arial" w:cs="Arial"/>
        </w:rPr>
        <w:t>n.d.</w:t>
      </w:r>
      <w:proofErr w:type="gramEnd"/>
    </w:p>
    <w:p w:rsidR="00762501" w:rsidRPr="00BD483E" w:rsidRDefault="00762501" w:rsidP="00BD483E">
      <w:pPr>
        <w:autoSpaceDE w:val="0"/>
        <w:autoSpaceDN w:val="0"/>
        <w:adjustRightInd w:val="0"/>
        <w:spacing w:after="0" w:line="240" w:lineRule="auto"/>
        <w:rPr>
          <w:rFonts w:ascii="Arial" w:hAnsi="Arial" w:cs="Arial"/>
          <w:b/>
        </w:rPr>
      </w:pPr>
    </w:p>
    <w:p w:rsidR="00762501" w:rsidRPr="00BD483E" w:rsidRDefault="00762501" w:rsidP="00BD483E">
      <w:pPr>
        <w:autoSpaceDE w:val="0"/>
        <w:autoSpaceDN w:val="0"/>
        <w:adjustRightInd w:val="0"/>
        <w:spacing w:after="0" w:line="240" w:lineRule="auto"/>
        <w:rPr>
          <w:rStyle w:val="srch-url2"/>
          <w:rFonts w:ascii="Arial" w:hAnsi="Arial" w:cs="Arial"/>
          <w:b/>
        </w:rPr>
      </w:pPr>
      <w:r w:rsidRPr="00BD483E">
        <w:rPr>
          <w:rStyle w:val="srch-url2"/>
          <w:rFonts w:ascii="Arial" w:hAnsi="Arial" w:cs="Arial"/>
        </w:rPr>
        <w:t xml:space="preserve">Church </w:t>
      </w:r>
      <w:r w:rsidR="006027BD" w:rsidRPr="00BD483E">
        <w:rPr>
          <w:rStyle w:val="srch-url2"/>
          <w:rFonts w:ascii="Arial" w:hAnsi="Arial" w:cs="Arial"/>
        </w:rPr>
        <w:t>of England,</w:t>
      </w:r>
      <w:r w:rsidRPr="00BD483E">
        <w:rPr>
          <w:rStyle w:val="srch-url2"/>
          <w:rFonts w:ascii="Arial" w:hAnsi="Arial" w:cs="Arial"/>
        </w:rPr>
        <w:t xml:space="preserve"> ‘Articles of Religion’</w:t>
      </w:r>
    </w:p>
    <w:p w:rsidR="00762501" w:rsidRPr="00BD483E" w:rsidRDefault="008B45AC" w:rsidP="00BD483E">
      <w:pPr>
        <w:autoSpaceDE w:val="0"/>
        <w:autoSpaceDN w:val="0"/>
        <w:adjustRightInd w:val="0"/>
        <w:spacing w:line="240" w:lineRule="auto"/>
        <w:rPr>
          <w:rFonts w:ascii="Arial" w:hAnsi="Arial" w:cs="Arial"/>
        </w:rPr>
      </w:pPr>
      <w:r w:rsidRPr="00BD483E">
        <w:rPr>
          <w:rFonts w:ascii="Arial" w:hAnsi="Arial" w:cs="Arial"/>
        </w:rPr>
        <w:t>&lt;</w:t>
      </w:r>
      <w:r w:rsidR="00762501" w:rsidRPr="00BD483E">
        <w:rPr>
          <w:rFonts w:ascii="Arial" w:hAnsi="Arial" w:cs="Arial"/>
        </w:rPr>
        <w:t>http://www.churchofengland.org/prayer-worship/worship/book-of-common-prayer/</w:t>
      </w:r>
      <w:r w:rsidR="00762501" w:rsidRPr="00BD483E">
        <w:rPr>
          <w:rFonts w:ascii="Arial" w:hAnsi="Arial" w:cs="Arial"/>
          <w:b/>
        </w:rPr>
        <w:t xml:space="preserve"> </w:t>
      </w:r>
      <w:r w:rsidR="00762501" w:rsidRPr="00BD483E">
        <w:rPr>
          <w:rFonts w:ascii="Arial" w:hAnsi="Arial" w:cs="Arial"/>
        </w:rPr>
        <w:t>articles-of-religion.aspx</w:t>
      </w:r>
      <w:r w:rsidRPr="00BD483E">
        <w:rPr>
          <w:rFonts w:ascii="Arial" w:hAnsi="Arial" w:cs="Arial"/>
        </w:rPr>
        <w:t>&gt;</w:t>
      </w:r>
      <w:r w:rsidR="006027BD" w:rsidRPr="00BD483E">
        <w:rPr>
          <w:rFonts w:ascii="Arial" w:hAnsi="Arial" w:cs="Arial"/>
        </w:rPr>
        <w:t xml:space="preserve"> [a</w:t>
      </w:r>
      <w:r w:rsidR="00762501" w:rsidRPr="00BD483E">
        <w:rPr>
          <w:rFonts w:ascii="Arial" w:hAnsi="Arial" w:cs="Arial"/>
        </w:rPr>
        <w:t>ccessed 4 January 2014</w:t>
      </w:r>
      <w:r w:rsidR="006027BD" w:rsidRPr="00BD483E">
        <w:rPr>
          <w:rFonts w:ascii="Arial" w:hAnsi="Arial" w:cs="Arial"/>
        </w:rPr>
        <w:t>]</w:t>
      </w:r>
      <w:r w:rsidR="00762501" w:rsidRPr="00BD483E">
        <w:rPr>
          <w:rFonts w:ascii="Arial" w:hAnsi="Arial" w:cs="Arial"/>
        </w:rPr>
        <w:t>.</w:t>
      </w:r>
    </w:p>
    <w:p w:rsidR="00762501" w:rsidRPr="00BD483E" w:rsidRDefault="00762501" w:rsidP="00BD483E">
      <w:pPr>
        <w:pStyle w:val="NoSpacing"/>
        <w:rPr>
          <w:rFonts w:ascii="Arial" w:hAnsi="Arial" w:cs="Arial"/>
        </w:rPr>
      </w:pPr>
      <w:r w:rsidRPr="00BD483E">
        <w:rPr>
          <w:rFonts w:ascii="Arial" w:hAnsi="Arial" w:cs="Arial"/>
        </w:rPr>
        <w:t>Church</w:t>
      </w:r>
      <w:r w:rsidR="006027BD" w:rsidRPr="00BD483E">
        <w:rPr>
          <w:rFonts w:ascii="Arial" w:hAnsi="Arial" w:cs="Arial"/>
        </w:rPr>
        <w:t xml:space="preserve"> of Scotland Ministries Council,</w:t>
      </w:r>
      <w:r w:rsidRPr="00BD483E">
        <w:rPr>
          <w:rFonts w:ascii="Arial" w:hAnsi="Arial" w:cs="Arial"/>
        </w:rPr>
        <w:t xml:space="preserve"> </w:t>
      </w:r>
      <w:r w:rsidRPr="00BD483E">
        <w:rPr>
          <w:rFonts w:ascii="Arial" w:hAnsi="Arial" w:cs="Arial"/>
          <w:i/>
        </w:rPr>
        <w:t>Candidates Handbook – Diaconal</w:t>
      </w:r>
      <w:r w:rsidRPr="00BD483E">
        <w:rPr>
          <w:rFonts w:ascii="Arial" w:hAnsi="Arial" w:cs="Arial"/>
        </w:rPr>
        <w:t xml:space="preserve"> </w:t>
      </w:r>
    </w:p>
    <w:p w:rsidR="00762501" w:rsidRPr="00BD483E" w:rsidRDefault="008B45AC" w:rsidP="00BD483E">
      <w:pPr>
        <w:spacing w:line="240" w:lineRule="auto"/>
        <w:rPr>
          <w:rFonts w:ascii="Arial" w:hAnsi="Arial" w:cs="Arial"/>
        </w:rPr>
      </w:pPr>
      <w:r w:rsidRPr="00BD483E">
        <w:rPr>
          <w:rFonts w:ascii="Arial" w:hAnsi="Arial" w:cs="Arial"/>
        </w:rPr>
        <w:t>&lt;</w:t>
      </w:r>
      <w:r w:rsidR="00762501" w:rsidRPr="00BD483E">
        <w:rPr>
          <w:rFonts w:ascii="Arial" w:hAnsi="Arial" w:cs="Arial"/>
        </w:rPr>
        <w:t>http://www.churchofscotland.org.uk/__data/assets/pdf_file/0020/7184/candidates_handbook_diaconal.pdf</w:t>
      </w:r>
      <w:r w:rsidRPr="00BD483E">
        <w:rPr>
          <w:rFonts w:ascii="Arial" w:hAnsi="Arial" w:cs="Arial"/>
        </w:rPr>
        <w:t>&gt;</w:t>
      </w:r>
      <w:r w:rsidR="006027BD" w:rsidRPr="00BD483E">
        <w:rPr>
          <w:rFonts w:ascii="Arial" w:hAnsi="Arial" w:cs="Arial"/>
        </w:rPr>
        <w:t xml:space="preserve"> [a</w:t>
      </w:r>
      <w:r w:rsidR="00246D37" w:rsidRPr="00BD483E">
        <w:rPr>
          <w:rFonts w:ascii="Arial" w:hAnsi="Arial" w:cs="Arial"/>
        </w:rPr>
        <w:t>ccessed 26</w:t>
      </w:r>
      <w:r w:rsidR="00762501" w:rsidRPr="00BD483E">
        <w:rPr>
          <w:rFonts w:ascii="Arial" w:hAnsi="Arial" w:cs="Arial"/>
        </w:rPr>
        <w:t xml:space="preserve"> November 2013</w:t>
      </w:r>
      <w:r w:rsidR="006027BD" w:rsidRPr="00BD483E">
        <w:rPr>
          <w:rFonts w:ascii="Arial" w:hAnsi="Arial" w:cs="Arial"/>
        </w:rPr>
        <w:t>]</w:t>
      </w:r>
      <w:r w:rsidR="00762501" w:rsidRPr="00BD483E">
        <w:rPr>
          <w:rFonts w:ascii="Arial" w:hAnsi="Arial" w:cs="Arial"/>
        </w:rPr>
        <w:t xml:space="preserve">. </w:t>
      </w:r>
    </w:p>
    <w:p w:rsidR="006A5C03" w:rsidRPr="00BD483E" w:rsidRDefault="006027BD" w:rsidP="00BD483E">
      <w:pPr>
        <w:pStyle w:val="NoSpacing"/>
        <w:rPr>
          <w:rFonts w:ascii="Arial" w:hAnsi="Arial" w:cs="Arial"/>
        </w:rPr>
      </w:pPr>
      <w:r w:rsidRPr="00BD483E">
        <w:rPr>
          <w:rFonts w:ascii="Arial" w:hAnsi="Arial" w:cs="Arial"/>
        </w:rPr>
        <w:t>Church of Scotland,</w:t>
      </w:r>
      <w:r w:rsidR="006A5C03" w:rsidRPr="00BD483E">
        <w:rPr>
          <w:rFonts w:ascii="Arial" w:hAnsi="Arial" w:cs="Arial"/>
        </w:rPr>
        <w:t xml:space="preserve"> </w:t>
      </w:r>
      <w:r w:rsidR="006A5C03" w:rsidRPr="00BD483E">
        <w:rPr>
          <w:rFonts w:ascii="Arial" w:hAnsi="Arial" w:cs="Arial"/>
          <w:i/>
        </w:rPr>
        <w:t xml:space="preserve">Diaconal </w:t>
      </w:r>
      <w:r w:rsidR="00133E30" w:rsidRPr="00BD483E">
        <w:rPr>
          <w:rFonts w:ascii="Arial" w:hAnsi="Arial" w:cs="Arial"/>
          <w:i/>
        </w:rPr>
        <w:t>Ministry</w:t>
      </w:r>
      <w:r w:rsidR="00133E30" w:rsidRPr="00BD483E">
        <w:rPr>
          <w:rFonts w:ascii="Arial" w:hAnsi="Arial" w:cs="Arial"/>
        </w:rPr>
        <w:t xml:space="preserve"> &lt;</w:t>
      </w:r>
      <w:r w:rsidR="00762501" w:rsidRPr="00BD483E">
        <w:rPr>
          <w:rFonts w:ascii="Arial" w:hAnsi="Arial" w:cs="Arial"/>
        </w:rPr>
        <w:t>http://www.churchofscotland.org.uk/</w:t>
      </w:r>
    </w:p>
    <w:p w:rsidR="00762501" w:rsidRPr="00BD483E" w:rsidRDefault="00762501" w:rsidP="00BD483E">
      <w:pPr>
        <w:pStyle w:val="NoSpacing"/>
        <w:rPr>
          <w:rFonts w:ascii="Arial" w:hAnsi="Arial" w:cs="Arial"/>
        </w:rPr>
      </w:pPr>
      <w:proofErr w:type="gramStart"/>
      <w:r w:rsidRPr="00BD483E">
        <w:rPr>
          <w:rFonts w:ascii="Arial" w:hAnsi="Arial" w:cs="Arial"/>
        </w:rPr>
        <w:t>__data/assets/pdf_file/0012/5007/diaconate_overview_2010.pdf</w:t>
      </w:r>
      <w:r w:rsidR="008B45AC" w:rsidRPr="00BD483E">
        <w:rPr>
          <w:rFonts w:ascii="Arial" w:hAnsi="Arial" w:cs="Arial"/>
        </w:rPr>
        <w:t>&gt;</w:t>
      </w:r>
      <w:r w:rsidR="006027BD" w:rsidRPr="00BD483E">
        <w:rPr>
          <w:rFonts w:ascii="Arial" w:hAnsi="Arial" w:cs="Arial"/>
        </w:rPr>
        <w:t xml:space="preserve"> [a</w:t>
      </w:r>
      <w:r w:rsidR="00246D37" w:rsidRPr="00BD483E">
        <w:rPr>
          <w:rFonts w:ascii="Arial" w:hAnsi="Arial" w:cs="Arial"/>
        </w:rPr>
        <w:t>ccessed 26</w:t>
      </w:r>
      <w:r w:rsidRPr="00BD483E">
        <w:rPr>
          <w:rFonts w:ascii="Arial" w:hAnsi="Arial" w:cs="Arial"/>
        </w:rPr>
        <w:t xml:space="preserve"> November 2013</w:t>
      </w:r>
      <w:r w:rsidR="006027BD" w:rsidRPr="00BD483E">
        <w:rPr>
          <w:rFonts w:ascii="Arial" w:hAnsi="Arial" w:cs="Arial"/>
        </w:rPr>
        <w:t>]</w:t>
      </w:r>
      <w:r w:rsidRPr="00BD483E">
        <w:rPr>
          <w:rFonts w:ascii="Arial" w:hAnsi="Arial" w:cs="Arial"/>
        </w:rPr>
        <w:t>.</w:t>
      </w:r>
      <w:proofErr w:type="gramEnd"/>
      <w:r w:rsidRPr="00BD483E">
        <w:rPr>
          <w:rFonts w:ascii="Arial" w:hAnsi="Arial" w:cs="Arial"/>
        </w:rPr>
        <w:t xml:space="preserve"> </w:t>
      </w:r>
    </w:p>
    <w:p w:rsidR="00762501" w:rsidRPr="00BD483E" w:rsidRDefault="00762501" w:rsidP="00BD483E">
      <w:pPr>
        <w:pStyle w:val="NoSpacing"/>
        <w:rPr>
          <w:rFonts w:ascii="Arial" w:hAnsi="Arial" w:cs="Arial"/>
        </w:rPr>
      </w:pPr>
    </w:p>
    <w:p w:rsidR="00762501" w:rsidRPr="00BD483E" w:rsidRDefault="006027BD" w:rsidP="00BD483E">
      <w:pPr>
        <w:pStyle w:val="NoSpacing"/>
        <w:rPr>
          <w:rFonts w:ascii="Arial" w:hAnsi="Arial" w:cs="Arial"/>
        </w:rPr>
      </w:pPr>
      <w:r w:rsidRPr="00BD483E">
        <w:rPr>
          <w:rFonts w:ascii="Arial" w:hAnsi="Arial" w:cs="Arial"/>
        </w:rPr>
        <w:t>Church of Scotland,</w:t>
      </w:r>
      <w:r w:rsidR="007E3A41" w:rsidRPr="00BD483E">
        <w:rPr>
          <w:rFonts w:ascii="Arial" w:hAnsi="Arial" w:cs="Arial"/>
        </w:rPr>
        <w:t xml:space="preserve"> </w:t>
      </w:r>
      <w:r w:rsidR="007E3A41" w:rsidRPr="00BD483E">
        <w:rPr>
          <w:rFonts w:ascii="Arial" w:hAnsi="Arial" w:cs="Arial"/>
          <w:i/>
        </w:rPr>
        <w:t>Deacons o</w:t>
      </w:r>
      <w:r w:rsidR="00762501" w:rsidRPr="00BD483E">
        <w:rPr>
          <w:rFonts w:ascii="Arial" w:hAnsi="Arial" w:cs="Arial"/>
          <w:i/>
        </w:rPr>
        <w:t xml:space="preserve">f </w:t>
      </w:r>
      <w:r w:rsidR="00133E30" w:rsidRPr="00BD483E">
        <w:rPr>
          <w:rFonts w:ascii="Arial" w:hAnsi="Arial" w:cs="Arial"/>
          <w:i/>
        </w:rPr>
        <w:t>the Gospel - a Vision for Today: a</w:t>
      </w:r>
      <w:r w:rsidR="007E3A41" w:rsidRPr="00BD483E">
        <w:rPr>
          <w:rFonts w:ascii="Arial" w:hAnsi="Arial" w:cs="Arial"/>
          <w:i/>
        </w:rPr>
        <w:t xml:space="preserve"> Ministry for Tomorrow</w:t>
      </w:r>
      <w:r w:rsidR="00762501" w:rsidRPr="00BD483E">
        <w:rPr>
          <w:rFonts w:ascii="Arial" w:hAnsi="Arial" w:cs="Arial"/>
        </w:rPr>
        <w:t xml:space="preserve"> </w:t>
      </w:r>
      <w:r w:rsidR="008B45AC" w:rsidRPr="00BD483E">
        <w:rPr>
          <w:rFonts w:ascii="Arial" w:hAnsi="Arial" w:cs="Arial"/>
        </w:rPr>
        <w:t>&lt;</w:t>
      </w:r>
      <w:r w:rsidR="00762501" w:rsidRPr="00BD483E">
        <w:rPr>
          <w:rFonts w:ascii="Arial" w:hAnsi="Arial" w:cs="Arial"/>
        </w:rPr>
        <w:t>http://www.churchofscotland.org.uk/__data/assets/pdf_file/0003/13881/</w:t>
      </w:r>
    </w:p>
    <w:p w:rsidR="00762501" w:rsidRPr="00BD483E" w:rsidRDefault="00762501" w:rsidP="00BD483E">
      <w:pPr>
        <w:pStyle w:val="NoSpacing"/>
        <w:rPr>
          <w:rFonts w:ascii="Arial" w:hAnsi="Arial" w:cs="Arial"/>
        </w:rPr>
      </w:pPr>
      <w:r w:rsidRPr="00BD483E">
        <w:rPr>
          <w:rFonts w:ascii="Arial" w:hAnsi="Arial" w:cs="Arial"/>
        </w:rPr>
        <w:t>Deacons_of_the_Gospel_Report.pdf</w:t>
      </w:r>
      <w:r w:rsidR="008B45AC" w:rsidRPr="00BD483E">
        <w:rPr>
          <w:rFonts w:ascii="Arial" w:hAnsi="Arial" w:cs="Arial"/>
        </w:rPr>
        <w:t>&gt;</w:t>
      </w:r>
      <w:r w:rsidRPr="00BD483E">
        <w:rPr>
          <w:rFonts w:ascii="Arial" w:hAnsi="Arial" w:cs="Arial"/>
        </w:rPr>
        <w:t xml:space="preserve"> </w:t>
      </w:r>
      <w:r w:rsidR="00C75F43" w:rsidRPr="00BD483E">
        <w:rPr>
          <w:rFonts w:ascii="Arial" w:hAnsi="Arial" w:cs="Arial"/>
        </w:rPr>
        <w:t>[a</w:t>
      </w:r>
      <w:r w:rsidR="00246D37" w:rsidRPr="00BD483E">
        <w:rPr>
          <w:rFonts w:ascii="Arial" w:hAnsi="Arial" w:cs="Arial"/>
        </w:rPr>
        <w:t>ccessed 26</w:t>
      </w:r>
      <w:r w:rsidRPr="00BD483E">
        <w:rPr>
          <w:rFonts w:ascii="Arial" w:hAnsi="Arial" w:cs="Arial"/>
        </w:rPr>
        <w:t xml:space="preserve"> November 2013</w:t>
      </w:r>
    </w:p>
    <w:p w:rsidR="00762501" w:rsidRPr="00BD483E" w:rsidRDefault="00762501" w:rsidP="00BD483E">
      <w:pPr>
        <w:pStyle w:val="NoSpacing"/>
        <w:rPr>
          <w:rFonts w:ascii="Arial" w:hAnsi="Arial" w:cs="Arial"/>
        </w:rPr>
      </w:pPr>
    </w:p>
    <w:p w:rsidR="00762501" w:rsidRPr="00BD483E" w:rsidRDefault="006027BD" w:rsidP="00BD483E">
      <w:pPr>
        <w:pStyle w:val="NoSpacing"/>
        <w:rPr>
          <w:rFonts w:ascii="Arial" w:hAnsi="Arial" w:cs="Arial"/>
        </w:rPr>
      </w:pPr>
      <w:r w:rsidRPr="00BD483E">
        <w:rPr>
          <w:rFonts w:ascii="Arial" w:hAnsi="Arial" w:cs="Arial"/>
        </w:rPr>
        <w:t>Church of Scotland,</w:t>
      </w:r>
      <w:r w:rsidR="00762501" w:rsidRPr="00BD483E">
        <w:rPr>
          <w:rFonts w:ascii="Arial" w:hAnsi="Arial" w:cs="Arial"/>
        </w:rPr>
        <w:t xml:space="preserve"> </w:t>
      </w:r>
      <w:r w:rsidR="00762501" w:rsidRPr="00BD483E">
        <w:rPr>
          <w:rFonts w:ascii="Arial" w:hAnsi="Arial" w:cs="Arial"/>
          <w:i/>
        </w:rPr>
        <w:t>The Diaconate</w:t>
      </w:r>
      <w:r w:rsidR="007E3A41" w:rsidRPr="00BD483E">
        <w:rPr>
          <w:rFonts w:ascii="Arial" w:hAnsi="Arial" w:cs="Arial"/>
          <w:i/>
        </w:rPr>
        <w:t xml:space="preserve"> </w:t>
      </w:r>
      <w:r w:rsidR="008B45AC" w:rsidRPr="00BD483E">
        <w:rPr>
          <w:rFonts w:ascii="Arial" w:hAnsi="Arial" w:cs="Arial"/>
        </w:rPr>
        <w:t>&lt;</w:t>
      </w:r>
      <w:r w:rsidR="00762501" w:rsidRPr="00BD483E">
        <w:rPr>
          <w:rFonts w:ascii="Arial" w:hAnsi="Arial" w:cs="Arial"/>
        </w:rPr>
        <w:t>http://www.churchofscotland.org.uk/</w:t>
      </w:r>
      <w:r w:rsidRPr="00BD483E">
        <w:rPr>
          <w:rFonts w:ascii="Arial" w:hAnsi="Arial" w:cs="Arial"/>
        </w:rPr>
        <w:t xml:space="preserve"> </w:t>
      </w:r>
      <w:r w:rsidR="00762501" w:rsidRPr="00BD483E">
        <w:rPr>
          <w:rFonts w:ascii="Arial" w:hAnsi="Arial" w:cs="Arial"/>
        </w:rPr>
        <w:t>serve/the_diaconate</w:t>
      </w:r>
      <w:r w:rsidR="00133E30" w:rsidRPr="00BD483E">
        <w:rPr>
          <w:rFonts w:ascii="Arial" w:hAnsi="Arial" w:cs="Arial"/>
        </w:rPr>
        <w:t>&gt; [</w:t>
      </w:r>
      <w:r w:rsidRPr="00BD483E">
        <w:rPr>
          <w:rFonts w:ascii="Arial" w:hAnsi="Arial" w:cs="Arial"/>
        </w:rPr>
        <w:t>a</w:t>
      </w:r>
      <w:r w:rsidR="00762501" w:rsidRPr="00BD483E">
        <w:rPr>
          <w:rFonts w:ascii="Arial" w:hAnsi="Arial" w:cs="Arial"/>
        </w:rPr>
        <w:t>c</w:t>
      </w:r>
      <w:r w:rsidR="00246D37" w:rsidRPr="00BD483E">
        <w:rPr>
          <w:rFonts w:ascii="Arial" w:hAnsi="Arial" w:cs="Arial"/>
        </w:rPr>
        <w:t>cessed 26</w:t>
      </w:r>
      <w:r w:rsidR="00762501" w:rsidRPr="00BD483E">
        <w:rPr>
          <w:rFonts w:ascii="Arial" w:hAnsi="Arial" w:cs="Arial"/>
        </w:rPr>
        <w:t xml:space="preserve"> November 2013</w:t>
      </w:r>
      <w:r w:rsidRPr="00BD483E">
        <w:rPr>
          <w:rFonts w:ascii="Arial" w:hAnsi="Arial" w:cs="Arial"/>
        </w:rPr>
        <w:t>]</w:t>
      </w:r>
      <w:r w:rsidR="00762501" w:rsidRPr="00BD483E">
        <w:rPr>
          <w:rFonts w:ascii="Arial" w:hAnsi="Arial" w:cs="Arial"/>
        </w:rPr>
        <w:t>.</w:t>
      </w:r>
    </w:p>
    <w:p w:rsidR="00762501" w:rsidRPr="00BD483E" w:rsidRDefault="00762501" w:rsidP="00BD483E">
      <w:pPr>
        <w:pStyle w:val="NoSpacing"/>
        <w:rPr>
          <w:rFonts w:ascii="Arial" w:hAnsi="Arial" w:cs="Arial"/>
        </w:rPr>
      </w:pPr>
    </w:p>
    <w:p w:rsidR="007E3A41" w:rsidRPr="00BD483E" w:rsidRDefault="00102BA5" w:rsidP="00BD483E">
      <w:pPr>
        <w:pStyle w:val="NoSpacing"/>
        <w:rPr>
          <w:rStyle w:val="srch-url2"/>
          <w:rFonts w:ascii="Arial" w:hAnsi="Arial" w:cs="Arial"/>
        </w:rPr>
      </w:pPr>
      <w:r w:rsidRPr="00BD483E">
        <w:rPr>
          <w:rFonts w:ascii="Arial" w:hAnsi="Arial" w:cs="Arial"/>
        </w:rPr>
        <w:t xml:space="preserve">Church of Sweden, </w:t>
      </w:r>
      <w:r w:rsidR="007E3A41" w:rsidRPr="00BD483E">
        <w:rPr>
          <w:rFonts w:ascii="Arial" w:hAnsi="Arial" w:cs="Arial"/>
        </w:rPr>
        <w:t>‘</w:t>
      </w:r>
      <w:r w:rsidR="007E3A41" w:rsidRPr="00BD483E">
        <w:rPr>
          <w:rStyle w:val="srch-url2"/>
          <w:rFonts w:ascii="Arial" w:hAnsi="Arial" w:cs="Arial"/>
        </w:rPr>
        <w:t xml:space="preserve">Welcome to the Church of Sweden’  </w:t>
      </w:r>
    </w:p>
    <w:p w:rsidR="00762501" w:rsidRPr="00BD483E" w:rsidRDefault="008B45AC" w:rsidP="00BD483E">
      <w:pPr>
        <w:pStyle w:val="NoSpacing"/>
        <w:rPr>
          <w:rStyle w:val="srch-url2"/>
          <w:rFonts w:ascii="Arial" w:hAnsi="Arial" w:cs="Arial"/>
        </w:rPr>
      </w:pPr>
      <w:r w:rsidRPr="00BD483E">
        <w:rPr>
          <w:rFonts w:ascii="Arial" w:hAnsi="Arial" w:cs="Arial"/>
        </w:rPr>
        <w:t>&lt;</w:t>
      </w:r>
      <w:r w:rsidR="007E3A41" w:rsidRPr="00BD483E">
        <w:rPr>
          <w:rFonts w:ascii="Arial" w:hAnsi="Arial" w:cs="Arial"/>
        </w:rPr>
        <w:t xml:space="preserve">http://www.svenskakyrkan.se/english </w:t>
      </w:r>
      <w:r w:rsidR="003503C4" w:rsidRPr="00BD483E">
        <w:rPr>
          <w:rFonts w:ascii="Arial" w:hAnsi="Arial" w:cs="Arial"/>
        </w:rPr>
        <w:t>&gt; [</w:t>
      </w:r>
      <w:r w:rsidR="00102BA5" w:rsidRPr="00BD483E">
        <w:rPr>
          <w:rFonts w:ascii="Arial" w:hAnsi="Arial" w:cs="Arial"/>
        </w:rPr>
        <w:t>a</w:t>
      </w:r>
      <w:r w:rsidR="00246D37" w:rsidRPr="00BD483E">
        <w:rPr>
          <w:rFonts w:ascii="Arial" w:hAnsi="Arial" w:cs="Arial"/>
        </w:rPr>
        <w:t>ccessed 12</w:t>
      </w:r>
      <w:r w:rsidR="00762501" w:rsidRPr="00BD483E">
        <w:rPr>
          <w:rFonts w:ascii="Arial" w:hAnsi="Arial" w:cs="Arial"/>
        </w:rPr>
        <w:t xml:space="preserve"> January 2014</w:t>
      </w:r>
      <w:r w:rsidR="00102BA5" w:rsidRPr="00BD483E">
        <w:rPr>
          <w:rFonts w:ascii="Arial" w:hAnsi="Arial" w:cs="Arial"/>
        </w:rPr>
        <w:t>]</w:t>
      </w:r>
      <w:r w:rsidR="00762501" w:rsidRPr="00BD483E">
        <w:rPr>
          <w:rFonts w:ascii="Arial" w:hAnsi="Arial" w:cs="Arial"/>
        </w:rPr>
        <w:t>.</w:t>
      </w:r>
      <w:r w:rsidR="00762501" w:rsidRPr="00BD483E">
        <w:rPr>
          <w:rStyle w:val="srch-url2"/>
          <w:rFonts w:ascii="Arial" w:hAnsi="Arial" w:cs="Arial"/>
        </w:rPr>
        <w:t xml:space="preserve"> </w:t>
      </w:r>
    </w:p>
    <w:p w:rsidR="00762501" w:rsidRPr="00BD483E" w:rsidRDefault="00762501" w:rsidP="00BD483E">
      <w:pPr>
        <w:pStyle w:val="NoSpacing"/>
        <w:rPr>
          <w:rStyle w:val="srch-url2"/>
          <w:rFonts w:ascii="Arial" w:hAnsi="Arial" w:cs="Arial"/>
        </w:rPr>
      </w:pPr>
    </w:p>
    <w:p w:rsidR="00762501" w:rsidRPr="00BD483E" w:rsidRDefault="00102BA5" w:rsidP="00BD483E">
      <w:pPr>
        <w:pStyle w:val="NoSpacing"/>
        <w:rPr>
          <w:rStyle w:val="srch-url2"/>
          <w:rFonts w:ascii="Arial" w:hAnsi="Arial" w:cs="Arial"/>
        </w:rPr>
      </w:pPr>
      <w:r w:rsidRPr="00BD483E">
        <w:rPr>
          <w:rStyle w:val="srch-url2"/>
          <w:rFonts w:ascii="Arial" w:hAnsi="Arial" w:cs="Arial"/>
        </w:rPr>
        <w:t>Church of Sweden,</w:t>
      </w:r>
      <w:r w:rsidR="00762501" w:rsidRPr="00BD483E">
        <w:rPr>
          <w:rStyle w:val="srch-url2"/>
          <w:rFonts w:ascii="Arial" w:hAnsi="Arial" w:cs="Arial"/>
        </w:rPr>
        <w:t xml:space="preserve"> ’Ministry and </w:t>
      </w:r>
      <w:r w:rsidRPr="00BD483E">
        <w:rPr>
          <w:rStyle w:val="srch-url2"/>
          <w:rFonts w:ascii="Arial" w:hAnsi="Arial" w:cs="Arial"/>
        </w:rPr>
        <w:t>Ministries’</w:t>
      </w:r>
      <w:r w:rsidR="007E3A41" w:rsidRPr="00BD483E">
        <w:rPr>
          <w:rStyle w:val="srch-url2"/>
          <w:rFonts w:ascii="Arial" w:hAnsi="Arial" w:cs="Arial"/>
        </w:rPr>
        <w:t>,</w:t>
      </w:r>
      <w:r w:rsidRPr="00BD483E">
        <w:rPr>
          <w:rStyle w:val="srch-url2"/>
          <w:rFonts w:ascii="Arial" w:hAnsi="Arial" w:cs="Arial"/>
          <w:i/>
        </w:rPr>
        <w:t xml:space="preserve"> </w:t>
      </w:r>
      <w:r w:rsidR="007E3A41" w:rsidRPr="00BD483E">
        <w:rPr>
          <w:rStyle w:val="srch-url2"/>
          <w:rFonts w:ascii="Arial" w:hAnsi="Arial" w:cs="Arial"/>
          <w:i/>
        </w:rPr>
        <w:t>Church of Sweden</w:t>
      </w:r>
    </w:p>
    <w:p w:rsidR="00762501" w:rsidRPr="00BD483E" w:rsidRDefault="00036C24" w:rsidP="00BD483E">
      <w:pPr>
        <w:autoSpaceDE w:val="0"/>
        <w:autoSpaceDN w:val="0"/>
        <w:adjustRightInd w:val="0"/>
        <w:spacing w:line="240" w:lineRule="auto"/>
        <w:rPr>
          <w:rStyle w:val="srch-url2"/>
          <w:rFonts w:ascii="Arial" w:hAnsi="Arial" w:cs="Arial"/>
        </w:rPr>
      </w:pPr>
      <w:r w:rsidRPr="00BD483E">
        <w:rPr>
          <w:rStyle w:val="srch-url2"/>
          <w:rFonts w:ascii="Arial" w:hAnsi="Arial" w:cs="Arial"/>
        </w:rPr>
        <w:t>&lt;http://www.svenskakyrkan.se/default.aspx?id=657777&gt; [a</w:t>
      </w:r>
      <w:r w:rsidR="00246D37" w:rsidRPr="00BD483E">
        <w:rPr>
          <w:rStyle w:val="srch-url2"/>
          <w:rFonts w:ascii="Arial" w:hAnsi="Arial" w:cs="Arial"/>
        </w:rPr>
        <w:t>ccessed 12</w:t>
      </w:r>
      <w:r w:rsidR="00762501" w:rsidRPr="00BD483E">
        <w:rPr>
          <w:rStyle w:val="srch-url2"/>
          <w:rFonts w:ascii="Arial" w:hAnsi="Arial" w:cs="Arial"/>
        </w:rPr>
        <w:t xml:space="preserve"> January 2014.</w:t>
      </w:r>
    </w:p>
    <w:p w:rsidR="00762501" w:rsidRPr="00BD483E" w:rsidRDefault="00102BA5" w:rsidP="00BD483E">
      <w:pPr>
        <w:autoSpaceDE w:val="0"/>
        <w:autoSpaceDN w:val="0"/>
        <w:adjustRightInd w:val="0"/>
        <w:spacing w:line="240" w:lineRule="auto"/>
        <w:rPr>
          <w:rFonts w:ascii="Arial" w:hAnsi="Arial" w:cs="Arial"/>
        </w:rPr>
      </w:pPr>
      <w:r w:rsidRPr="00BD483E">
        <w:rPr>
          <w:rStyle w:val="srch-url2"/>
          <w:rFonts w:ascii="Arial" w:hAnsi="Arial" w:cs="Arial"/>
        </w:rPr>
        <w:lastRenderedPageBreak/>
        <w:t xml:space="preserve">Church of Sweden, </w:t>
      </w:r>
      <w:r w:rsidR="00762501" w:rsidRPr="00BD483E">
        <w:rPr>
          <w:rStyle w:val="srch-url2"/>
          <w:rFonts w:ascii="Arial" w:hAnsi="Arial" w:cs="Arial"/>
        </w:rPr>
        <w:t xml:space="preserve">‘The Church of Sweden's educational organisation is to undergo reform’ </w:t>
      </w:r>
      <w:r w:rsidR="008B45AC" w:rsidRPr="00BD483E">
        <w:rPr>
          <w:rStyle w:val="srch-url2"/>
          <w:rFonts w:ascii="Arial" w:hAnsi="Arial" w:cs="Arial"/>
        </w:rPr>
        <w:t>&lt;</w:t>
      </w:r>
      <w:r w:rsidR="00762501" w:rsidRPr="00BD483E">
        <w:rPr>
          <w:rFonts w:ascii="Arial" w:hAnsi="Arial" w:cs="Arial"/>
        </w:rPr>
        <w:t>http://www.mynewsdesk.com/uk/svenska_kyrkan/pressreleases/the-church-of-sweden-s-educational-organisation-is-to-undergo-reform-743620</w:t>
      </w:r>
      <w:r w:rsidR="008B45AC" w:rsidRPr="00BD483E">
        <w:rPr>
          <w:rFonts w:ascii="Arial" w:hAnsi="Arial" w:cs="Arial"/>
        </w:rPr>
        <w:t>&gt;</w:t>
      </w:r>
      <w:r w:rsidRPr="00BD483E">
        <w:rPr>
          <w:rFonts w:ascii="Arial" w:hAnsi="Arial" w:cs="Arial"/>
        </w:rPr>
        <w:t>[a</w:t>
      </w:r>
      <w:r w:rsidR="00246D37" w:rsidRPr="00BD483E">
        <w:rPr>
          <w:rFonts w:ascii="Arial" w:hAnsi="Arial" w:cs="Arial"/>
        </w:rPr>
        <w:t>ccessed 12</w:t>
      </w:r>
      <w:r w:rsidR="00762501" w:rsidRPr="00BD483E">
        <w:rPr>
          <w:rFonts w:ascii="Arial" w:hAnsi="Arial" w:cs="Arial"/>
        </w:rPr>
        <w:t xml:space="preserve"> January 2014</w:t>
      </w:r>
      <w:r w:rsidRPr="00BD483E">
        <w:rPr>
          <w:rFonts w:ascii="Arial" w:hAnsi="Arial" w:cs="Arial"/>
        </w:rPr>
        <w:t>]</w:t>
      </w:r>
      <w:r w:rsidR="00762501" w:rsidRPr="00BD483E">
        <w:rPr>
          <w:rFonts w:ascii="Arial" w:hAnsi="Arial" w:cs="Arial"/>
        </w:rPr>
        <w:t>.</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Clark David, </w:t>
      </w:r>
      <w:r w:rsidRPr="00BD483E">
        <w:rPr>
          <w:rFonts w:ascii="Arial" w:hAnsi="Arial" w:cs="Arial"/>
          <w:i/>
        </w:rPr>
        <w:t>Breaking the Mould of Christendom: Kingdom Community, Diaconal Church and the Liberation of the Laity</w:t>
      </w:r>
      <w:r w:rsidRPr="00BD483E">
        <w:rPr>
          <w:rFonts w:ascii="Arial" w:hAnsi="Arial" w:cs="Arial"/>
        </w:rPr>
        <w:t xml:space="preserve"> (Peterborough, Epworth Press, 2005).</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E3A41" w:rsidP="00BD483E">
      <w:pPr>
        <w:autoSpaceDE w:val="0"/>
        <w:autoSpaceDN w:val="0"/>
        <w:adjustRightInd w:val="0"/>
        <w:spacing w:after="0" w:line="240" w:lineRule="auto"/>
        <w:rPr>
          <w:rFonts w:ascii="Arial" w:hAnsi="Arial" w:cs="Arial"/>
        </w:rPr>
      </w:pPr>
      <w:r w:rsidRPr="00BD483E">
        <w:rPr>
          <w:rFonts w:ascii="Arial" w:hAnsi="Arial" w:cs="Arial"/>
        </w:rPr>
        <w:t xml:space="preserve">Clark David B, </w:t>
      </w:r>
      <w:proofErr w:type="gramStart"/>
      <w:r w:rsidR="00762501" w:rsidRPr="00BD483E">
        <w:rPr>
          <w:rFonts w:ascii="Arial" w:hAnsi="Arial" w:cs="Arial"/>
        </w:rPr>
        <w:t>The</w:t>
      </w:r>
      <w:proofErr w:type="gramEnd"/>
      <w:r w:rsidR="00762501" w:rsidRPr="00BD483E">
        <w:rPr>
          <w:rFonts w:ascii="Arial" w:hAnsi="Arial" w:cs="Arial"/>
        </w:rPr>
        <w:t xml:space="preserve"> </w:t>
      </w:r>
      <w:r w:rsidR="00762501" w:rsidRPr="00BD483E">
        <w:rPr>
          <w:rFonts w:ascii="Arial" w:hAnsi="Arial" w:cs="Arial"/>
          <w:i/>
        </w:rPr>
        <w:t>Diaconal Church: Beyond the Mould of Christendom</w:t>
      </w:r>
      <w:r w:rsidR="00762501" w:rsidRPr="00BD483E">
        <w:rPr>
          <w:rFonts w:ascii="Arial" w:hAnsi="Arial" w:cs="Arial"/>
        </w:rPr>
        <w:t xml:space="preserve"> (Peterborough: Epworth Press, 2008).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E3A41" w:rsidP="00BD483E">
      <w:pPr>
        <w:autoSpaceDE w:val="0"/>
        <w:autoSpaceDN w:val="0"/>
        <w:adjustRightInd w:val="0"/>
        <w:spacing w:after="0" w:line="240" w:lineRule="auto"/>
        <w:rPr>
          <w:rFonts w:ascii="Arial" w:hAnsi="Arial" w:cs="Arial"/>
        </w:rPr>
      </w:pPr>
      <w:r w:rsidRPr="00BD483E">
        <w:rPr>
          <w:rFonts w:ascii="Arial" w:hAnsi="Arial" w:cs="Arial"/>
        </w:rPr>
        <w:t>Collins John N</w:t>
      </w:r>
      <w:r w:rsidR="00762501" w:rsidRPr="00BD483E">
        <w:rPr>
          <w:rFonts w:ascii="Arial" w:hAnsi="Arial" w:cs="Arial"/>
        </w:rPr>
        <w:t xml:space="preserve">,’A German Catholic view of Diaconate and Diakonia’, </w:t>
      </w:r>
      <w:r w:rsidR="00762501" w:rsidRPr="00BD483E">
        <w:rPr>
          <w:rFonts w:ascii="Arial" w:hAnsi="Arial" w:cs="Arial"/>
          <w:i/>
        </w:rPr>
        <w:t>New Diaconal Review</w:t>
      </w:r>
      <w:r w:rsidR="00762501" w:rsidRPr="00BD483E">
        <w:rPr>
          <w:rFonts w:ascii="Arial" w:hAnsi="Arial" w:cs="Arial"/>
        </w:rPr>
        <w:t>, 2 May (2009), pp. 41-56.</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—Re-interpreting diakonia in Germany’, </w:t>
      </w:r>
      <w:r w:rsidRPr="00BD483E">
        <w:rPr>
          <w:rFonts w:ascii="Arial" w:hAnsi="Arial" w:cs="Arial"/>
          <w:i/>
        </w:rPr>
        <w:t>Ecclesiology</w:t>
      </w:r>
      <w:r w:rsidRPr="00BD483E">
        <w:rPr>
          <w:rFonts w:ascii="Arial" w:hAnsi="Arial" w:cs="Arial"/>
        </w:rPr>
        <w:t xml:space="preserve"> 5 1 (2009), pp. 69-81.</w:t>
      </w:r>
      <w:proofErr w:type="gramEnd"/>
    </w:p>
    <w:p w:rsidR="00762501" w:rsidRPr="00BD483E" w:rsidRDefault="00762501"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—Deacons and the Church: Making Connections </w:t>
      </w:r>
      <w:proofErr w:type="gramStart"/>
      <w:r w:rsidRPr="00BD483E">
        <w:rPr>
          <w:rFonts w:ascii="Arial" w:hAnsi="Arial" w:cs="Arial"/>
          <w:i/>
          <w:lang w:val="en-US"/>
        </w:rPr>
        <w:t>Between</w:t>
      </w:r>
      <w:proofErr w:type="gramEnd"/>
      <w:r w:rsidRPr="00BD483E">
        <w:rPr>
          <w:rFonts w:ascii="Arial" w:hAnsi="Arial" w:cs="Arial"/>
          <w:i/>
          <w:lang w:val="en-US"/>
        </w:rPr>
        <w:t xml:space="preserve"> Old and New</w:t>
      </w:r>
      <w:r w:rsidRPr="00BD483E">
        <w:rPr>
          <w:rFonts w:ascii="Arial" w:hAnsi="Arial" w:cs="Arial"/>
          <w:lang w:val="en-US"/>
        </w:rPr>
        <w:t xml:space="preserve"> (Leominster, Herefordshire: Gracewing, 2002).</w:t>
      </w:r>
    </w:p>
    <w:p w:rsidR="00762501" w:rsidRPr="00BD483E" w:rsidRDefault="00762501"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rPr>
        <w:t>—</w:t>
      </w:r>
      <w:r w:rsidRPr="00BD483E">
        <w:rPr>
          <w:rFonts w:ascii="Arial" w:hAnsi="Arial" w:cs="Arial"/>
          <w:i/>
          <w:lang w:val="en-US"/>
        </w:rPr>
        <w:t xml:space="preserve">Diakonia. </w:t>
      </w:r>
      <w:proofErr w:type="gramStart"/>
      <w:r w:rsidRPr="00BD483E">
        <w:rPr>
          <w:rFonts w:ascii="Arial" w:hAnsi="Arial" w:cs="Arial"/>
          <w:i/>
          <w:lang w:val="en-US"/>
        </w:rPr>
        <w:t>Re-interpreting the Ancient Sources</w:t>
      </w:r>
      <w:r w:rsidRPr="00BD483E">
        <w:rPr>
          <w:rFonts w:ascii="Arial" w:hAnsi="Arial" w:cs="Arial"/>
          <w:lang w:val="en-US"/>
        </w:rPr>
        <w:t xml:space="preserve"> (Oxford: Oxford University Press, 1990).</w:t>
      </w:r>
      <w:proofErr w:type="gramEnd"/>
    </w:p>
    <w:p w:rsidR="00762501" w:rsidRPr="00BD483E" w:rsidRDefault="00762501" w:rsidP="00BD483E">
      <w:pPr>
        <w:autoSpaceDE w:val="0"/>
        <w:autoSpaceDN w:val="0"/>
        <w:adjustRightInd w:val="0"/>
        <w:spacing w:after="0" w:line="240" w:lineRule="auto"/>
        <w:rPr>
          <w:rFonts w:ascii="Arial" w:hAnsi="Arial" w:cs="Arial"/>
          <w:lang w:val="en-US"/>
        </w:rPr>
      </w:pPr>
    </w:p>
    <w:p w:rsidR="003F3FD6"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Congregation </w:t>
      </w:r>
      <w:proofErr w:type="gramStart"/>
      <w:r w:rsidRPr="00BD483E">
        <w:rPr>
          <w:rFonts w:ascii="Arial" w:hAnsi="Arial" w:cs="Arial"/>
        </w:rPr>
        <w:t>For</w:t>
      </w:r>
      <w:proofErr w:type="gramEnd"/>
      <w:r w:rsidRPr="00BD483E">
        <w:rPr>
          <w:rFonts w:ascii="Arial" w:hAnsi="Arial" w:cs="Arial"/>
        </w:rPr>
        <w:t xml:space="preserve"> Catholic Education. </w:t>
      </w:r>
      <w:r w:rsidRPr="00BD483E">
        <w:rPr>
          <w:rFonts w:ascii="Arial" w:hAnsi="Arial" w:cs="Arial"/>
          <w:i/>
        </w:rPr>
        <w:t xml:space="preserve">Basic Norms </w:t>
      </w:r>
      <w:proofErr w:type="gramStart"/>
      <w:r w:rsidRPr="00BD483E">
        <w:rPr>
          <w:rFonts w:ascii="Arial" w:hAnsi="Arial" w:cs="Arial"/>
          <w:i/>
        </w:rPr>
        <w:t>For The Formation Of</w:t>
      </w:r>
      <w:proofErr w:type="gramEnd"/>
      <w:r w:rsidRPr="00BD483E">
        <w:rPr>
          <w:rFonts w:ascii="Arial" w:hAnsi="Arial" w:cs="Arial"/>
          <w:i/>
        </w:rPr>
        <w:t xml:space="preserve"> Permanent Deacons; Directory For The Ministry And Life Of Permanent Deacons</w:t>
      </w:r>
      <w:r w:rsidRPr="00BD483E">
        <w:rPr>
          <w:rFonts w:ascii="Arial" w:hAnsi="Arial" w:cs="Arial"/>
        </w:rPr>
        <w:t xml:space="preserve"> (Rome:</w:t>
      </w:r>
      <w:r w:rsidR="00C75F43" w:rsidRPr="00BD483E">
        <w:rPr>
          <w:rFonts w:ascii="Arial" w:hAnsi="Arial" w:cs="Arial"/>
        </w:rPr>
        <w:t xml:space="preserve"> </w:t>
      </w:r>
      <w:r w:rsidRPr="00BD483E">
        <w:rPr>
          <w:rFonts w:ascii="Arial" w:hAnsi="Arial" w:cs="Arial"/>
        </w:rPr>
        <w:t>Vatican City</w:t>
      </w:r>
      <w:r w:rsidR="003503C4" w:rsidRPr="00BD483E">
        <w:rPr>
          <w:rFonts w:ascii="Arial" w:hAnsi="Arial" w:cs="Arial"/>
        </w:rPr>
        <w:t>, 1998</w:t>
      </w:r>
      <w:r w:rsidRPr="00BD483E">
        <w:rPr>
          <w:rFonts w:ascii="Arial" w:hAnsi="Arial" w:cs="Arial"/>
        </w:rPr>
        <w:t xml:space="preserve">) </w:t>
      </w:r>
      <w:r w:rsidR="003F3FD6" w:rsidRPr="00BD483E">
        <w:rPr>
          <w:rFonts w:ascii="Arial" w:hAnsi="Arial" w:cs="Arial"/>
        </w:rPr>
        <w:t>&lt;</w:t>
      </w:r>
      <w:r w:rsidRPr="00BD483E">
        <w:rPr>
          <w:rFonts w:ascii="Arial" w:hAnsi="Arial" w:cs="Arial"/>
        </w:rPr>
        <w:t>http://www.vatican.va/roman_curia/congregations/</w:t>
      </w:r>
    </w:p>
    <w:p w:rsidR="003F3FD6"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ccatheduc/documents</w:t>
      </w:r>
      <w:proofErr w:type="gramEnd"/>
      <w:r w:rsidRPr="00BD483E">
        <w:rPr>
          <w:rFonts w:ascii="Arial" w:hAnsi="Arial" w:cs="Arial"/>
        </w:rPr>
        <w:t>/</w:t>
      </w:r>
      <w:r w:rsidR="003F3FD6" w:rsidRPr="00BD483E">
        <w:rPr>
          <w:rFonts w:ascii="Arial" w:hAnsi="Arial" w:cs="Arial"/>
          <w:lang w:val="en-US"/>
        </w:rPr>
        <w:t xml:space="preserve"> </w:t>
      </w:r>
      <w:r w:rsidRPr="00BD483E">
        <w:rPr>
          <w:rFonts w:ascii="Arial" w:hAnsi="Arial" w:cs="Arial"/>
        </w:rPr>
        <w:t>rc_con_ccatheduc_doc_31031</w:t>
      </w:r>
      <w:r w:rsidR="003F3FD6" w:rsidRPr="00BD483E">
        <w:rPr>
          <w:rFonts w:ascii="Arial" w:hAnsi="Arial" w:cs="Arial"/>
        </w:rPr>
        <w:t xml:space="preserve">998_directorium-diaconi_en.html&gt; </w:t>
      </w:r>
      <w:r w:rsidR="00102BA5" w:rsidRPr="00BD483E">
        <w:rPr>
          <w:rFonts w:ascii="Arial" w:hAnsi="Arial" w:cs="Arial"/>
        </w:rPr>
        <w:t>[</w:t>
      </w:r>
      <w:r w:rsidR="00246D37" w:rsidRPr="00BD483E">
        <w:rPr>
          <w:rFonts w:ascii="Arial" w:hAnsi="Arial" w:cs="Arial"/>
        </w:rPr>
        <w:t>accessed 26</w:t>
      </w:r>
      <w:r w:rsidR="003F3FD6" w:rsidRPr="00BD483E">
        <w:rPr>
          <w:rFonts w:ascii="Arial" w:hAnsi="Arial" w:cs="Arial"/>
        </w:rPr>
        <w:t xml:space="preserve"> November 2013</w:t>
      </w:r>
      <w:r w:rsidR="00102BA5" w:rsidRPr="00BD483E">
        <w:rPr>
          <w:rFonts w:ascii="Arial" w:hAnsi="Arial" w:cs="Arial"/>
        </w:rPr>
        <w:t>]</w:t>
      </w:r>
      <w:r w:rsidR="003F3FD6" w:rsidRPr="00BD483E">
        <w:rPr>
          <w:rFonts w:ascii="Arial" w:hAnsi="Arial" w:cs="Arial"/>
        </w:rPr>
        <w:t>.</w:t>
      </w:r>
    </w:p>
    <w:p w:rsidR="003F3FD6" w:rsidRPr="00BD483E" w:rsidRDefault="003F3FD6"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Crain Margaret Ann. ‘</w:t>
      </w:r>
      <w:r w:rsidRPr="00BD483E">
        <w:rPr>
          <w:rFonts w:ascii="Arial" w:hAnsi="Arial" w:cs="Arial"/>
          <w:i/>
        </w:rPr>
        <w:t xml:space="preserve">The Promise of the United Methodist Order of Deacon in the </w:t>
      </w:r>
      <w:r w:rsidR="00102BA5" w:rsidRPr="00BD483E">
        <w:rPr>
          <w:rFonts w:ascii="Arial" w:hAnsi="Arial" w:cs="Arial"/>
          <w:i/>
        </w:rPr>
        <w:t>Twenty-First Century: Partners w</w:t>
      </w:r>
      <w:r w:rsidRPr="00BD483E">
        <w:rPr>
          <w:rFonts w:ascii="Arial" w:hAnsi="Arial" w:cs="Arial"/>
          <w:i/>
        </w:rPr>
        <w:t>ith the Whole People of God’</w:t>
      </w:r>
      <w:r w:rsidR="00102BA5" w:rsidRPr="00BD483E">
        <w:rPr>
          <w:rFonts w:ascii="Arial" w:hAnsi="Arial" w:cs="Arial"/>
        </w:rPr>
        <w:t>,</w:t>
      </w:r>
      <w:r w:rsidR="001965FE" w:rsidRPr="00BD483E">
        <w:rPr>
          <w:rFonts w:ascii="Arial" w:hAnsi="Arial" w:cs="Arial"/>
        </w:rPr>
        <w:t xml:space="preserve"> (</w:t>
      </w:r>
      <w:r w:rsidRPr="00BD483E">
        <w:rPr>
          <w:rFonts w:ascii="Arial" w:hAnsi="Arial" w:cs="Arial"/>
        </w:rPr>
        <w:t xml:space="preserve">Nashville: General Board of Higher Education and Ministry (GBHEM), The United Methodist Church, 2007) </w:t>
      </w:r>
      <w:r w:rsidR="008B45AC" w:rsidRPr="00BD483E">
        <w:rPr>
          <w:rFonts w:ascii="Arial" w:hAnsi="Arial" w:cs="Arial"/>
        </w:rPr>
        <w:t>&lt;</w:t>
      </w:r>
      <w:r w:rsidR="00E847AC" w:rsidRPr="00BD483E">
        <w:rPr>
          <w:rFonts w:ascii="Arial" w:hAnsi="Arial" w:cs="Arial"/>
        </w:rPr>
        <w:t xml:space="preserve"> http://www.garrett.edu/gmedia/pdf/communications/Symposium-Pub_CrainDeaconMonograph.pdf </w:t>
      </w:r>
      <w:r w:rsidR="008B45AC" w:rsidRPr="00BD483E">
        <w:rPr>
          <w:rFonts w:ascii="Arial" w:hAnsi="Arial" w:cs="Arial"/>
        </w:rPr>
        <w:t>&gt;</w:t>
      </w:r>
      <w:r w:rsidR="00102BA5" w:rsidRPr="00BD483E">
        <w:rPr>
          <w:rFonts w:ascii="Arial" w:hAnsi="Arial" w:cs="Arial"/>
        </w:rPr>
        <w:t xml:space="preserve"> [a</w:t>
      </w:r>
      <w:r w:rsidRPr="00BD483E">
        <w:rPr>
          <w:rFonts w:ascii="Arial" w:hAnsi="Arial" w:cs="Arial"/>
        </w:rPr>
        <w:t xml:space="preserve">ccessed </w:t>
      </w:r>
      <w:r w:rsidR="00036C24" w:rsidRPr="00BD483E">
        <w:rPr>
          <w:rFonts w:ascii="Arial" w:hAnsi="Arial" w:cs="Arial"/>
        </w:rPr>
        <w:t>3</w:t>
      </w:r>
      <w:r w:rsidRPr="00BD483E">
        <w:rPr>
          <w:rFonts w:ascii="Arial" w:hAnsi="Arial" w:cs="Arial"/>
        </w:rPr>
        <w:t>April 2013</w:t>
      </w:r>
      <w:r w:rsidR="00102BA5" w:rsidRPr="00BD483E">
        <w:rPr>
          <w:rFonts w:ascii="Arial" w:hAnsi="Arial" w:cs="Arial"/>
        </w:rPr>
        <w:t>]</w:t>
      </w:r>
      <w:r w:rsidRPr="00BD483E">
        <w:rPr>
          <w:rFonts w:ascii="Arial" w:hAnsi="Arial" w:cs="Arial"/>
        </w:rPr>
        <w:t>.</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lang w:val="en-US"/>
        </w:rPr>
        <w:t>—’</w:t>
      </w:r>
      <w:hyperlink r:id="rId12" w:history="1">
        <w:r w:rsidRPr="00BD483E">
          <w:rPr>
            <w:rFonts w:ascii="Arial" w:hAnsi="Arial" w:cs="Arial"/>
            <w:lang w:val="en-US"/>
          </w:rPr>
          <w:t>The Diaconate as Dual-Skilled Ministry: A Proposal in Support of Dual Degree Programs for Formation</w:t>
        </w:r>
      </w:hyperlink>
      <w:r w:rsidRPr="00BD483E">
        <w:rPr>
          <w:rFonts w:ascii="Arial" w:hAnsi="Arial" w:cs="Arial"/>
          <w:lang w:val="en-US"/>
        </w:rPr>
        <w:t xml:space="preserve">’, </w:t>
      </w:r>
      <w:r w:rsidRPr="00BD483E">
        <w:rPr>
          <w:rFonts w:ascii="Arial" w:hAnsi="Arial" w:cs="Arial"/>
          <w:i/>
          <w:lang w:val="en-US"/>
        </w:rPr>
        <w:t>Journal of Religion &amp; Spirituality in Social Work: Social Thought</w:t>
      </w:r>
      <w:r w:rsidRPr="00BD483E">
        <w:rPr>
          <w:rFonts w:ascii="Arial" w:hAnsi="Arial" w:cs="Arial"/>
          <w:lang w:val="en-US"/>
        </w:rPr>
        <w:t xml:space="preserve">,  24 1 (2005), pp.55-63.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lang w:val="en-US"/>
        </w:rPr>
        <w:t>—</w:t>
      </w:r>
      <w:r w:rsidRPr="00BD483E">
        <w:rPr>
          <w:rFonts w:ascii="Arial" w:hAnsi="Arial" w:cs="Arial"/>
        </w:rPr>
        <w:t xml:space="preserve"> ‘Looking at people and asking “why?” </w:t>
      </w:r>
      <w:proofErr w:type="gramStart"/>
      <w:r w:rsidRPr="00BD483E">
        <w:rPr>
          <w:rFonts w:ascii="Arial" w:hAnsi="Arial" w:cs="Arial"/>
        </w:rPr>
        <w:t xml:space="preserve">An ethnographic approach to religious education’, </w:t>
      </w:r>
      <w:r w:rsidRPr="00BD483E">
        <w:rPr>
          <w:rFonts w:ascii="Arial" w:hAnsi="Arial" w:cs="Arial"/>
          <w:i/>
        </w:rPr>
        <w:t>Religious Education</w:t>
      </w:r>
      <w:r w:rsidRPr="00BD483E">
        <w:rPr>
          <w:rFonts w:ascii="Arial" w:hAnsi="Arial" w:cs="Arial"/>
        </w:rPr>
        <w:t>, 96 3 (2001), pp.386-394.</w:t>
      </w:r>
      <w:proofErr w:type="gramEnd"/>
    </w:p>
    <w:p w:rsidR="00762501" w:rsidRPr="00BD483E" w:rsidRDefault="00762501" w:rsidP="00BD483E">
      <w:pPr>
        <w:autoSpaceDE w:val="0"/>
        <w:autoSpaceDN w:val="0"/>
        <w:adjustRightInd w:val="0"/>
        <w:spacing w:after="0" w:line="240" w:lineRule="auto"/>
        <w:rPr>
          <w:rFonts w:ascii="Arial" w:hAnsi="Arial" w:cs="Arial"/>
          <w:lang w:val="en-US"/>
        </w:rPr>
      </w:pPr>
    </w:p>
    <w:p w:rsidR="00762501" w:rsidRPr="00BD483E" w:rsidRDefault="00762501" w:rsidP="00BD483E">
      <w:pPr>
        <w:spacing w:before="30" w:after="30" w:line="240" w:lineRule="auto"/>
        <w:outlineLvl w:val="1"/>
        <w:rPr>
          <w:rFonts w:ascii="Arial" w:hAnsi="Arial" w:cs="Arial"/>
          <w:lang w:val="en-US"/>
        </w:rPr>
      </w:pPr>
      <w:bookmarkStart w:id="40" w:name="_Toc383478205"/>
      <w:r w:rsidRPr="00BD483E">
        <w:rPr>
          <w:rFonts w:ascii="Arial" w:hAnsi="Arial" w:cs="Arial"/>
          <w:lang w:val="en-US"/>
        </w:rPr>
        <w:t>Crain Margaret Ann,</w:t>
      </w:r>
      <w:r w:rsidRPr="00BD483E">
        <w:rPr>
          <w:rFonts w:ascii="Arial" w:hAnsi="Arial" w:cs="Arial"/>
        </w:rPr>
        <w:t xml:space="preserve"> </w:t>
      </w:r>
      <w:r w:rsidRPr="00BD483E">
        <w:rPr>
          <w:rFonts w:ascii="Arial" w:hAnsi="Arial" w:cs="Arial"/>
          <w:lang w:val="en-US"/>
        </w:rPr>
        <w:t xml:space="preserve">Seymour Jack L., </w:t>
      </w:r>
      <w:proofErr w:type="gramStart"/>
      <w:r w:rsidRPr="00BD483E">
        <w:rPr>
          <w:rFonts w:ascii="Arial" w:hAnsi="Arial" w:cs="Arial"/>
          <w:i/>
          <w:lang w:val="en-US"/>
        </w:rPr>
        <w:t>A</w:t>
      </w:r>
      <w:proofErr w:type="gramEnd"/>
      <w:r w:rsidRPr="00BD483E">
        <w:rPr>
          <w:rFonts w:ascii="Arial" w:hAnsi="Arial" w:cs="Arial"/>
          <w:i/>
          <w:lang w:val="en-US"/>
        </w:rPr>
        <w:t xml:space="preserve"> Deacon’s Heart: The New United Methodist Diaconate</w:t>
      </w:r>
      <w:r w:rsidRPr="00BD483E">
        <w:rPr>
          <w:rFonts w:ascii="Arial" w:hAnsi="Arial" w:cs="Arial"/>
          <w:lang w:val="en-US"/>
        </w:rPr>
        <w:t xml:space="preserve"> (Nashville: Abingdon Press, 2001).</w:t>
      </w:r>
      <w:bookmarkEnd w:id="40"/>
    </w:p>
    <w:p w:rsidR="00762501" w:rsidRPr="00BD483E" w:rsidRDefault="00762501" w:rsidP="00BD483E">
      <w:pPr>
        <w:spacing w:before="30" w:after="30" w:line="240" w:lineRule="auto"/>
        <w:outlineLvl w:val="1"/>
        <w:rPr>
          <w:rFonts w:ascii="Arial" w:hAnsi="Arial" w:cs="Arial"/>
          <w:lang w:val="en-US"/>
        </w:rPr>
      </w:pPr>
    </w:p>
    <w:p w:rsidR="00762501" w:rsidRPr="00BD483E" w:rsidRDefault="00762501" w:rsidP="00BD483E">
      <w:pPr>
        <w:spacing w:before="30" w:after="30" w:line="240" w:lineRule="auto"/>
        <w:outlineLvl w:val="1"/>
        <w:rPr>
          <w:rFonts w:ascii="Arial" w:hAnsi="Arial" w:cs="Arial"/>
          <w:lang w:val="en-US"/>
        </w:rPr>
      </w:pPr>
      <w:bookmarkStart w:id="41" w:name="_Toc383478206"/>
      <w:r w:rsidRPr="00BD483E">
        <w:rPr>
          <w:rFonts w:ascii="Arial" w:hAnsi="Arial" w:cs="Arial"/>
          <w:lang w:val="en-US"/>
        </w:rPr>
        <w:t xml:space="preserve">Croft, Steven, </w:t>
      </w:r>
      <w:r w:rsidRPr="00BD483E">
        <w:rPr>
          <w:rFonts w:ascii="Arial" w:hAnsi="Arial" w:cs="Arial"/>
          <w:i/>
          <w:lang w:val="en-US"/>
        </w:rPr>
        <w:t>Ministry in Three Dimensions: Ordination and Leadership in the Local Church</w:t>
      </w:r>
      <w:r w:rsidRPr="00BD483E">
        <w:rPr>
          <w:rFonts w:ascii="Arial" w:hAnsi="Arial" w:cs="Arial"/>
          <w:lang w:val="en-US"/>
        </w:rPr>
        <w:t xml:space="preserve"> (London: Darton, Longman and Todd, 1999).</w:t>
      </w:r>
      <w:bookmarkEnd w:id="41"/>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spacing w:line="240" w:lineRule="auto"/>
        <w:rPr>
          <w:rFonts w:ascii="Arial" w:hAnsi="Arial" w:cs="Arial"/>
        </w:rPr>
      </w:pPr>
      <w:r w:rsidRPr="00BD483E">
        <w:rPr>
          <w:rFonts w:ascii="Arial" w:hAnsi="Arial" w:cs="Arial"/>
        </w:rPr>
        <w:t xml:space="preserve">Crowley, Patrick. ‘The Diaconate for the Present Age: A Theological Assessment.’ </w:t>
      </w:r>
      <w:proofErr w:type="gramStart"/>
      <w:r w:rsidRPr="00BD483E">
        <w:rPr>
          <w:rFonts w:ascii="Arial" w:hAnsi="Arial" w:cs="Arial"/>
          <w:i/>
        </w:rPr>
        <w:t>The Clergy Review</w:t>
      </w:r>
      <w:r w:rsidRPr="00BD483E">
        <w:rPr>
          <w:rFonts w:ascii="Arial" w:hAnsi="Arial" w:cs="Arial"/>
        </w:rPr>
        <w:t xml:space="preserve"> 59 (1974), pp.787-803.</w:t>
      </w:r>
      <w:proofErr w:type="gramEnd"/>
    </w:p>
    <w:p w:rsidR="00762501" w:rsidRPr="00BD483E" w:rsidRDefault="00762501" w:rsidP="00BD483E">
      <w:pPr>
        <w:spacing w:line="240" w:lineRule="auto"/>
        <w:rPr>
          <w:rFonts w:ascii="Arial" w:hAnsi="Arial" w:cs="Arial"/>
        </w:rPr>
      </w:pPr>
      <w:r w:rsidRPr="00BD483E">
        <w:rPr>
          <w:rFonts w:ascii="Arial" w:hAnsi="Arial" w:cs="Arial"/>
        </w:rPr>
        <w:t>Cummings Owen F., Ditewig William T., Gaillardetz Richard R.,</w:t>
      </w:r>
      <w:r w:rsidRPr="00BD483E">
        <w:rPr>
          <w:rFonts w:ascii="Arial" w:hAnsi="Arial" w:cs="Arial"/>
          <w:i/>
        </w:rPr>
        <w:t xml:space="preserve"> Theology of the diaconate: The State of the Question; The National Association of Diaconate Directors Keynote Addresses 2004</w:t>
      </w:r>
      <w:r w:rsidRPr="00BD483E">
        <w:rPr>
          <w:rFonts w:ascii="Arial" w:hAnsi="Arial" w:cs="Arial"/>
        </w:rPr>
        <w:t xml:space="preserve"> (Mahawah, New Jersey: Paulist Press 2005). </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Cummings Owen F., </w:t>
      </w:r>
      <w:r w:rsidRPr="00BD483E">
        <w:rPr>
          <w:rFonts w:ascii="Arial" w:hAnsi="Arial" w:cs="Arial"/>
          <w:i/>
        </w:rPr>
        <w:t>Deacons and the Church</w:t>
      </w:r>
      <w:r w:rsidRPr="00BD483E">
        <w:rPr>
          <w:rFonts w:ascii="Arial" w:hAnsi="Arial" w:cs="Arial"/>
        </w:rPr>
        <w:t xml:space="preserve"> (Mahawah, New Jersey: Paulist Press, 2004).</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lastRenderedPageBreak/>
        <w:t xml:space="preserve">De Moor Henry, ‘Sacrament of Service: A Vision of the Permanent Diaconate Today’, </w:t>
      </w:r>
      <w:r w:rsidRPr="00BD483E">
        <w:rPr>
          <w:rFonts w:ascii="Arial" w:hAnsi="Arial" w:cs="Arial"/>
          <w:i/>
        </w:rPr>
        <w:t>Calvin Theological Journal</w:t>
      </w:r>
      <w:r w:rsidRPr="00BD483E">
        <w:rPr>
          <w:rFonts w:ascii="Arial" w:hAnsi="Arial" w:cs="Arial"/>
        </w:rPr>
        <w:t xml:space="preserve">, 22 2 N (1987), pp. 372-373.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1965FE" w:rsidP="00BD483E">
      <w:pPr>
        <w:pStyle w:val="FootnoteText"/>
        <w:rPr>
          <w:rFonts w:ascii="Arial" w:eastAsiaTheme="minorHAnsi" w:hAnsi="Arial" w:cs="Arial"/>
          <w:sz w:val="22"/>
          <w:szCs w:val="22"/>
        </w:rPr>
      </w:pPr>
      <w:proofErr w:type="gramStart"/>
      <w:r w:rsidRPr="00BD483E">
        <w:rPr>
          <w:rFonts w:ascii="Arial" w:eastAsiaTheme="minorHAnsi" w:hAnsi="Arial" w:cs="Arial"/>
          <w:sz w:val="22"/>
          <w:szCs w:val="22"/>
        </w:rPr>
        <w:t>DIAKONIA World Federation,</w:t>
      </w:r>
      <w:r w:rsidR="00762501" w:rsidRPr="00BD483E">
        <w:rPr>
          <w:rFonts w:ascii="Arial" w:eastAsiaTheme="minorHAnsi" w:hAnsi="Arial" w:cs="Arial"/>
          <w:sz w:val="22"/>
          <w:szCs w:val="22"/>
        </w:rPr>
        <w:t xml:space="preserve"> </w:t>
      </w:r>
      <w:r w:rsidR="008B45AC" w:rsidRPr="00BD483E">
        <w:rPr>
          <w:rFonts w:ascii="Arial" w:eastAsiaTheme="minorHAnsi" w:hAnsi="Arial" w:cs="Arial"/>
          <w:sz w:val="22"/>
          <w:szCs w:val="22"/>
        </w:rPr>
        <w:t>&lt;</w:t>
      </w:r>
      <w:r w:rsidR="00762501" w:rsidRPr="00BD483E">
        <w:rPr>
          <w:rFonts w:ascii="Arial" w:hAnsi="Arial" w:cs="Arial"/>
          <w:sz w:val="22"/>
          <w:szCs w:val="22"/>
        </w:rPr>
        <w:t>http://www.diakonia-world.org/</w:t>
      </w:r>
      <w:r w:rsidR="008B45AC" w:rsidRPr="00BD483E">
        <w:rPr>
          <w:rFonts w:ascii="Arial" w:hAnsi="Arial" w:cs="Arial"/>
          <w:sz w:val="22"/>
          <w:szCs w:val="22"/>
        </w:rPr>
        <w:t>&gt;</w:t>
      </w:r>
      <w:r w:rsidRPr="00BD483E">
        <w:rPr>
          <w:rFonts w:ascii="Arial" w:hAnsi="Arial" w:cs="Arial"/>
          <w:sz w:val="22"/>
          <w:szCs w:val="22"/>
        </w:rPr>
        <w:t xml:space="preserve"> [a</w:t>
      </w:r>
      <w:r w:rsidR="00246D37" w:rsidRPr="00BD483E">
        <w:rPr>
          <w:rFonts w:ascii="Arial" w:hAnsi="Arial" w:cs="Arial"/>
          <w:sz w:val="22"/>
          <w:szCs w:val="22"/>
        </w:rPr>
        <w:t>ccessed 14</w:t>
      </w:r>
      <w:r w:rsidR="00762501" w:rsidRPr="00BD483E">
        <w:rPr>
          <w:rFonts w:ascii="Arial" w:hAnsi="Arial" w:cs="Arial"/>
          <w:sz w:val="22"/>
          <w:szCs w:val="22"/>
        </w:rPr>
        <w:t xml:space="preserve"> December 2013</w:t>
      </w:r>
      <w:r w:rsidRPr="00BD483E">
        <w:rPr>
          <w:rFonts w:ascii="Arial" w:hAnsi="Arial" w:cs="Arial"/>
          <w:sz w:val="22"/>
          <w:szCs w:val="22"/>
        </w:rPr>
        <w:t>]</w:t>
      </w:r>
      <w:r w:rsidR="00762501" w:rsidRPr="00BD483E">
        <w:rPr>
          <w:rFonts w:ascii="Arial" w:hAnsi="Arial" w:cs="Arial"/>
          <w:sz w:val="22"/>
          <w:szCs w:val="22"/>
        </w:rPr>
        <w:t>.</w:t>
      </w:r>
      <w:proofErr w:type="gramEnd"/>
    </w:p>
    <w:p w:rsidR="004D63A3" w:rsidRPr="00BD483E" w:rsidRDefault="004D63A3"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lang w:val="en-US"/>
        </w:rPr>
        <w:t xml:space="preserve">Ditewig William T. </w:t>
      </w:r>
      <w:proofErr w:type="gramStart"/>
      <w:r w:rsidRPr="00BD483E">
        <w:rPr>
          <w:rFonts w:ascii="Arial" w:hAnsi="Arial" w:cs="Arial"/>
          <w:i/>
          <w:lang w:val="en-US"/>
        </w:rPr>
        <w:t>The Emerging Diaconate.</w:t>
      </w:r>
      <w:proofErr w:type="gramEnd"/>
      <w:r w:rsidRPr="00BD483E">
        <w:rPr>
          <w:rFonts w:ascii="Arial" w:hAnsi="Arial" w:cs="Arial"/>
          <w:i/>
          <w:lang w:val="en-US"/>
        </w:rPr>
        <w:t xml:space="preserve"> Servant Leaders in a Servant Church </w:t>
      </w:r>
      <w:r w:rsidRPr="00BD483E">
        <w:rPr>
          <w:rFonts w:ascii="Arial" w:hAnsi="Arial" w:cs="Arial"/>
          <w:lang w:val="en-US"/>
        </w:rPr>
        <w:t>(Mahwah, New Jersey: Paulist Press, 2007).</w:t>
      </w:r>
    </w:p>
    <w:p w:rsidR="00762501" w:rsidRPr="00BD483E" w:rsidRDefault="00762501" w:rsidP="00BD483E">
      <w:pPr>
        <w:autoSpaceDE w:val="0"/>
        <w:autoSpaceDN w:val="0"/>
        <w:adjustRightInd w:val="0"/>
        <w:spacing w:after="0" w:line="240" w:lineRule="auto"/>
        <w:rPr>
          <w:rFonts w:ascii="Arial" w:hAnsi="Arial" w:cs="Arial"/>
          <w:i/>
          <w:lang w:val="en-US"/>
        </w:rPr>
      </w:pPr>
      <w:r w:rsidRPr="00BD483E">
        <w:rPr>
          <w:rFonts w:ascii="Arial" w:hAnsi="Arial" w:cs="Arial"/>
          <w:i/>
          <w:lang w:val="en-US"/>
        </w:rPr>
        <w:t xml:space="preserve"> </w:t>
      </w: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—The Diaconate </w:t>
      </w:r>
      <w:r w:rsidRPr="00BD483E">
        <w:rPr>
          <w:rFonts w:ascii="Arial" w:hAnsi="Arial" w:cs="Arial"/>
          <w:lang w:val="en-US"/>
        </w:rPr>
        <w:t>(Mahawa, New Jersey: Paulist Press, 2007).</w:t>
      </w:r>
    </w:p>
    <w:p w:rsidR="00762501" w:rsidRPr="00BD483E" w:rsidRDefault="00762501" w:rsidP="00BD483E">
      <w:pPr>
        <w:autoSpaceDE w:val="0"/>
        <w:autoSpaceDN w:val="0"/>
        <w:adjustRightInd w:val="0"/>
        <w:spacing w:after="0" w:line="240" w:lineRule="auto"/>
        <w:rPr>
          <w:rFonts w:ascii="Arial" w:hAnsi="Arial" w:cs="Arial"/>
          <w:i/>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—The Deacon at Mass - A Theological and Pastoral Review </w:t>
      </w:r>
      <w:r w:rsidRPr="00BD483E">
        <w:rPr>
          <w:rFonts w:ascii="Arial" w:hAnsi="Arial" w:cs="Arial"/>
          <w:lang w:val="en-US"/>
        </w:rPr>
        <w:t>(Mahawa, New Jersey: Paulist Press, 2007).</w:t>
      </w:r>
    </w:p>
    <w:p w:rsidR="008A3A5F" w:rsidRPr="00BD483E" w:rsidRDefault="008A3A5F"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i/>
          <w:lang w:val="en-US"/>
        </w:rPr>
      </w:pPr>
      <w:r w:rsidRPr="00BD483E">
        <w:rPr>
          <w:rFonts w:ascii="Arial" w:hAnsi="Arial" w:cs="Arial"/>
          <w:i/>
          <w:lang w:val="en-US"/>
        </w:rPr>
        <w:t>—Today’s Deacon (</w:t>
      </w:r>
      <w:r w:rsidRPr="00BD483E">
        <w:rPr>
          <w:rFonts w:ascii="Arial" w:hAnsi="Arial" w:cs="Arial"/>
          <w:lang w:val="en-US"/>
        </w:rPr>
        <w:t>Mahawa, New Jersey: Paulist Press 2006).</w:t>
      </w:r>
      <w:r w:rsidRPr="00BD483E">
        <w:rPr>
          <w:rFonts w:ascii="Arial" w:hAnsi="Arial" w:cs="Arial"/>
          <w:i/>
          <w:lang w:val="en-US"/>
        </w:rPr>
        <w:t xml:space="preserve"> </w:t>
      </w:r>
    </w:p>
    <w:p w:rsidR="00762501" w:rsidRPr="00BD483E" w:rsidRDefault="00762501"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—Theology of the Diaconate </w:t>
      </w:r>
      <w:r w:rsidRPr="00BD483E">
        <w:rPr>
          <w:rFonts w:ascii="Arial" w:hAnsi="Arial" w:cs="Arial"/>
          <w:lang w:val="en-US"/>
        </w:rPr>
        <w:t xml:space="preserve">(Mahawa, New Jersey:  Paulist Press, </w:t>
      </w:r>
      <w:r w:rsidRPr="00BD483E">
        <w:rPr>
          <w:rFonts w:ascii="Arial" w:hAnsi="Arial" w:cs="Arial"/>
          <w:i/>
          <w:lang w:val="en-US"/>
        </w:rPr>
        <w:t>2006)</w:t>
      </w:r>
      <w:r w:rsidRPr="00BD483E">
        <w:rPr>
          <w:rFonts w:ascii="Arial" w:hAnsi="Arial" w:cs="Arial"/>
          <w:lang w:val="en-US"/>
        </w:rPr>
        <w:t>.</w:t>
      </w:r>
    </w:p>
    <w:p w:rsidR="00762501" w:rsidRPr="00BD483E" w:rsidRDefault="00762501" w:rsidP="00BD483E">
      <w:pPr>
        <w:autoSpaceDE w:val="0"/>
        <w:autoSpaceDN w:val="0"/>
        <w:adjustRightInd w:val="0"/>
        <w:spacing w:after="0" w:line="240" w:lineRule="auto"/>
        <w:rPr>
          <w:rFonts w:ascii="Arial" w:hAnsi="Arial" w:cs="Arial"/>
          <w:i/>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—The Deacon Reader </w:t>
      </w:r>
      <w:r w:rsidRPr="00BD483E">
        <w:rPr>
          <w:rFonts w:ascii="Arial" w:hAnsi="Arial" w:cs="Arial"/>
          <w:lang w:val="en-US"/>
        </w:rPr>
        <w:t xml:space="preserve">(Mahawa, New Jersey:  Paulist Press, </w:t>
      </w:r>
      <w:r w:rsidRPr="00BD483E">
        <w:rPr>
          <w:rFonts w:ascii="Arial" w:hAnsi="Arial" w:cs="Arial"/>
          <w:i/>
          <w:lang w:val="en-US"/>
        </w:rPr>
        <w:t>2006)</w:t>
      </w:r>
      <w:r w:rsidRPr="00BD483E">
        <w:rPr>
          <w:rFonts w:ascii="Arial" w:hAnsi="Arial" w:cs="Arial"/>
          <w:lang w:val="en-US"/>
        </w:rPr>
        <w:t>.</w:t>
      </w:r>
    </w:p>
    <w:p w:rsidR="00762501" w:rsidRPr="00BD483E" w:rsidRDefault="00762501"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i/>
          <w:lang w:val="en-US"/>
        </w:rPr>
        <w:t xml:space="preserve">—101 Questions and Answers on Deacons </w:t>
      </w:r>
      <w:r w:rsidRPr="00BD483E">
        <w:rPr>
          <w:rFonts w:ascii="Arial" w:hAnsi="Arial" w:cs="Arial"/>
          <w:lang w:val="en-US"/>
        </w:rPr>
        <w:t>(Mahawa, New Jersey: Paulist Press, 2004).</w:t>
      </w:r>
    </w:p>
    <w:p w:rsidR="00762501" w:rsidRPr="00BD483E" w:rsidRDefault="00762501" w:rsidP="00BD483E">
      <w:pPr>
        <w:autoSpaceDE w:val="0"/>
        <w:autoSpaceDN w:val="0"/>
        <w:adjustRightInd w:val="0"/>
        <w:spacing w:after="0" w:line="240" w:lineRule="auto"/>
        <w:rPr>
          <w:rFonts w:ascii="Arial" w:hAnsi="Arial" w:cs="Arial"/>
          <w:i/>
          <w:lang w:val="en-US"/>
        </w:rPr>
      </w:pPr>
      <w:r w:rsidRPr="00BD483E">
        <w:rPr>
          <w:rFonts w:ascii="Arial" w:hAnsi="Arial" w:cs="Arial"/>
          <w:i/>
          <w:lang w:val="en-US"/>
        </w:rPr>
        <w:t xml:space="preserve"> </w:t>
      </w:r>
    </w:p>
    <w:p w:rsidR="004D63A3" w:rsidRPr="00BD483E" w:rsidRDefault="004811D0" w:rsidP="00BD483E">
      <w:pPr>
        <w:autoSpaceDE w:val="0"/>
        <w:autoSpaceDN w:val="0"/>
        <w:adjustRightInd w:val="0"/>
        <w:spacing w:after="0" w:line="240" w:lineRule="auto"/>
        <w:rPr>
          <w:rFonts w:ascii="Arial" w:hAnsi="Arial" w:cs="Arial"/>
          <w:lang w:val="en-US"/>
        </w:rPr>
      </w:pPr>
      <w:r w:rsidRPr="00BD483E">
        <w:rPr>
          <w:rFonts w:ascii="Arial" w:hAnsi="Arial" w:cs="Arial"/>
        </w:rPr>
        <w:t xml:space="preserve">Ditewig </w:t>
      </w:r>
      <w:r w:rsidR="004D63A3" w:rsidRPr="00BD483E">
        <w:rPr>
          <w:rFonts w:ascii="Arial" w:hAnsi="Arial" w:cs="Arial"/>
        </w:rPr>
        <w:t>William T., ‘Charting a Theology of Diaconate: An Exercise in Ecclesial Cartography’,</w:t>
      </w:r>
      <w:r w:rsidR="004D63A3" w:rsidRPr="00BD483E">
        <w:rPr>
          <w:rFonts w:cs="Arial"/>
        </w:rPr>
        <w:t xml:space="preserve"> </w:t>
      </w:r>
      <w:r w:rsidR="004D63A3" w:rsidRPr="00BD483E">
        <w:rPr>
          <w:rFonts w:ascii="Arial" w:hAnsi="Arial" w:cs="Arial"/>
        </w:rPr>
        <w:t>in</w:t>
      </w:r>
      <w:r w:rsidR="004D63A3" w:rsidRPr="00BD483E">
        <w:rPr>
          <w:rFonts w:cs="Arial"/>
        </w:rPr>
        <w:t xml:space="preserve"> </w:t>
      </w:r>
      <w:r w:rsidR="004D63A3" w:rsidRPr="00BD483E">
        <w:rPr>
          <w:rFonts w:ascii="Arial" w:hAnsi="Arial" w:cs="Arial"/>
          <w:i/>
        </w:rPr>
        <w:t xml:space="preserve">Theology of the </w:t>
      </w:r>
      <w:r w:rsidR="004D63A3" w:rsidRPr="00BD483E">
        <w:rPr>
          <w:rFonts w:ascii="Arial" w:hAnsi="Arial" w:cs="Arial"/>
        </w:rPr>
        <w:t>Diaconate</w:t>
      </w:r>
      <w:r w:rsidR="004D63A3" w:rsidRPr="00BD483E">
        <w:rPr>
          <w:rFonts w:ascii="Arial" w:hAnsi="Arial" w:cs="Arial"/>
          <w:i/>
        </w:rPr>
        <w:t>. The State of the Question</w:t>
      </w:r>
      <w:r w:rsidRPr="00BD483E">
        <w:rPr>
          <w:rFonts w:ascii="Arial" w:hAnsi="Arial" w:cs="Arial"/>
          <w:i/>
        </w:rPr>
        <w:t>.</w:t>
      </w:r>
      <w:r w:rsidR="004D63A3" w:rsidRPr="00BD483E">
        <w:rPr>
          <w:rFonts w:ascii="Arial" w:hAnsi="Arial" w:cs="Arial"/>
          <w:i/>
        </w:rPr>
        <w:t>The National Association of Diaconate Directors Keynote Addresses 2004</w:t>
      </w:r>
      <w:r w:rsidR="004D63A3" w:rsidRPr="00BD483E">
        <w:rPr>
          <w:rFonts w:cs="Arial"/>
        </w:rPr>
        <w:t xml:space="preserve"> </w:t>
      </w:r>
      <w:r w:rsidR="004D63A3" w:rsidRPr="00BD483E">
        <w:rPr>
          <w:rFonts w:ascii="Arial" w:hAnsi="Arial" w:cs="Arial"/>
        </w:rPr>
        <w:t>(O.F.Cummings; Ditewig</w:t>
      </w:r>
      <w:r w:rsidRPr="00BD483E">
        <w:rPr>
          <w:rFonts w:ascii="Arial" w:hAnsi="Arial" w:cs="Arial"/>
        </w:rPr>
        <w:t xml:space="preserve"> W.T</w:t>
      </w:r>
      <w:r w:rsidR="004D63A3" w:rsidRPr="00BD483E">
        <w:rPr>
          <w:rFonts w:ascii="Arial" w:hAnsi="Arial" w:cs="Arial"/>
        </w:rPr>
        <w:t>; Gaillardetz</w:t>
      </w:r>
      <w:r w:rsidRPr="00BD483E">
        <w:rPr>
          <w:rFonts w:ascii="Arial" w:hAnsi="Arial" w:cs="Arial"/>
        </w:rPr>
        <w:t xml:space="preserve"> R.R.</w:t>
      </w:r>
      <w:r w:rsidR="004D63A3" w:rsidRPr="00BD483E">
        <w:rPr>
          <w:rFonts w:ascii="Arial" w:hAnsi="Arial" w:cs="Arial"/>
        </w:rPr>
        <w:t>; Mahawah, New Jersey: Paulist Press 2005)</w:t>
      </w:r>
    </w:p>
    <w:p w:rsidR="004D63A3" w:rsidRPr="00BD483E" w:rsidRDefault="004D63A3" w:rsidP="00BD483E">
      <w:pPr>
        <w:autoSpaceDE w:val="0"/>
        <w:autoSpaceDN w:val="0"/>
        <w:adjustRightInd w:val="0"/>
        <w:spacing w:after="0" w:line="240" w:lineRule="auto"/>
        <w:rPr>
          <w:rFonts w:ascii="Arial" w:hAnsi="Arial" w:cs="Arial"/>
          <w:lang w:val="en-US"/>
        </w:rPr>
      </w:pPr>
    </w:p>
    <w:p w:rsidR="004811D0" w:rsidRPr="00BD483E" w:rsidRDefault="00762501" w:rsidP="00BD483E">
      <w:pPr>
        <w:autoSpaceDE w:val="0"/>
        <w:autoSpaceDN w:val="0"/>
        <w:adjustRightInd w:val="0"/>
        <w:spacing w:after="0" w:line="240" w:lineRule="auto"/>
        <w:rPr>
          <w:rFonts w:ascii="Arial" w:hAnsi="Arial" w:cs="Arial"/>
          <w:lang w:val="en-US"/>
        </w:rPr>
      </w:pPr>
      <w:r w:rsidRPr="00BD483E">
        <w:rPr>
          <w:rFonts w:ascii="Arial" w:hAnsi="Arial" w:cs="Arial"/>
        </w:rPr>
        <w:t xml:space="preserve">Dorris Thomas H., ‘Deacons: Ecumenical Problem or Possibility? Responses to BEM and the Diaconate’, </w:t>
      </w:r>
      <w:r w:rsidRPr="00BD483E">
        <w:rPr>
          <w:rFonts w:ascii="Arial" w:hAnsi="Arial" w:cs="Arial"/>
          <w:i/>
        </w:rPr>
        <w:t xml:space="preserve">Mid-Stream, </w:t>
      </w:r>
      <w:r w:rsidRPr="00BD483E">
        <w:rPr>
          <w:rFonts w:ascii="Arial" w:hAnsi="Arial" w:cs="Arial"/>
        </w:rPr>
        <w:t>29 1 Jan (1990), pp. 45-50</w:t>
      </w:r>
      <w:r w:rsidRPr="00BD483E">
        <w:rPr>
          <w:rFonts w:ascii="Arial" w:hAnsi="Arial" w:cs="Arial"/>
          <w:i/>
        </w:rPr>
        <w:t>.</w:t>
      </w:r>
      <w:r w:rsidRPr="00BD483E">
        <w:rPr>
          <w:rStyle w:val="medium-font"/>
          <w:rFonts w:ascii="Arial" w:hAnsi="Arial" w:cs="Arial"/>
          <w:bdr w:val="none" w:sz="0" w:space="0" w:color="auto" w:frame="1"/>
        </w:rPr>
        <w:t xml:space="preserve"> </w:t>
      </w:r>
    </w:p>
    <w:p w:rsidR="004811D0" w:rsidRPr="00BD483E" w:rsidRDefault="004811D0" w:rsidP="00BD483E">
      <w:pPr>
        <w:autoSpaceDE w:val="0"/>
        <w:autoSpaceDN w:val="0"/>
        <w:adjustRightInd w:val="0"/>
        <w:spacing w:after="0" w:line="240" w:lineRule="auto"/>
        <w:rPr>
          <w:rFonts w:ascii="Arial" w:hAnsi="Arial" w:cs="Arial"/>
          <w:lang w:val="en-US"/>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Echlin Edward P., ’Theological Frontiers of the Deacon’s Ministry’, in </w:t>
      </w:r>
      <w:r w:rsidRPr="00BD483E">
        <w:rPr>
          <w:rFonts w:ascii="Arial" w:hAnsi="Arial" w:cs="Arial"/>
          <w:i/>
        </w:rPr>
        <w:t>The Deacon’s Ministry</w:t>
      </w:r>
      <w:r w:rsidRPr="00BD483E">
        <w:rPr>
          <w:rFonts w:ascii="Arial" w:hAnsi="Arial" w:cs="Arial"/>
        </w:rPr>
        <w:t xml:space="preserve"> (ed. C.Hall; Leominster: Gracewing, 1991).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Exparza James S., </w:t>
      </w:r>
      <w:proofErr w:type="gramStart"/>
      <w:r w:rsidRPr="00BD483E">
        <w:rPr>
          <w:rFonts w:ascii="Arial" w:hAnsi="Arial" w:cs="Arial"/>
          <w:i/>
        </w:rPr>
        <w:t>The</w:t>
      </w:r>
      <w:proofErr w:type="gramEnd"/>
      <w:r w:rsidRPr="00BD483E">
        <w:rPr>
          <w:rFonts w:ascii="Arial" w:hAnsi="Arial" w:cs="Arial"/>
          <w:i/>
        </w:rPr>
        <w:t xml:space="preserve"> Diaconate: A Challenge From The Past</w:t>
      </w:r>
      <w:r w:rsidRPr="00BD483E">
        <w:rPr>
          <w:rFonts w:ascii="Arial" w:hAnsi="Arial" w:cs="Arial"/>
        </w:rPr>
        <w:t xml:space="preserve"> (Bloomington, Indiana: Author House, 2009).</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Fiedler Ernest J. ‘The Church in the World.</w:t>
      </w:r>
      <w:proofErr w:type="gramEnd"/>
      <w:r w:rsidRPr="00BD483E">
        <w:rPr>
          <w:rFonts w:ascii="Arial" w:hAnsi="Arial" w:cs="Arial"/>
        </w:rPr>
        <w:t xml:space="preserve"> The Permanent Diaconate’, </w:t>
      </w:r>
      <w:r w:rsidRPr="00BD483E">
        <w:rPr>
          <w:rFonts w:ascii="Arial" w:hAnsi="Arial" w:cs="Arial"/>
          <w:i/>
        </w:rPr>
        <w:t>Theology Today</w:t>
      </w:r>
      <w:r w:rsidRPr="00BD483E">
        <w:rPr>
          <w:rFonts w:ascii="Arial" w:hAnsi="Arial" w:cs="Arial"/>
        </w:rPr>
        <w:t xml:space="preserve">, 36 3 0 (1979), pp. 401-11.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bCs/>
        </w:rPr>
        <w:t xml:space="preserve">Fitzgerald </w:t>
      </w:r>
      <w:hyperlink r:id="rId13" w:history="1">
        <w:r w:rsidRPr="00BD483E">
          <w:rPr>
            <w:rFonts w:ascii="Arial" w:hAnsi="Arial" w:cs="Arial"/>
            <w:bCs/>
          </w:rPr>
          <w:t xml:space="preserve">Kiriyaki Karidoyanes, </w:t>
        </w:r>
      </w:hyperlink>
      <w:r w:rsidRPr="00BD483E">
        <w:rPr>
          <w:rFonts w:ascii="Arial" w:hAnsi="Arial" w:cs="Arial"/>
          <w:i/>
        </w:rPr>
        <w:t>Women Deacons in the Orthodox Church: Called to Holiness and Ministry</w:t>
      </w:r>
      <w:r w:rsidRPr="00BD483E">
        <w:rPr>
          <w:rFonts w:ascii="Arial" w:hAnsi="Arial" w:cs="Arial"/>
        </w:rPr>
        <w:t xml:space="preserve"> </w:t>
      </w:r>
      <w:r w:rsidRPr="00BD483E">
        <w:rPr>
          <w:rFonts w:ascii="Arial" w:hAnsi="Arial" w:cs="Arial"/>
          <w:bCs/>
        </w:rPr>
        <w:t>(Brookline, Massachusetts: Holy Cross Orthodox Press, 1998).</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‘A Commentary on the Diaconate in the Contemporary Orthodox Church’, in </w:t>
      </w:r>
      <w:r w:rsidRPr="00BD483E">
        <w:rPr>
          <w:rFonts w:ascii="Arial" w:hAnsi="Arial" w:cs="Arial"/>
          <w:i/>
        </w:rPr>
        <w:t>The Deacon’s Ministry</w:t>
      </w:r>
      <w:r w:rsidRPr="00BD483E">
        <w:rPr>
          <w:rFonts w:ascii="Arial" w:hAnsi="Arial" w:cs="Arial"/>
        </w:rPr>
        <w:t xml:space="preserve"> (ed. C.Hall; Leominster: Gracewing, 1991).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Flannery Austin, O.P (ed.), </w:t>
      </w:r>
      <w:r w:rsidRPr="00BD483E">
        <w:rPr>
          <w:rFonts w:ascii="Arial" w:hAnsi="Arial" w:cs="Arial"/>
          <w:i/>
        </w:rPr>
        <w:t>The Vatican Collection, Vatican Council II, Vol I, The Conciliar and Post-Conciliar Documents</w:t>
      </w:r>
      <w:r w:rsidRPr="00BD483E">
        <w:rPr>
          <w:rFonts w:ascii="Arial" w:hAnsi="Arial" w:cs="Arial"/>
        </w:rPr>
        <w:t xml:space="preserve"> (Revised edition, Northport, New York: Costello Publishing, 1996).</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Francis James M.M., Francis Leslie (eds.), </w:t>
      </w:r>
      <w:r w:rsidRPr="00BD483E">
        <w:rPr>
          <w:rFonts w:ascii="Arial" w:hAnsi="Arial" w:cs="Arial"/>
          <w:i/>
        </w:rPr>
        <w:t xml:space="preserve">Tentmaking - Perspectives on Self-Supporting Ministry </w:t>
      </w:r>
      <w:r w:rsidRPr="00BD483E">
        <w:rPr>
          <w:rFonts w:ascii="Arial" w:hAnsi="Arial" w:cs="Arial"/>
        </w:rPr>
        <w:t>(Leominster, Herefordshire: Gracewing, 1998).</w:t>
      </w:r>
    </w:p>
    <w:p w:rsidR="00762501" w:rsidRPr="00BD483E" w:rsidRDefault="00762501" w:rsidP="00BD483E">
      <w:pPr>
        <w:autoSpaceDE w:val="0"/>
        <w:autoSpaceDN w:val="0"/>
        <w:adjustRightInd w:val="0"/>
        <w:spacing w:after="0" w:line="240" w:lineRule="auto"/>
        <w:rPr>
          <w:rFonts w:ascii="Arial" w:hAnsi="Arial" w:cs="Arial"/>
        </w:rPr>
      </w:pPr>
    </w:p>
    <w:p w:rsidR="008A3A5F" w:rsidRPr="00BD483E" w:rsidRDefault="008A3A5F" w:rsidP="00BD483E">
      <w:pPr>
        <w:autoSpaceDE w:val="0"/>
        <w:autoSpaceDN w:val="0"/>
        <w:adjustRightInd w:val="0"/>
        <w:spacing w:after="0" w:line="240" w:lineRule="auto"/>
        <w:rPr>
          <w:rFonts w:ascii="Arial" w:hAnsi="Arial" w:cs="Arial"/>
        </w:rPr>
      </w:pPr>
      <w:r w:rsidRPr="00BD483E">
        <w:rPr>
          <w:rFonts w:ascii="Arial" w:hAnsi="Arial" w:cs="Arial"/>
        </w:rPr>
        <w:t xml:space="preserve">Fugate Michelle. ‘The “New” Order of Deacons: Examination of deacons’ perception of their order, their role in ministry, and their job </w:t>
      </w:r>
      <w:r w:rsidR="00133E30" w:rsidRPr="00BD483E">
        <w:rPr>
          <w:rFonts w:ascii="Arial" w:hAnsi="Arial" w:cs="Arial"/>
        </w:rPr>
        <w:t>satisfaction, The</w:t>
      </w:r>
      <w:r w:rsidRPr="00BD483E">
        <w:rPr>
          <w:rFonts w:ascii="Arial" w:hAnsi="Arial" w:cs="Arial"/>
        </w:rPr>
        <w:t xml:space="preserve"> General Board of Higher Education and Ministry, The United Methodist Church, 2009’</w:t>
      </w:r>
    </w:p>
    <w:p w:rsidR="008A3A5F" w:rsidRPr="00BD483E" w:rsidRDefault="008A3A5F" w:rsidP="00BD483E">
      <w:pPr>
        <w:autoSpaceDE w:val="0"/>
        <w:autoSpaceDN w:val="0"/>
        <w:adjustRightInd w:val="0"/>
        <w:spacing w:after="0" w:line="240" w:lineRule="auto"/>
        <w:rPr>
          <w:rFonts w:ascii="Arial" w:hAnsi="Arial" w:cs="Arial"/>
        </w:rPr>
      </w:pPr>
      <w:proofErr w:type="gramStart"/>
      <w:r w:rsidRPr="00BD483E">
        <w:rPr>
          <w:rFonts w:ascii="Arial" w:hAnsi="Arial" w:cs="Arial"/>
        </w:rPr>
        <w:lastRenderedPageBreak/>
        <w:t>&lt;http://www.gbhem.org/sites/default/files/PUB_NEWORDEROFDEACONSMAR2009.pdf &gt; [accessed 22 November 2013], pp.1-16.</w:t>
      </w:r>
      <w:proofErr w:type="gramEnd"/>
    </w:p>
    <w:p w:rsidR="00C65B02" w:rsidRPr="00BD483E" w:rsidRDefault="00C65B02"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Gaillardetz Richard R, Baker Thomas, ‘Are deacons the answer? : Two assessments’,</w:t>
      </w:r>
      <w:r w:rsidRPr="00BD483E">
        <w:rPr>
          <w:rFonts w:ascii="Arial" w:hAnsi="Arial" w:cs="Arial"/>
          <w:i/>
        </w:rPr>
        <w:t xml:space="preserve"> Common Weal</w:t>
      </w:r>
      <w:r w:rsidRPr="00BD483E">
        <w:rPr>
          <w:rFonts w:ascii="Arial" w:hAnsi="Arial" w:cs="Arial"/>
        </w:rPr>
        <w:t xml:space="preserve">, Aug 15 130 14 (2003), pp. 22-26. </w:t>
      </w:r>
    </w:p>
    <w:p w:rsidR="00C65B02"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Gautier, Mary L., Saunders Carolyne. ‘</w:t>
      </w:r>
      <w:r w:rsidRPr="00BD483E">
        <w:rPr>
          <w:rFonts w:ascii="Arial" w:hAnsi="Arial" w:cs="Arial"/>
          <w:i/>
        </w:rPr>
        <w:t>A Portrait of the Permanent Diaconate: A Study for the U.S. Conference of Catholic Bishops</w:t>
      </w:r>
      <w:r w:rsidRPr="00BD483E">
        <w:rPr>
          <w:rFonts w:ascii="Arial" w:hAnsi="Arial" w:cs="Arial"/>
        </w:rPr>
        <w:t xml:space="preserve">, Center for Applied Research in the Apostolate, Georgetown University, Washington, DC,2012-2013’ </w:t>
      </w:r>
      <w:r w:rsidR="001965FE" w:rsidRPr="00BD483E">
        <w:rPr>
          <w:rFonts w:ascii="Arial" w:hAnsi="Arial" w:cs="Arial"/>
        </w:rPr>
        <w:t xml:space="preserve">June 2013  </w:t>
      </w:r>
      <w:r w:rsidR="008B45AC" w:rsidRPr="00BD483E">
        <w:rPr>
          <w:rFonts w:ascii="Arial" w:hAnsi="Arial" w:cs="Arial"/>
        </w:rPr>
        <w:t>&lt;</w:t>
      </w:r>
      <w:r w:rsidRPr="00BD483E">
        <w:rPr>
          <w:rFonts w:ascii="Arial" w:hAnsi="Arial" w:cs="Arial"/>
        </w:rPr>
        <w:t>http://www.usccb.org/beliefs-and-teachings/vocations</w:t>
      </w:r>
      <w:r w:rsidR="00C65B02" w:rsidRPr="00BD483E">
        <w:rPr>
          <w:rFonts w:ascii="Arial" w:hAnsi="Arial" w:cs="Arial"/>
        </w:rPr>
        <w:t>/</w:t>
      </w: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diaconate/index.cfm</w:t>
      </w:r>
      <w:proofErr w:type="gramEnd"/>
      <w:r w:rsidR="00133E30" w:rsidRPr="00BD483E">
        <w:rPr>
          <w:rFonts w:ascii="Arial" w:hAnsi="Arial" w:cs="Arial"/>
        </w:rPr>
        <w:t>&gt; [</w:t>
      </w:r>
      <w:r w:rsidR="004E086B" w:rsidRPr="00BD483E">
        <w:rPr>
          <w:rFonts w:ascii="Arial" w:hAnsi="Arial" w:cs="Arial"/>
        </w:rPr>
        <w:t>accessed</w:t>
      </w:r>
      <w:r w:rsidRPr="00BD483E">
        <w:rPr>
          <w:rFonts w:ascii="Arial" w:hAnsi="Arial" w:cs="Arial"/>
        </w:rPr>
        <w:t xml:space="preserve"> </w:t>
      </w:r>
      <w:r w:rsidR="004E086B" w:rsidRPr="00BD483E">
        <w:rPr>
          <w:rFonts w:ascii="Arial" w:hAnsi="Arial" w:cs="Arial"/>
        </w:rPr>
        <w:t>12 November 2013].</w:t>
      </w:r>
    </w:p>
    <w:p w:rsidR="00762501" w:rsidRPr="00BD483E" w:rsidRDefault="00762501" w:rsidP="00BD483E">
      <w:pPr>
        <w:autoSpaceDE w:val="0"/>
        <w:autoSpaceDN w:val="0"/>
        <w:adjustRightInd w:val="0"/>
        <w:spacing w:after="0" w:line="240" w:lineRule="auto"/>
        <w:rPr>
          <w:rFonts w:ascii="Arial" w:hAnsi="Arial" w:cs="Arial"/>
        </w:rPr>
      </w:pPr>
    </w:p>
    <w:p w:rsidR="007F5D3B" w:rsidRPr="00BD483E" w:rsidRDefault="001965FE" w:rsidP="00BD483E">
      <w:pPr>
        <w:autoSpaceDE w:val="0"/>
        <w:autoSpaceDN w:val="0"/>
        <w:adjustRightInd w:val="0"/>
        <w:spacing w:after="0" w:line="240" w:lineRule="auto"/>
        <w:rPr>
          <w:rFonts w:ascii="Arial" w:hAnsi="Arial" w:cs="Arial"/>
        </w:rPr>
      </w:pPr>
      <w:r w:rsidRPr="00BD483E">
        <w:rPr>
          <w:rFonts w:ascii="Arial" w:hAnsi="Arial" w:cs="Arial"/>
        </w:rPr>
        <w:t>Gooder Paula</w:t>
      </w:r>
      <w:r w:rsidR="007F5D3B" w:rsidRPr="00BD483E">
        <w:rPr>
          <w:rFonts w:ascii="Arial" w:hAnsi="Arial" w:cs="Arial"/>
        </w:rPr>
        <w:t>,</w:t>
      </w:r>
      <w:r w:rsidRPr="00BD483E">
        <w:rPr>
          <w:rFonts w:ascii="Arial" w:hAnsi="Arial" w:cs="Arial"/>
        </w:rPr>
        <w:t xml:space="preserve"> </w:t>
      </w:r>
      <w:r w:rsidR="007F5D3B" w:rsidRPr="00BD483E">
        <w:rPr>
          <w:rFonts w:ascii="Arial" w:hAnsi="Arial" w:cs="Arial"/>
        </w:rPr>
        <w:t>‘</w:t>
      </w:r>
      <w:r w:rsidRPr="00BD483E">
        <w:rPr>
          <w:rFonts w:ascii="Arial" w:hAnsi="Arial" w:cs="Arial"/>
        </w:rPr>
        <w:t>Wesley Study Centre, Durham</w:t>
      </w:r>
      <w:r w:rsidR="006241D4" w:rsidRPr="00BD483E">
        <w:rPr>
          <w:rFonts w:ascii="Arial" w:hAnsi="Arial" w:cs="Arial"/>
        </w:rPr>
        <w:t>’</w:t>
      </w:r>
      <w:r w:rsidR="007F5D3B" w:rsidRPr="00BD483E">
        <w:rPr>
          <w:rFonts w:ascii="Arial" w:hAnsi="Arial" w:cs="Arial"/>
        </w:rPr>
        <w:t xml:space="preserve">, </w:t>
      </w:r>
      <w:hyperlink r:id="rId14" w:history="1">
        <w:r w:rsidR="00762501" w:rsidRPr="00BD483E">
          <w:rPr>
            <w:rFonts w:ascii="Arial" w:hAnsi="Arial" w:cs="Arial"/>
            <w:i/>
            <w:lang w:val="en-US"/>
          </w:rPr>
          <w:t>Making Connectio</w:t>
        </w:r>
        <w:r w:rsidR="007F5D3B" w:rsidRPr="00BD483E">
          <w:rPr>
            <w:rFonts w:ascii="Arial" w:hAnsi="Arial" w:cs="Arial"/>
            <w:i/>
            <w:lang w:val="en-US"/>
          </w:rPr>
          <w:t xml:space="preserve">ns, Exploring Diaconal Ministry, </w:t>
        </w:r>
        <w:r w:rsidR="007F5D3B" w:rsidRPr="00BD483E">
          <w:rPr>
            <w:rFonts w:ascii="Arial" w:hAnsi="Arial" w:cs="Arial"/>
          </w:rPr>
          <w:t xml:space="preserve">Diaconal Conference Durham September </w:t>
        </w:r>
      </w:hyperlink>
      <w:r w:rsidR="007F5D3B" w:rsidRPr="00BD483E">
        <w:rPr>
          <w:rFonts w:ascii="Arial" w:hAnsi="Arial" w:cs="Arial"/>
        </w:rPr>
        <w:t xml:space="preserve">Sept 2011  </w:t>
      </w:r>
    </w:p>
    <w:p w:rsidR="00762501" w:rsidRPr="00BD483E" w:rsidRDefault="007F5D3B" w:rsidP="00BD483E">
      <w:pPr>
        <w:autoSpaceDE w:val="0"/>
        <w:autoSpaceDN w:val="0"/>
        <w:adjustRightInd w:val="0"/>
        <w:spacing w:after="0" w:line="240" w:lineRule="auto"/>
        <w:rPr>
          <w:rFonts w:ascii="Arial" w:hAnsi="Arial" w:cs="Arial"/>
        </w:rPr>
      </w:pPr>
      <w:r w:rsidRPr="00BD483E">
        <w:rPr>
          <w:rFonts w:ascii="Arial" w:hAnsi="Arial" w:cs="Arial"/>
        </w:rPr>
        <w:t>&lt;</w:t>
      </w:r>
      <w:r w:rsidR="001965FE" w:rsidRPr="00BD483E">
        <w:rPr>
          <w:rFonts w:ascii="Arial" w:hAnsi="Arial" w:cs="Arial"/>
        </w:rPr>
        <w:t xml:space="preserve">http://www.dur.ac.uk/wsc.online/?s=diaconal+conference </w:t>
      </w:r>
      <w:r w:rsidR="008B45AC" w:rsidRPr="00BD483E">
        <w:rPr>
          <w:rFonts w:ascii="Arial" w:hAnsi="Arial" w:cs="Arial"/>
        </w:rPr>
        <w:t>&gt;</w:t>
      </w:r>
      <w:r w:rsidR="003503C4" w:rsidRPr="00BD483E">
        <w:rPr>
          <w:rFonts w:ascii="Arial" w:hAnsi="Arial" w:cs="Arial"/>
        </w:rPr>
        <w:t>. [</w:t>
      </w:r>
      <w:proofErr w:type="gramStart"/>
      <w:r w:rsidRPr="00BD483E">
        <w:rPr>
          <w:rFonts w:ascii="Arial" w:hAnsi="Arial" w:cs="Arial"/>
        </w:rPr>
        <w:t>accessed</w:t>
      </w:r>
      <w:proofErr w:type="gramEnd"/>
      <w:r w:rsidRPr="00BD483E">
        <w:rPr>
          <w:rFonts w:ascii="Arial" w:hAnsi="Arial" w:cs="Arial"/>
        </w:rPr>
        <w:t xml:space="preserve"> November 4 2011].</w:t>
      </w:r>
      <w:r w:rsidR="00E203C8" w:rsidRPr="00BD483E">
        <w:rPr>
          <w:rFonts w:ascii="Arial" w:hAnsi="Arial" w:cs="Arial"/>
        </w:rPr>
        <w:t>pp.1-21.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—‘Towards a Diaconal Church: Some Reflections on New Testament Material’, in </w:t>
      </w:r>
      <w:proofErr w:type="gramStart"/>
      <w:r w:rsidRPr="00BD483E">
        <w:rPr>
          <w:rFonts w:ascii="Arial" w:hAnsi="Arial" w:cs="Arial"/>
          <w:i/>
        </w:rPr>
        <w:t>The</w:t>
      </w:r>
      <w:proofErr w:type="gramEnd"/>
      <w:r w:rsidRPr="00BD483E">
        <w:rPr>
          <w:rFonts w:ascii="Arial" w:hAnsi="Arial" w:cs="Arial"/>
          <w:i/>
        </w:rPr>
        <w:t xml:space="preserve"> Diaconal Church: Beyond the Mould of Christendom</w:t>
      </w:r>
      <w:r w:rsidRPr="00BD483E">
        <w:rPr>
          <w:rFonts w:ascii="Arial" w:hAnsi="Arial" w:cs="Arial"/>
        </w:rPr>
        <w:t xml:space="preserve"> (ed. D.Clark; Werrington, Peterborough: Epworth Press, 2008).</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‘‘Diakonia’ in the New Testament: A Dialogue with John N. Collins’ </w:t>
      </w:r>
      <w:r w:rsidR="008B45AC" w:rsidRPr="00BD483E">
        <w:rPr>
          <w:rFonts w:ascii="Arial" w:hAnsi="Arial" w:cs="Arial"/>
        </w:rPr>
        <w:t>&lt;</w:t>
      </w:r>
      <w:r w:rsidRPr="00BD483E">
        <w:rPr>
          <w:rFonts w:ascii="Arial" w:hAnsi="Arial" w:cs="Arial"/>
        </w:rPr>
        <w:t>http://www.porvoochurches.org/sharedassets/icemedia/</w:t>
      </w:r>
      <w:r w:rsidR="00A11019" w:rsidRPr="00BD483E">
        <w:rPr>
          <w:rFonts w:ascii="Arial" w:hAnsi="Arial" w:cs="Arial"/>
        </w:rPr>
        <w:t xml:space="preserve"> </w:t>
      </w:r>
      <w:r w:rsidRPr="00BD483E">
        <w:rPr>
          <w:rFonts w:ascii="Arial" w:hAnsi="Arial" w:cs="Arial"/>
        </w:rPr>
        <w:t>Diaconate2006_PaulaGooder.doc</w:t>
      </w:r>
      <w:r w:rsidR="008B45AC" w:rsidRPr="00BD483E">
        <w:rPr>
          <w:rFonts w:ascii="Arial" w:hAnsi="Arial" w:cs="Arial"/>
        </w:rPr>
        <w:t>&gt;</w:t>
      </w:r>
      <w:r w:rsidRPr="00BD483E">
        <w:rPr>
          <w:rFonts w:ascii="Arial" w:hAnsi="Arial" w:cs="Arial"/>
        </w:rPr>
        <w:t>. Accessed 1 November 2013,</w:t>
      </w:r>
      <w:r w:rsidRPr="00BD483E">
        <w:t xml:space="preserve"> </w:t>
      </w:r>
      <w:r w:rsidRPr="00BD483E">
        <w:rPr>
          <w:rFonts w:ascii="Arial" w:hAnsi="Arial" w:cs="Arial"/>
        </w:rPr>
        <w:t>pp.1-39 (20).</w:t>
      </w:r>
    </w:p>
    <w:p w:rsidR="00762501" w:rsidRPr="00BD483E" w:rsidRDefault="00762501" w:rsidP="00BD483E">
      <w:pPr>
        <w:autoSpaceDE w:val="0"/>
        <w:autoSpaceDN w:val="0"/>
        <w:adjustRightInd w:val="0"/>
        <w:spacing w:after="0" w:line="240" w:lineRule="auto"/>
        <w:rPr>
          <w:rFonts w:ascii="Arial" w:hAnsi="Arial" w:cs="Arial"/>
        </w:rPr>
      </w:pPr>
    </w:p>
    <w:p w:rsidR="00D341C7"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Hale William, </w:t>
      </w:r>
      <w:r w:rsidR="006241D4" w:rsidRPr="00BD483E">
        <w:rPr>
          <w:rFonts w:ascii="Arial" w:hAnsi="Arial" w:cs="Arial"/>
        </w:rPr>
        <w:t>‘Project Canterbury’,</w:t>
      </w:r>
      <w:r w:rsidRPr="00BD483E">
        <w:rPr>
          <w:rFonts w:ascii="Arial" w:hAnsi="Arial" w:cs="Arial"/>
        </w:rPr>
        <w:t xml:space="preserve"> </w:t>
      </w:r>
      <w:r w:rsidRPr="00BD483E">
        <w:rPr>
          <w:rFonts w:ascii="Arial" w:hAnsi="Arial" w:cs="Arial"/>
          <w:i/>
        </w:rPr>
        <w:t>The Duties of the Deacons and Priests of the Church of England Compared With Suggestions for the Extension of the Order of Deacons, And the Establishment of an Order of Sub-Deacons</w:t>
      </w:r>
      <w:r w:rsidRPr="00BD483E">
        <w:rPr>
          <w:rFonts w:ascii="Arial" w:hAnsi="Arial" w:cs="Arial"/>
        </w:rPr>
        <w:t xml:space="preserve"> (London: Fr</w:t>
      </w:r>
      <w:r w:rsidR="006241D4" w:rsidRPr="00BD483E">
        <w:rPr>
          <w:rFonts w:ascii="Arial" w:hAnsi="Arial" w:cs="Arial"/>
        </w:rPr>
        <w:t>ancis and John Rivington, 1850)</w:t>
      </w:r>
      <w:r w:rsidRPr="00BD483E">
        <w:rPr>
          <w:rFonts w:ascii="Arial" w:hAnsi="Arial" w:cs="Arial"/>
        </w:rPr>
        <w:t xml:space="preserve"> </w:t>
      </w:r>
      <w:r w:rsidR="008B45AC" w:rsidRPr="00BD483E">
        <w:rPr>
          <w:rFonts w:ascii="Arial" w:hAnsi="Arial" w:cs="Arial"/>
        </w:rPr>
        <w:t>&lt;</w:t>
      </w:r>
      <w:r w:rsidR="009C2D77" w:rsidRPr="00BD483E">
        <w:rPr>
          <w:rFonts w:ascii="Arial" w:hAnsi="Arial" w:cs="Arial"/>
        </w:rPr>
        <w:t xml:space="preserve">http://anglicanhistory.org/england/whhale/ deacons1850.html&gt; </w:t>
      </w:r>
      <w:r w:rsidR="006241D4" w:rsidRPr="00BD483E">
        <w:rPr>
          <w:rFonts w:ascii="Arial" w:hAnsi="Arial" w:cs="Arial"/>
        </w:rPr>
        <w:t>[a</w:t>
      </w:r>
      <w:r w:rsidR="004E086B" w:rsidRPr="00BD483E">
        <w:rPr>
          <w:rFonts w:ascii="Arial" w:hAnsi="Arial" w:cs="Arial"/>
        </w:rPr>
        <w:t>ccessed 12</w:t>
      </w:r>
      <w:r w:rsidRPr="00BD483E">
        <w:rPr>
          <w:rFonts w:ascii="Arial" w:hAnsi="Arial" w:cs="Arial"/>
        </w:rPr>
        <w:t xml:space="preserve"> November 2013</w:t>
      </w:r>
      <w:r w:rsidR="006241D4" w:rsidRPr="00BD483E">
        <w:rPr>
          <w:rFonts w:ascii="Arial" w:hAnsi="Arial" w:cs="Arial"/>
        </w:rPr>
        <w:t>]</w:t>
      </w:r>
      <w:r w:rsidRPr="00BD483E">
        <w:rPr>
          <w:rFonts w:ascii="Arial" w:hAnsi="Arial" w:cs="Arial"/>
        </w:rPr>
        <w:t>.</w:t>
      </w:r>
      <w:r w:rsidR="009C2D77" w:rsidRPr="00BD483E">
        <w:rPr>
          <w:rFonts w:ascii="Arial" w:hAnsi="Arial" w:cs="Arial"/>
        </w:rPr>
        <w:t>pp.1-12.</w:t>
      </w:r>
      <w:bookmarkStart w:id="42" w:name="_Toc383478207"/>
    </w:p>
    <w:p w:rsidR="00D341C7" w:rsidRPr="00BD483E" w:rsidRDefault="00D341C7" w:rsidP="00BD483E">
      <w:pPr>
        <w:autoSpaceDE w:val="0"/>
        <w:autoSpaceDN w:val="0"/>
        <w:adjustRightInd w:val="0"/>
        <w:spacing w:after="0" w:line="240" w:lineRule="auto"/>
        <w:rPr>
          <w:rFonts w:ascii="Arial" w:hAnsi="Arial" w:cs="Arial"/>
        </w:rPr>
      </w:pPr>
    </w:p>
    <w:p w:rsidR="00D341C7"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eastAsiaTheme="minorHAnsi" w:hAnsi="Arial" w:cs="Arial"/>
          <w:lang w:eastAsia="en-US"/>
        </w:rPr>
        <w:t>Hall Christine (ed.),</w:t>
      </w:r>
      <w:r w:rsidRPr="00BD483E">
        <w:rPr>
          <w:rFonts w:ascii="Arial" w:eastAsiaTheme="minorHAnsi" w:hAnsi="Arial" w:cs="Arial"/>
          <w:i/>
          <w:lang w:eastAsia="en-US"/>
        </w:rPr>
        <w:t xml:space="preserve"> The Deacon’s Ministry</w:t>
      </w:r>
      <w:r w:rsidRPr="00BD483E">
        <w:rPr>
          <w:rFonts w:ascii="Arial" w:eastAsiaTheme="minorHAnsi" w:hAnsi="Arial" w:cs="Arial"/>
          <w:lang w:eastAsia="en-US"/>
        </w:rPr>
        <w:t xml:space="preserve"> (Leominster: Gracewing, 1991).</w:t>
      </w:r>
      <w:bookmarkEnd w:id="42"/>
      <w:proofErr w:type="gramEnd"/>
    </w:p>
    <w:p w:rsidR="00D341C7" w:rsidRPr="00BD483E" w:rsidRDefault="00D341C7"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eastAsiaTheme="minorHAnsi" w:hAnsi="Arial" w:cs="Arial"/>
          <w:lang w:eastAsia="en-US"/>
        </w:rPr>
        <w:t xml:space="preserve">Hallam </w:t>
      </w:r>
      <w:hyperlink r:id="rId15" w:tooltip="Posts by Fr. Gregory Hallam" w:history="1">
        <w:r w:rsidRPr="00BD483E">
          <w:rPr>
            <w:rFonts w:ascii="Arial" w:eastAsiaTheme="minorHAnsi" w:hAnsi="Arial" w:cs="Arial"/>
            <w:lang w:eastAsia="en-US"/>
          </w:rPr>
          <w:t xml:space="preserve">Gregory. </w:t>
        </w:r>
      </w:hyperlink>
      <w:r w:rsidRPr="00BD483E">
        <w:rPr>
          <w:rFonts w:ascii="Arial" w:eastAsiaTheme="minorHAnsi" w:hAnsi="Arial" w:cs="Arial"/>
          <w:lang w:eastAsia="en-US"/>
        </w:rPr>
        <w:t>‘</w:t>
      </w:r>
      <w:r w:rsidR="006241D4" w:rsidRPr="00BD483E">
        <w:rPr>
          <w:rFonts w:ascii="Arial" w:eastAsiaTheme="minorHAnsi" w:hAnsi="Arial" w:cs="Arial"/>
          <w:lang w:eastAsia="en-US"/>
        </w:rPr>
        <w:t>Pramvir –Orthodox Christianity and the World’,</w:t>
      </w:r>
      <w:r w:rsidR="00C75F43" w:rsidRPr="00BD483E">
        <w:rPr>
          <w:rFonts w:ascii="Arial" w:eastAsiaTheme="minorHAnsi" w:hAnsi="Arial" w:cs="Arial"/>
          <w:lang w:eastAsia="en-US"/>
        </w:rPr>
        <w:t xml:space="preserve"> </w:t>
      </w:r>
      <w:r w:rsidRPr="00BD483E">
        <w:rPr>
          <w:rFonts w:ascii="Arial" w:eastAsiaTheme="minorHAnsi" w:hAnsi="Arial" w:cs="Arial"/>
          <w:i/>
          <w:lang w:eastAsia="en-US"/>
        </w:rPr>
        <w:t>The Diaconate in Today’s Church, A paper submitted by Archpriest Gregory Hallam to the Theological Committee of the Episcopal Assembly of Orthodox Bishops for Great Britain an</w:t>
      </w:r>
      <w:r w:rsidR="000A33A8" w:rsidRPr="00BD483E">
        <w:rPr>
          <w:rFonts w:ascii="Arial" w:eastAsiaTheme="minorHAnsi" w:hAnsi="Arial" w:cs="Arial"/>
          <w:i/>
          <w:lang w:eastAsia="en-US"/>
        </w:rPr>
        <w:t>d Ireland</w:t>
      </w:r>
      <w:r w:rsidR="000A33A8" w:rsidRPr="00BD483E">
        <w:rPr>
          <w:rFonts w:ascii="Arial" w:eastAsiaTheme="minorHAnsi" w:hAnsi="Arial" w:cs="Arial"/>
          <w:lang w:eastAsia="en-US"/>
        </w:rPr>
        <w:t xml:space="preserve">, 29th September 2011’   </w:t>
      </w:r>
      <w:r w:rsidR="008B45AC" w:rsidRPr="00BD483E">
        <w:rPr>
          <w:rFonts w:ascii="Arial" w:eastAsiaTheme="minorHAnsi" w:hAnsi="Arial" w:cs="Arial"/>
          <w:lang w:eastAsia="en-US"/>
        </w:rPr>
        <w:t>&lt;</w:t>
      </w:r>
      <w:r w:rsidR="000A33A8" w:rsidRPr="00BD483E">
        <w:rPr>
          <w:rFonts w:ascii="Arial" w:eastAsiaTheme="minorHAnsi" w:hAnsi="Arial" w:cs="Arial"/>
          <w:lang w:eastAsia="en-US"/>
        </w:rPr>
        <w:t>http://www.pravmir.com/the-diaconate-in-today%E2%80%99s-church/</w:t>
      </w:r>
      <w:r w:rsidR="008B45AC" w:rsidRPr="00BD483E">
        <w:rPr>
          <w:rFonts w:ascii="Arial" w:eastAsiaTheme="minorHAnsi" w:hAnsi="Arial" w:cs="Arial"/>
          <w:lang w:eastAsia="en-US"/>
        </w:rPr>
        <w:t>&gt;</w:t>
      </w:r>
      <w:r w:rsidR="004E086B" w:rsidRPr="00BD483E">
        <w:rPr>
          <w:rFonts w:ascii="Arial" w:eastAsiaTheme="minorHAnsi" w:hAnsi="Arial" w:cs="Arial"/>
          <w:lang w:eastAsia="en-US"/>
        </w:rPr>
        <w:t xml:space="preserve">  [accessed November 4</w:t>
      </w:r>
      <w:r w:rsidR="006241D4" w:rsidRPr="00BD483E">
        <w:rPr>
          <w:rFonts w:ascii="Arial" w:eastAsiaTheme="minorHAnsi" w:hAnsi="Arial" w:cs="Arial"/>
          <w:lang w:eastAsia="en-US"/>
        </w:rPr>
        <w:t xml:space="preserve"> 2013].</w:t>
      </w:r>
    </w:p>
    <w:p w:rsidR="00CB51D4" w:rsidRPr="00BD483E" w:rsidRDefault="00CB51D4"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r w:rsidRPr="00BD483E">
        <w:rPr>
          <w:rFonts w:ascii="Arial" w:hAnsi="Arial" w:cs="Arial"/>
          <w:sz w:val="22"/>
          <w:szCs w:val="22"/>
        </w:rPr>
        <w:t xml:space="preserve">Hannaford Robert, ‘Towards a Theology of the Diaconate’, in </w:t>
      </w:r>
      <w:r w:rsidRPr="00BD483E">
        <w:rPr>
          <w:rFonts w:ascii="Arial" w:hAnsi="Arial" w:cs="Arial"/>
          <w:i/>
          <w:sz w:val="22"/>
          <w:szCs w:val="22"/>
        </w:rPr>
        <w:t>The Deacon’s Ministry</w:t>
      </w:r>
      <w:r w:rsidRPr="00BD483E">
        <w:rPr>
          <w:rFonts w:ascii="Arial" w:hAnsi="Arial" w:cs="Arial"/>
          <w:sz w:val="22"/>
          <w:szCs w:val="22"/>
        </w:rPr>
        <w:t xml:space="preserve"> (ed. C.Hall: Leominster: Gracewing, 1991).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Hartley Benjamin L., ‘Connected and Sent Out: Implications of New Biblical Research for the United Methodist Diaconate’,</w:t>
      </w:r>
      <w:r w:rsidRPr="00BD483E">
        <w:rPr>
          <w:rFonts w:ascii="Arial" w:hAnsi="Arial" w:cs="Arial"/>
          <w:i/>
        </w:rPr>
        <w:t xml:space="preserve"> Quarterly Review, </w:t>
      </w:r>
      <w:r w:rsidRPr="00BD483E">
        <w:rPr>
          <w:rFonts w:ascii="Arial" w:hAnsi="Arial" w:cs="Arial"/>
        </w:rPr>
        <w:t xml:space="preserve">24 4 (2004), </w:t>
      </w:r>
      <w:r w:rsidR="008B45AC" w:rsidRPr="00BD483E">
        <w:rPr>
          <w:rFonts w:ascii="Arial" w:hAnsi="Arial" w:cs="Arial"/>
        </w:rPr>
        <w:t>&lt;</w:t>
      </w:r>
      <w:r w:rsidRPr="00BD483E">
        <w:rPr>
          <w:rFonts w:ascii="Arial" w:hAnsi="Arial" w:cs="Arial"/>
        </w:rPr>
        <w:t>http://quarterlyreview.org/pdfs/VOL24NO4WINTER2004.pdf#page=39</w:t>
      </w:r>
      <w:r w:rsidR="008B45AC" w:rsidRPr="00BD483E">
        <w:rPr>
          <w:rFonts w:ascii="Arial" w:hAnsi="Arial" w:cs="Arial"/>
        </w:rPr>
        <w:t>&gt;</w:t>
      </w:r>
      <w:r w:rsidRPr="00BD483E">
        <w:rPr>
          <w:rFonts w:ascii="Arial" w:hAnsi="Arial" w:cs="Arial"/>
        </w:rPr>
        <w:t>.</w:t>
      </w:r>
      <w:r w:rsidR="00090ACE" w:rsidRPr="00BD483E">
        <w:rPr>
          <w:rFonts w:ascii="Arial" w:hAnsi="Arial" w:cs="Arial"/>
        </w:rPr>
        <w:t>[</w:t>
      </w:r>
      <w:proofErr w:type="gramStart"/>
      <w:r w:rsidR="00090ACE" w:rsidRPr="00BD483E">
        <w:rPr>
          <w:rFonts w:ascii="Arial" w:hAnsi="Arial" w:cs="Arial"/>
        </w:rPr>
        <w:t xml:space="preserve">accessed </w:t>
      </w:r>
      <w:r w:rsidR="004E086B" w:rsidRPr="00BD483E">
        <w:rPr>
          <w:rFonts w:ascii="Arial" w:hAnsi="Arial" w:cs="Arial"/>
        </w:rPr>
        <w:t xml:space="preserve"> 28</w:t>
      </w:r>
      <w:proofErr w:type="gramEnd"/>
      <w:r w:rsidR="004E086B" w:rsidRPr="00BD483E">
        <w:rPr>
          <w:rFonts w:ascii="Arial" w:hAnsi="Arial" w:cs="Arial"/>
        </w:rPr>
        <w:t xml:space="preserve"> </w:t>
      </w:r>
      <w:r w:rsidR="00090ACE" w:rsidRPr="00BD483E">
        <w:rPr>
          <w:rFonts w:ascii="Arial" w:hAnsi="Arial" w:cs="Arial"/>
        </w:rPr>
        <w:t>October 2013]. pp. 367-380.</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 ‘An Empirical Look at the Ecumenical Diaconate in the United States’, </w:t>
      </w:r>
      <w:r w:rsidRPr="00BD483E">
        <w:rPr>
          <w:rFonts w:ascii="Arial" w:hAnsi="Arial" w:cs="Arial"/>
          <w:i/>
        </w:rPr>
        <w:t xml:space="preserve">Review of Religious Research  </w:t>
      </w:r>
      <w:r w:rsidRPr="00BD483E">
        <w:rPr>
          <w:rFonts w:ascii="Arial" w:hAnsi="Arial" w:cs="Arial"/>
        </w:rPr>
        <w:t xml:space="preserve">September 45 1 (2003), p.84.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‘Deacons as Emissary-Servants: A Liturgical Theology’, </w:t>
      </w:r>
      <w:r w:rsidRPr="00BD483E">
        <w:rPr>
          <w:rFonts w:ascii="Arial" w:hAnsi="Arial" w:cs="Arial"/>
          <w:i/>
        </w:rPr>
        <w:t>Quarterly Review</w:t>
      </w:r>
      <w:r w:rsidRPr="00BD483E">
        <w:rPr>
          <w:rFonts w:ascii="Arial" w:hAnsi="Arial" w:cs="Arial"/>
        </w:rPr>
        <w:t>, 19 4 Winter 1999-2000, pp.372-386.</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Hartley Benjamin L., Van-Buren Paul, </w:t>
      </w:r>
      <w:proofErr w:type="gramStart"/>
      <w:r w:rsidRPr="00BD483E">
        <w:rPr>
          <w:rFonts w:ascii="Arial" w:hAnsi="Arial" w:cs="Arial"/>
          <w:i/>
        </w:rPr>
        <w:t>The</w:t>
      </w:r>
      <w:proofErr w:type="gramEnd"/>
      <w:r w:rsidRPr="00BD483E">
        <w:rPr>
          <w:rFonts w:ascii="Arial" w:hAnsi="Arial" w:cs="Arial"/>
          <w:i/>
        </w:rPr>
        <w:t xml:space="preserve"> Deacon: Ministry through Words of Faith and Acts of Love</w:t>
      </w:r>
      <w:r w:rsidRPr="00BD483E">
        <w:rPr>
          <w:rFonts w:ascii="Arial" w:hAnsi="Arial" w:cs="Arial"/>
        </w:rPr>
        <w:t xml:space="preserve"> (Nashville, Tennessee: General Board of Higher Education and Ministry, United Methodist Church, 1999).</w:t>
      </w:r>
    </w:p>
    <w:p w:rsidR="006241D4" w:rsidRPr="00BD483E" w:rsidRDefault="006241D4" w:rsidP="00BD483E">
      <w:pPr>
        <w:autoSpaceDE w:val="0"/>
        <w:autoSpaceDN w:val="0"/>
        <w:adjustRightInd w:val="0"/>
        <w:spacing w:after="0" w:line="240" w:lineRule="auto"/>
        <w:rPr>
          <w:rFonts w:ascii="Arial" w:hAnsi="Arial" w:cs="Arial"/>
        </w:rPr>
      </w:pPr>
    </w:p>
    <w:p w:rsidR="00504FBD"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International Theological Commission,</w:t>
      </w:r>
      <w:r w:rsidR="00137E59" w:rsidRPr="00BD483E">
        <w:rPr>
          <w:rFonts w:ascii="Arial" w:hAnsi="Arial" w:cs="Arial"/>
        </w:rPr>
        <w:t>’</w:t>
      </w:r>
      <w:r w:rsidR="00504FBD" w:rsidRPr="00BD483E">
        <w:rPr>
          <w:rFonts w:ascii="Arial" w:hAnsi="Arial" w:cs="Arial"/>
          <w:i/>
        </w:rPr>
        <w:t xml:space="preserve"> </w:t>
      </w:r>
      <w:r w:rsidR="00137E59" w:rsidRPr="00BD483E">
        <w:rPr>
          <w:rFonts w:ascii="Arial" w:hAnsi="Arial" w:cs="Arial"/>
        </w:rPr>
        <w:t xml:space="preserve">Chapter V, The Restoration of the Permanent Diaconate at Vatican II’ in </w:t>
      </w:r>
      <w:r w:rsidR="00504FBD" w:rsidRPr="00BD483E">
        <w:rPr>
          <w:rFonts w:ascii="Arial" w:hAnsi="Arial" w:cs="Arial"/>
          <w:i/>
        </w:rPr>
        <w:t>From the Diakonia of Christ to the Diakonia of the Apostles</w:t>
      </w:r>
      <w:r w:rsidRPr="00BD483E">
        <w:rPr>
          <w:rFonts w:ascii="Arial" w:hAnsi="Arial" w:cs="Arial"/>
        </w:rPr>
        <w:t xml:space="preserve"> </w:t>
      </w:r>
      <w:r w:rsidR="00504FBD" w:rsidRPr="00BD483E">
        <w:rPr>
          <w:rFonts w:ascii="Arial" w:hAnsi="Arial" w:cs="Arial"/>
        </w:rPr>
        <w:t>(Vatican, 2002)</w:t>
      </w:r>
      <w:r w:rsidRPr="00BD483E">
        <w:rPr>
          <w:rFonts w:ascii="Arial" w:hAnsi="Arial" w:cs="Arial"/>
        </w:rPr>
        <w:t xml:space="preserve">, </w:t>
      </w:r>
      <w:r w:rsidR="00504FBD" w:rsidRPr="00BD483E">
        <w:rPr>
          <w:rFonts w:ascii="Arial" w:hAnsi="Arial" w:cs="Arial"/>
        </w:rPr>
        <w:t>&lt;</w:t>
      </w:r>
      <w:r w:rsidRPr="00BD483E">
        <w:rPr>
          <w:rFonts w:ascii="Arial" w:hAnsi="Arial" w:cs="Arial"/>
        </w:rPr>
        <w:t>http://www.vatican.va/roman_curia/congregations/ cfaith/cti_documents/ rc_con_cfaith_pro_05072004_diaconate_en.html.</w:t>
      </w:r>
      <w:r w:rsidR="00504FBD" w:rsidRPr="00BD483E">
        <w:rPr>
          <w:rFonts w:ascii="Arial" w:hAnsi="Arial" w:cs="Arial"/>
        </w:rPr>
        <w:t xml:space="preserve"> &gt;</w:t>
      </w:r>
    </w:p>
    <w:p w:rsidR="00C3300F" w:rsidRPr="00BD483E" w:rsidRDefault="00C3300F" w:rsidP="00BD483E">
      <w:pPr>
        <w:autoSpaceDE w:val="0"/>
        <w:autoSpaceDN w:val="0"/>
        <w:adjustRightInd w:val="0"/>
        <w:spacing w:after="0" w:line="240" w:lineRule="auto"/>
        <w:rPr>
          <w:rFonts w:ascii="Arial" w:hAnsi="Arial" w:cs="Arial"/>
        </w:rPr>
      </w:pPr>
      <w:r w:rsidRPr="00BD483E">
        <w:rPr>
          <w:rFonts w:ascii="Arial" w:hAnsi="Arial" w:cs="Arial"/>
        </w:rPr>
        <w:t>[</w:t>
      </w:r>
      <w:proofErr w:type="gramStart"/>
      <w:r w:rsidR="00504FBD" w:rsidRPr="00BD483E">
        <w:rPr>
          <w:rFonts w:ascii="Arial" w:hAnsi="Arial" w:cs="Arial"/>
        </w:rPr>
        <w:t>a</w:t>
      </w:r>
      <w:r w:rsidR="00762501" w:rsidRPr="00BD483E">
        <w:rPr>
          <w:rFonts w:ascii="Arial" w:hAnsi="Arial" w:cs="Arial"/>
        </w:rPr>
        <w:t>ccessed</w:t>
      </w:r>
      <w:proofErr w:type="gramEnd"/>
      <w:r w:rsidR="00762501" w:rsidRPr="00BD483E">
        <w:rPr>
          <w:rFonts w:ascii="Arial" w:hAnsi="Arial" w:cs="Arial"/>
        </w:rPr>
        <w:t xml:space="preserve"> 22 January 2014</w:t>
      </w:r>
      <w:r w:rsidRPr="00BD483E">
        <w:rPr>
          <w:rFonts w:ascii="Arial" w:hAnsi="Arial" w:cs="Arial"/>
        </w:rPr>
        <w:t>]</w:t>
      </w:r>
      <w:r w:rsidR="00762501" w:rsidRPr="00BD483E">
        <w:rPr>
          <w:rFonts w:ascii="Arial" w:hAnsi="Arial" w:cs="Arial"/>
        </w:rPr>
        <w:t xml:space="preserve">, </w:t>
      </w:r>
    </w:p>
    <w:p w:rsidR="00C3300F" w:rsidRPr="00BD483E" w:rsidRDefault="00C3300F" w:rsidP="00BD483E">
      <w:pPr>
        <w:autoSpaceDE w:val="0"/>
        <w:autoSpaceDN w:val="0"/>
        <w:adjustRightInd w:val="0"/>
        <w:spacing w:after="0" w:line="240" w:lineRule="auto"/>
        <w:rPr>
          <w:rFonts w:ascii="Arial" w:hAnsi="Arial" w:cs="Arial"/>
        </w:rPr>
      </w:pPr>
    </w:p>
    <w:p w:rsidR="002560BC" w:rsidRPr="00BD483E" w:rsidRDefault="002560BC" w:rsidP="00BD483E">
      <w:pPr>
        <w:autoSpaceDE w:val="0"/>
        <w:autoSpaceDN w:val="0"/>
        <w:adjustRightInd w:val="0"/>
        <w:spacing w:after="0" w:line="240" w:lineRule="auto"/>
        <w:rPr>
          <w:rFonts w:ascii="Arial" w:hAnsi="Arial" w:cs="Arial"/>
        </w:rPr>
      </w:pPr>
      <w:r w:rsidRPr="00BD483E">
        <w:rPr>
          <w:rFonts w:ascii="Arial" w:hAnsi="Arial" w:cs="Arial"/>
        </w:rPr>
        <w:t xml:space="preserve">International Theological Commission, ‘Chap. II The Diaconate in the New Testament and in the Writings of the Fathers, Section IV The Ministry of Deaconesses’ in  </w:t>
      </w:r>
      <w:r w:rsidRPr="00BD483E">
        <w:rPr>
          <w:rFonts w:ascii="Arial" w:hAnsi="Arial" w:cs="Arial"/>
          <w:i/>
        </w:rPr>
        <w:t>From the Diakonia of Christ to the Diakonia of the Apostles</w:t>
      </w:r>
      <w:r w:rsidRPr="00BD483E">
        <w:rPr>
          <w:rFonts w:ascii="Arial" w:hAnsi="Arial" w:cs="Arial"/>
        </w:rPr>
        <w:t xml:space="preserve"> (Rome: Vatican, 2002) &lt;http://www.vatican.va/roman_curia/congregations/cfaith/ cti_documents/ rc_con_cfaith_pro_05072004_diaconate_en.html&gt; [accessed 22 January 2014].</w:t>
      </w:r>
    </w:p>
    <w:p w:rsidR="00C3300F" w:rsidRPr="00BD483E" w:rsidRDefault="00C3300F" w:rsidP="00BD483E">
      <w:pPr>
        <w:autoSpaceDE w:val="0"/>
        <w:autoSpaceDN w:val="0"/>
        <w:adjustRightInd w:val="0"/>
        <w:spacing w:after="0" w:line="240" w:lineRule="auto"/>
        <w:rPr>
          <w:rFonts w:ascii="Arial" w:hAnsi="Arial" w:cs="Arial"/>
        </w:rPr>
      </w:pPr>
    </w:p>
    <w:p w:rsidR="00137E59" w:rsidRPr="00BD483E" w:rsidRDefault="00137E59" w:rsidP="00BD483E">
      <w:pPr>
        <w:autoSpaceDE w:val="0"/>
        <w:autoSpaceDN w:val="0"/>
        <w:adjustRightInd w:val="0"/>
        <w:spacing w:after="0" w:line="240" w:lineRule="auto"/>
        <w:rPr>
          <w:rFonts w:ascii="Arial" w:hAnsi="Arial" w:cs="Arial"/>
        </w:rPr>
      </w:pPr>
      <w:r w:rsidRPr="00BD483E">
        <w:rPr>
          <w:rFonts w:ascii="Arial" w:hAnsi="Arial" w:cs="Arial"/>
        </w:rPr>
        <w:t xml:space="preserve">International Theological Commission, ‘Chapter VII, Theological Approach to the Diaconate in the Wake of Vatican II:  Sub-heading II: Implications of the Sacramentality of the Diaconate’ in From the Diakonia of Christ to the Diakonia of the Apostles (Rome: Vatican, 2002) &lt;http://www.vatican.va/roman_curia/ congregations/ cfaith/ cti_documents/ rc_con_cfaith_pro_05072004_diaconate_en.html &gt; [accessed 22 January 2014]. paras.9 (1-8)  </w:t>
      </w:r>
    </w:p>
    <w:p w:rsidR="00137E59" w:rsidRPr="00BD483E" w:rsidRDefault="00137E59"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Karras</w:t>
      </w:r>
      <w:r w:rsidRPr="00BD483E">
        <w:rPr>
          <w:rStyle w:val="Heading3Char"/>
          <w:rFonts w:ascii="Arial" w:eastAsiaTheme="minorHAnsi" w:hAnsi="Arial" w:cs="Arial"/>
          <w:b w:val="0"/>
          <w:sz w:val="22"/>
          <w:szCs w:val="22"/>
        </w:rPr>
        <w:t xml:space="preserve"> </w:t>
      </w:r>
      <w:r w:rsidRPr="00BD483E">
        <w:rPr>
          <w:rFonts w:ascii="Arial" w:hAnsi="Arial" w:cs="Arial"/>
        </w:rPr>
        <w:t xml:space="preserve">Valerie A., </w:t>
      </w:r>
      <w:r w:rsidRPr="00BD483E">
        <w:rPr>
          <w:rStyle w:val="Emphasis"/>
          <w:rFonts w:ascii="Arial" w:hAnsi="Arial" w:cs="Arial"/>
        </w:rPr>
        <w:t>Women in the Byzantine Liturgy</w:t>
      </w:r>
      <w:r w:rsidRPr="00BD483E">
        <w:rPr>
          <w:rFonts w:ascii="Arial" w:hAnsi="Arial" w:cs="Arial"/>
        </w:rPr>
        <w:t xml:space="preserve"> (Oxford University Press, 2005).</w:t>
      </w:r>
    </w:p>
    <w:p w:rsidR="00762501" w:rsidRPr="00BD483E" w:rsidRDefault="00762501" w:rsidP="00BD483E">
      <w:pPr>
        <w:autoSpaceDE w:val="0"/>
        <w:autoSpaceDN w:val="0"/>
        <w:adjustRightInd w:val="0"/>
        <w:spacing w:after="0" w:line="240" w:lineRule="auto"/>
        <w:rPr>
          <w:rFonts w:ascii="Arial" w:hAnsi="Arial" w:cs="Arial"/>
          <w:iCs/>
        </w:rPr>
      </w:pPr>
    </w:p>
    <w:p w:rsidR="00762501" w:rsidRPr="00BD483E" w:rsidRDefault="00762501" w:rsidP="00BD483E">
      <w:pPr>
        <w:spacing w:line="240" w:lineRule="auto"/>
        <w:rPr>
          <w:rFonts w:ascii="Arial" w:hAnsi="Arial" w:cs="Arial"/>
        </w:rPr>
      </w:pPr>
      <w:r w:rsidRPr="00BD483E">
        <w:rPr>
          <w:rFonts w:ascii="Arial" w:hAnsi="Arial" w:cs="Arial"/>
        </w:rPr>
        <w:t xml:space="preserve">— ‘Female Deacons in the Byzantine Church’, </w:t>
      </w:r>
      <w:r w:rsidRPr="00BD483E">
        <w:rPr>
          <w:rFonts w:ascii="Arial" w:hAnsi="Arial" w:cs="Arial"/>
          <w:i/>
        </w:rPr>
        <w:t>Church History</w:t>
      </w:r>
      <w:r w:rsidRPr="00BD483E">
        <w:rPr>
          <w:rFonts w:ascii="Arial" w:hAnsi="Arial" w:cs="Arial"/>
        </w:rPr>
        <w:t xml:space="preserve">, Published by Cambridge University Press on behalf of the American Society of Church History, 73 2 June (2004) pp. 272-316.  </w:t>
      </w:r>
    </w:p>
    <w:p w:rsidR="00762501" w:rsidRPr="00BD483E" w:rsidRDefault="00762501" w:rsidP="00BD483E">
      <w:pPr>
        <w:pStyle w:val="NoSpacing"/>
        <w:rPr>
          <w:rFonts w:ascii="Arial" w:hAnsi="Arial" w:cs="Arial"/>
          <w:i/>
        </w:rPr>
      </w:pPr>
      <w:r w:rsidRPr="00BD483E">
        <w:rPr>
          <w:rFonts w:ascii="Arial" w:hAnsi="Arial" w:cs="Arial"/>
        </w:rPr>
        <w:t xml:space="preserve">— ‘Women in the Eastern Church, Past, Present and Future’, </w:t>
      </w:r>
      <w:proofErr w:type="gramStart"/>
      <w:r w:rsidRPr="00BD483E">
        <w:rPr>
          <w:rFonts w:ascii="Arial" w:hAnsi="Arial" w:cs="Arial"/>
          <w:i/>
        </w:rPr>
        <w:t>The</w:t>
      </w:r>
      <w:proofErr w:type="gramEnd"/>
      <w:r w:rsidRPr="00BD483E">
        <w:rPr>
          <w:rFonts w:ascii="Arial" w:hAnsi="Arial" w:cs="Arial"/>
          <w:i/>
        </w:rPr>
        <w:t xml:space="preserve"> St. Nina Quarterly, </w:t>
      </w:r>
    </w:p>
    <w:p w:rsidR="00762501" w:rsidRPr="00BD483E" w:rsidRDefault="00F911A1" w:rsidP="00BD483E">
      <w:pPr>
        <w:spacing w:line="240" w:lineRule="auto"/>
      </w:pPr>
      <w:proofErr w:type="gramStart"/>
      <w:r w:rsidRPr="00BD483E">
        <w:rPr>
          <w:rFonts w:ascii="Arial" w:hAnsi="Arial" w:cs="Arial"/>
          <w:i/>
        </w:rPr>
        <w:t xml:space="preserve">A </w:t>
      </w:r>
      <w:r w:rsidR="00762501" w:rsidRPr="00BD483E">
        <w:rPr>
          <w:rFonts w:ascii="Arial" w:hAnsi="Arial" w:cs="Arial"/>
          <w:i/>
        </w:rPr>
        <w:t>Journal Exploring the Ministry of Women in the Eastern Orthodox Church</w:t>
      </w:r>
      <w:r w:rsidR="00762501" w:rsidRPr="00BD483E">
        <w:rPr>
          <w:rFonts w:ascii="Arial" w:hAnsi="Arial" w:cs="Arial"/>
        </w:rPr>
        <w:t xml:space="preserve">, 2 2 (1998) </w:t>
      </w:r>
      <w:r w:rsidR="008B45AC" w:rsidRPr="00BD483E">
        <w:rPr>
          <w:rFonts w:ascii="Arial" w:hAnsi="Arial" w:cs="Arial"/>
        </w:rPr>
        <w:t>&lt;</w:t>
      </w:r>
      <w:r w:rsidR="00EC7AB8" w:rsidRPr="00BD483E">
        <w:rPr>
          <w:rFonts w:ascii="Arial" w:hAnsi="Arial" w:cs="Arial"/>
        </w:rPr>
        <w:t xml:space="preserve"> http://www.stnina.org/print-journal/volume-1/volume-1-no-1-winter-1997/women-eastern-church </w:t>
      </w:r>
      <w:r w:rsidR="008B45AC" w:rsidRPr="00BD483E">
        <w:rPr>
          <w:rFonts w:ascii="Arial" w:hAnsi="Arial" w:cs="Arial"/>
        </w:rPr>
        <w:t>&gt;</w:t>
      </w:r>
      <w:r w:rsidR="00762501" w:rsidRPr="00BD483E">
        <w:rPr>
          <w:rFonts w:ascii="Arial" w:hAnsi="Arial" w:cs="Arial"/>
        </w:rPr>
        <w:t xml:space="preserve"> </w:t>
      </w:r>
      <w:r w:rsidR="00EC7AB8" w:rsidRPr="00BD483E">
        <w:rPr>
          <w:rFonts w:ascii="Arial" w:hAnsi="Arial" w:cs="Arial"/>
        </w:rPr>
        <w:t>[a</w:t>
      </w:r>
      <w:r w:rsidR="004E086B" w:rsidRPr="00BD483E">
        <w:rPr>
          <w:rFonts w:ascii="Arial" w:hAnsi="Arial" w:cs="Arial"/>
        </w:rPr>
        <w:t>ccessed10</w:t>
      </w:r>
      <w:r w:rsidR="00762501" w:rsidRPr="00BD483E">
        <w:rPr>
          <w:rFonts w:ascii="Arial" w:hAnsi="Arial" w:cs="Arial"/>
        </w:rPr>
        <w:t xml:space="preserve"> January 2014</w:t>
      </w:r>
      <w:r w:rsidR="00310EC5" w:rsidRPr="00BD483E">
        <w:rPr>
          <w:rFonts w:ascii="Arial" w:hAnsi="Arial" w:cs="Arial"/>
        </w:rPr>
        <w:t>]</w:t>
      </w:r>
      <w:r w:rsidR="00762501" w:rsidRPr="00BD483E">
        <w:rPr>
          <w:rFonts w:ascii="Arial" w:hAnsi="Arial" w:cs="Arial"/>
        </w:rPr>
        <w:t>.</w:t>
      </w:r>
      <w:proofErr w:type="gramEnd"/>
    </w:p>
    <w:p w:rsidR="00762501" w:rsidRPr="00BD483E" w:rsidRDefault="00762501" w:rsidP="00BD483E">
      <w:pPr>
        <w:spacing w:line="240" w:lineRule="auto"/>
        <w:rPr>
          <w:rFonts w:ascii="Arial" w:hAnsi="Arial" w:cs="Arial"/>
        </w:rPr>
      </w:pPr>
      <w:proofErr w:type="gramStart"/>
      <w:r w:rsidRPr="00BD483E">
        <w:rPr>
          <w:rFonts w:ascii="Arial" w:hAnsi="Arial" w:cs="Arial"/>
        </w:rPr>
        <w:t>Keating James, ‘Presiding at the Liturgy of Charity.</w:t>
      </w:r>
      <w:proofErr w:type="gramEnd"/>
      <w:r w:rsidRPr="00BD483E">
        <w:rPr>
          <w:rFonts w:ascii="Arial" w:hAnsi="Arial" w:cs="Arial"/>
        </w:rPr>
        <w:t xml:space="preserve"> Directing the spiritual formation of the deacon, </w:t>
      </w:r>
      <w:r w:rsidRPr="00BD483E">
        <w:rPr>
          <w:rFonts w:ascii="Arial" w:hAnsi="Arial" w:cs="Arial"/>
          <w:i/>
        </w:rPr>
        <w:t>New Diaconal Review</w:t>
      </w:r>
      <w:r w:rsidRPr="00BD483E">
        <w:rPr>
          <w:rFonts w:ascii="Arial" w:hAnsi="Arial" w:cs="Arial"/>
        </w:rPr>
        <w:t>, 2 May (2009), pp.4-13.</w:t>
      </w:r>
    </w:p>
    <w:p w:rsidR="00762501" w:rsidRPr="00BD483E" w:rsidRDefault="008B3546" w:rsidP="00BD483E">
      <w:pPr>
        <w:autoSpaceDE w:val="0"/>
        <w:autoSpaceDN w:val="0"/>
        <w:adjustRightInd w:val="0"/>
        <w:spacing w:after="0" w:line="240" w:lineRule="auto"/>
        <w:rPr>
          <w:rFonts w:ascii="Arial" w:hAnsi="Arial" w:cs="Arial"/>
          <w:iCs/>
        </w:rPr>
      </w:pPr>
      <w:r w:rsidRPr="00BD483E">
        <w:rPr>
          <w:rFonts w:ascii="Arial" w:hAnsi="Arial" w:cs="Arial"/>
          <w:iCs/>
        </w:rPr>
        <w:t xml:space="preserve">Kennedy David, </w:t>
      </w:r>
      <w:r w:rsidR="00762501" w:rsidRPr="00BD483E">
        <w:rPr>
          <w:rFonts w:ascii="Arial" w:hAnsi="Arial" w:cs="Arial"/>
          <w:iCs/>
        </w:rPr>
        <w:t xml:space="preserve">‘The Liturgical Role of the Deacon in the Constantinopolitan Tradition’, </w:t>
      </w:r>
      <w:r w:rsidR="00762501" w:rsidRPr="00BD483E">
        <w:rPr>
          <w:rFonts w:ascii="Arial" w:hAnsi="Arial" w:cs="Arial"/>
          <w:i/>
          <w:iCs/>
        </w:rPr>
        <w:t>New Diaconal Review</w:t>
      </w:r>
      <w:r w:rsidR="00762501" w:rsidRPr="00BD483E">
        <w:rPr>
          <w:rFonts w:ascii="Arial" w:hAnsi="Arial" w:cs="Arial"/>
          <w:iCs/>
        </w:rPr>
        <w:t>, 3 Nov 2009, pp. 40-46.</w:t>
      </w:r>
    </w:p>
    <w:p w:rsidR="00762501" w:rsidRPr="00BD483E" w:rsidRDefault="00762501" w:rsidP="00BD483E">
      <w:pPr>
        <w:autoSpaceDE w:val="0"/>
        <w:autoSpaceDN w:val="0"/>
        <w:adjustRightInd w:val="0"/>
        <w:spacing w:after="0" w:line="240" w:lineRule="auto"/>
        <w:rPr>
          <w:rFonts w:ascii="Arial" w:hAnsi="Arial" w:cs="Arial"/>
          <w:iCs/>
        </w:rPr>
      </w:pPr>
    </w:p>
    <w:p w:rsidR="00762501" w:rsidRPr="00BD483E" w:rsidRDefault="00762501" w:rsidP="00BD483E">
      <w:pPr>
        <w:autoSpaceDE w:val="0"/>
        <w:autoSpaceDN w:val="0"/>
        <w:adjustRightInd w:val="0"/>
        <w:spacing w:after="0" w:line="240" w:lineRule="auto"/>
        <w:rPr>
          <w:rFonts w:ascii="Arial" w:hAnsi="Arial" w:cs="Arial"/>
          <w:iCs/>
        </w:rPr>
      </w:pPr>
      <w:r w:rsidRPr="00BD483E">
        <w:rPr>
          <w:rFonts w:ascii="Arial" w:hAnsi="Arial" w:cs="Arial"/>
          <w:iCs/>
        </w:rPr>
        <w:t>Kie</w:t>
      </w:r>
      <w:r w:rsidRPr="00BD483E">
        <w:rPr>
          <w:rFonts w:ascii="Arial" w:hAnsi="Arial" w:cs="Arial"/>
          <w:iCs/>
          <w:color w:val="000000" w:themeColor="text1"/>
        </w:rPr>
        <w:t>ss</w:t>
      </w:r>
      <w:r w:rsidRPr="00BD483E">
        <w:rPr>
          <w:rFonts w:ascii="Arial" w:hAnsi="Arial" w:cs="Arial"/>
          <w:iCs/>
        </w:rPr>
        <w:t>ling Klaus,</w:t>
      </w:r>
      <w:r w:rsidRPr="00BD483E">
        <w:rPr>
          <w:rFonts w:ascii="Arial" w:hAnsi="Arial" w:cs="Arial"/>
          <w:i/>
          <w:iCs/>
        </w:rPr>
        <w:t xml:space="preserve"> </w:t>
      </w:r>
      <w:r w:rsidRPr="00BD483E">
        <w:rPr>
          <w:rFonts w:ascii="Arial" w:hAnsi="Arial" w:cs="Arial"/>
          <w:iCs/>
        </w:rPr>
        <w:t>Humble waiting-on-tables or missionary going-between</w:t>
      </w:r>
      <w:proofErr w:type="gramStart"/>
      <w:r w:rsidRPr="00BD483E">
        <w:rPr>
          <w:rFonts w:ascii="Arial" w:hAnsi="Arial" w:cs="Arial"/>
          <w:iCs/>
        </w:rPr>
        <w:t>?,</w:t>
      </w:r>
      <w:proofErr w:type="gramEnd"/>
      <w:r w:rsidRPr="00BD483E">
        <w:rPr>
          <w:rFonts w:ascii="Arial" w:hAnsi="Arial" w:cs="Arial"/>
          <w:i/>
          <w:iCs/>
        </w:rPr>
        <w:t xml:space="preserve"> New Diaconal Review, </w:t>
      </w:r>
      <w:r w:rsidRPr="00BD483E">
        <w:rPr>
          <w:rFonts w:ascii="Arial" w:hAnsi="Arial" w:cs="Arial"/>
          <w:lang w:val="en-US"/>
        </w:rPr>
        <w:t xml:space="preserve">1 4 (2010), pp. 34-38.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King Nigel, Horrocks Christine,</w:t>
      </w:r>
      <w:r w:rsidRPr="00BD483E">
        <w:rPr>
          <w:rFonts w:ascii="Arial" w:hAnsi="Arial" w:cs="Arial"/>
          <w:i/>
        </w:rPr>
        <w:t xml:space="preserve"> Interviews in Qualitative Research</w:t>
      </w:r>
      <w:r w:rsidRPr="00BD483E">
        <w:rPr>
          <w:rFonts w:ascii="Arial" w:hAnsi="Arial" w:cs="Arial"/>
        </w:rPr>
        <w:t xml:space="preserve"> (London: Sage, 2010).</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Kriewald Diedra, ‘Diakonia as a “Sacred Order” in the Methodist Church’, </w:t>
      </w:r>
      <w:r w:rsidRPr="00BD483E">
        <w:rPr>
          <w:rFonts w:ascii="Arial" w:hAnsi="Arial" w:cs="Arial"/>
          <w:i/>
        </w:rPr>
        <w:t>Quarterly Review</w:t>
      </w:r>
      <w:r w:rsidRPr="00BD483E">
        <w:rPr>
          <w:rFonts w:ascii="Arial" w:hAnsi="Arial" w:cs="Arial"/>
        </w:rPr>
        <w:t>, 19 4 Winter (1999-2000), pp.357-371.</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Kuhrt Gordon W., </w:t>
      </w:r>
      <w:r w:rsidRPr="00BD483E">
        <w:rPr>
          <w:rFonts w:ascii="Arial" w:hAnsi="Arial" w:cs="Arial"/>
          <w:i/>
        </w:rPr>
        <w:t>Ministry Issues: mapping the trends for the Church of England</w:t>
      </w:r>
      <w:r w:rsidRPr="00BD483E">
        <w:rPr>
          <w:rFonts w:ascii="Arial" w:hAnsi="Arial" w:cs="Arial"/>
        </w:rPr>
        <w:t xml:space="preserve"> (London: Church House Publishing, 2001).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spacing w:line="240" w:lineRule="auto"/>
        <w:rPr>
          <w:rFonts w:ascii="Arial" w:hAnsi="Arial" w:cs="Arial"/>
        </w:rPr>
      </w:pPr>
      <w:r w:rsidRPr="00BD483E">
        <w:rPr>
          <w:rFonts w:ascii="Arial" w:hAnsi="Arial" w:cs="Arial"/>
        </w:rPr>
        <w:t xml:space="preserve">Lienhard Joseph T., ‘Acts 6:1-6: a redactional view’, </w:t>
      </w:r>
      <w:r w:rsidRPr="00BD483E">
        <w:rPr>
          <w:rFonts w:ascii="Arial" w:hAnsi="Arial" w:cs="Arial"/>
          <w:i/>
        </w:rPr>
        <w:t>Catholic Biblical Quarterly,</w:t>
      </w:r>
      <w:r w:rsidRPr="00BD483E">
        <w:rPr>
          <w:rFonts w:ascii="Arial" w:hAnsi="Arial" w:cs="Arial"/>
        </w:rPr>
        <w:t xml:space="preserve"> 37 2 April (1975) pp. 228-236. </w:t>
      </w:r>
    </w:p>
    <w:p w:rsidR="00762501" w:rsidRPr="00BD483E" w:rsidRDefault="00762501" w:rsidP="00BD483E">
      <w:pPr>
        <w:spacing w:line="240" w:lineRule="auto"/>
        <w:rPr>
          <w:rFonts w:ascii="Arial" w:hAnsi="Arial" w:cs="Arial"/>
        </w:rPr>
      </w:pPr>
      <w:r w:rsidRPr="00BD483E">
        <w:rPr>
          <w:rFonts w:ascii="Arial" w:hAnsi="Arial" w:cs="Arial"/>
        </w:rPr>
        <w:t xml:space="preserve">Loire George, ‘Pastoral Meaning and implications of the permanent diaconate’, </w:t>
      </w:r>
      <w:proofErr w:type="gramStart"/>
      <w:r w:rsidRPr="00BD483E">
        <w:rPr>
          <w:rFonts w:ascii="Arial" w:hAnsi="Arial" w:cs="Arial"/>
          <w:i/>
        </w:rPr>
        <w:t xml:space="preserve">AFER </w:t>
      </w:r>
      <w:r w:rsidRPr="00BD483E">
        <w:rPr>
          <w:rFonts w:ascii="Arial" w:hAnsi="Arial" w:cs="Arial"/>
        </w:rPr>
        <w:t xml:space="preserve"> 11</w:t>
      </w:r>
      <w:proofErr w:type="gramEnd"/>
      <w:r w:rsidRPr="00BD483E">
        <w:rPr>
          <w:rFonts w:ascii="Arial" w:hAnsi="Arial" w:cs="Arial"/>
        </w:rPr>
        <w:t xml:space="preserve"> 40 (1969) pp.339-345. </w:t>
      </w:r>
    </w:p>
    <w:p w:rsidR="00762501" w:rsidRPr="00BD483E" w:rsidRDefault="00762501" w:rsidP="00BD483E">
      <w:pPr>
        <w:spacing w:line="240" w:lineRule="auto"/>
        <w:rPr>
          <w:rFonts w:ascii="Arial" w:hAnsi="Arial" w:cs="Arial"/>
        </w:rPr>
      </w:pPr>
      <w:r w:rsidRPr="00BD483E">
        <w:rPr>
          <w:rFonts w:ascii="Arial" w:hAnsi="Arial" w:cs="Arial"/>
        </w:rPr>
        <w:t xml:space="preserve">McDonnell Kilian, ‘Ways of Validating Ministry’, </w:t>
      </w:r>
      <w:r w:rsidRPr="00BD483E">
        <w:rPr>
          <w:rFonts w:ascii="Arial" w:hAnsi="Arial" w:cs="Arial"/>
          <w:i/>
        </w:rPr>
        <w:t>Journal of Ecumenical Studies</w:t>
      </w:r>
      <w:r w:rsidRPr="00BD483E">
        <w:rPr>
          <w:rFonts w:ascii="Arial" w:hAnsi="Arial" w:cs="Arial"/>
        </w:rPr>
        <w:t xml:space="preserve">, 7 2 Spring 1970 pp. 209-265. </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lastRenderedPageBreak/>
        <w:t>McRae Alison F., ‘De-Centred Ministry: A Diaconal View of Mission and Church</w:t>
      </w:r>
      <w:r w:rsidR="00D227A2" w:rsidRPr="00BD483E">
        <w:rPr>
          <w:rFonts w:ascii="Arial" w:hAnsi="Arial" w:cs="Arial"/>
        </w:rPr>
        <w:t>’ (u</w:t>
      </w:r>
      <w:r w:rsidRPr="00BD483E">
        <w:rPr>
          <w:rFonts w:ascii="Arial" w:hAnsi="Arial" w:cs="Arial"/>
        </w:rPr>
        <w:t xml:space="preserve">npublished PhD Thesis, Melbourne College of Divinity, 2009). </w:t>
      </w:r>
    </w:p>
    <w:p w:rsidR="00762501" w:rsidRPr="00BD483E" w:rsidRDefault="008B45AC" w:rsidP="00BD483E">
      <w:pPr>
        <w:pStyle w:val="NoSpacing"/>
        <w:rPr>
          <w:rFonts w:ascii="Arial" w:hAnsi="Arial" w:cs="Arial"/>
        </w:rPr>
      </w:pPr>
      <w:r w:rsidRPr="00BD483E">
        <w:rPr>
          <w:rFonts w:ascii="Arial" w:hAnsi="Arial" w:cs="Arial"/>
        </w:rPr>
        <w:t>&lt;</w:t>
      </w:r>
      <w:r w:rsidR="00762501" w:rsidRPr="00BD483E">
        <w:rPr>
          <w:rFonts w:ascii="Arial" w:hAnsi="Arial" w:cs="Arial"/>
        </w:rPr>
        <w:t>http://repository.mcd.edu.au/4/1/Alison_McRae_Thesis._copy_1_pdf.pdf</w:t>
      </w:r>
      <w:r w:rsidRPr="00BD483E">
        <w:rPr>
          <w:rFonts w:ascii="Arial" w:hAnsi="Arial" w:cs="Arial"/>
        </w:rPr>
        <w:t>&gt;</w:t>
      </w:r>
      <w:r w:rsidR="00762501" w:rsidRPr="00BD483E">
        <w:rPr>
          <w:rFonts w:ascii="Arial" w:hAnsi="Arial" w:cs="Arial"/>
        </w:rPr>
        <w:t xml:space="preserve"> </w:t>
      </w:r>
      <w:r w:rsidR="00D227A2" w:rsidRPr="00BD483E">
        <w:rPr>
          <w:rFonts w:ascii="Arial" w:hAnsi="Arial" w:cs="Arial"/>
        </w:rPr>
        <w:t>[a</w:t>
      </w:r>
      <w:r w:rsidR="00762501" w:rsidRPr="00BD483E">
        <w:rPr>
          <w:rFonts w:ascii="Arial" w:hAnsi="Arial" w:cs="Arial"/>
        </w:rPr>
        <w:t>ccessed 9 September 2013</w:t>
      </w:r>
      <w:r w:rsidR="00D227A2" w:rsidRPr="00BD483E">
        <w:rPr>
          <w:rFonts w:ascii="Arial" w:hAnsi="Arial" w:cs="Arial"/>
        </w:rPr>
        <w:t>]</w:t>
      </w:r>
      <w:r w:rsidR="00762501" w:rsidRPr="00BD483E">
        <w:rPr>
          <w:rFonts w:ascii="Arial" w:hAnsi="Arial" w:cs="Arial"/>
        </w:rPr>
        <w:t>.</w:t>
      </w:r>
    </w:p>
    <w:p w:rsidR="00762501" w:rsidRPr="00BD483E" w:rsidRDefault="00762501" w:rsidP="00BD483E">
      <w:pPr>
        <w:pStyle w:val="NoSpacing"/>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 ‘Acknowledging the 20th Anniversary of the Renewed Diaconate in the Uniting Church in Australia.</w:t>
      </w:r>
      <w:proofErr w:type="gramEnd"/>
      <w:r w:rsidRPr="00BD483E">
        <w:rPr>
          <w:rFonts w:ascii="Arial" w:hAnsi="Arial" w:cs="Arial"/>
        </w:rPr>
        <w:t xml:space="preserve"> </w:t>
      </w:r>
      <w:proofErr w:type="gramStart"/>
      <w:r w:rsidRPr="00BD483E">
        <w:rPr>
          <w:rFonts w:ascii="Arial" w:hAnsi="Arial" w:cs="Arial"/>
        </w:rPr>
        <w:t xml:space="preserve">Diaconal Ministry and the reshaping of the mission of the church: Twenty years of the Renewed Diaconate in the UCA .Pilgrim Uniting Church’ </w:t>
      </w:r>
      <w:r w:rsidR="008B45AC" w:rsidRPr="00BD483E">
        <w:rPr>
          <w:rFonts w:ascii="Arial" w:hAnsi="Arial" w:cs="Arial"/>
        </w:rPr>
        <w:t>&lt;</w:t>
      </w:r>
      <w:r w:rsidRPr="00BD483E">
        <w:rPr>
          <w:rFonts w:ascii="Arial" w:hAnsi="Arial" w:cs="Arial"/>
        </w:rPr>
        <w:t>http://www.diakonia.uniting.com.au/wp-content/Renewal-of-the-diaconate.20th-celebration_Alison-McRae.pdf</w:t>
      </w:r>
      <w:r w:rsidR="008B45AC" w:rsidRPr="00BD483E">
        <w:rPr>
          <w:rFonts w:ascii="Arial" w:hAnsi="Arial" w:cs="Arial"/>
        </w:rPr>
        <w:t>&gt;</w:t>
      </w:r>
      <w:r w:rsidRPr="00BD483E">
        <w:rPr>
          <w:rFonts w:ascii="Arial" w:hAnsi="Arial" w:cs="Arial"/>
        </w:rPr>
        <w:t xml:space="preserve"> </w:t>
      </w:r>
      <w:r w:rsidR="00D227A2" w:rsidRPr="00BD483E">
        <w:rPr>
          <w:rFonts w:ascii="Arial" w:hAnsi="Arial" w:cs="Arial"/>
        </w:rPr>
        <w:t>[a</w:t>
      </w:r>
      <w:r w:rsidRPr="00BD483E">
        <w:rPr>
          <w:rFonts w:ascii="Arial" w:hAnsi="Arial" w:cs="Arial"/>
        </w:rPr>
        <w:t>ccessed 9 September 2012</w:t>
      </w:r>
      <w:r w:rsidR="00D227A2" w:rsidRPr="00BD483E">
        <w:rPr>
          <w:rFonts w:ascii="Arial" w:hAnsi="Arial" w:cs="Arial"/>
        </w:rPr>
        <w:t>]</w:t>
      </w:r>
      <w:r w:rsidRPr="00BD483E">
        <w:rPr>
          <w:rFonts w:ascii="Arial" w:hAnsi="Arial" w:cs="Arial"/>
        </w:rPr>
        <w:t>.</w:t>
      </w:r>
      <w:r w:rsidR="006C09DF" w:rsidRPr="00BD483E">
        <w:rPr>
          <w:rFonts w:ascii="Arial" w:hAnsi="Arial" w:cs="Arial"/>
        </w:rPr>
        <w:t>pp.1-17.</w:t>
      </w:r>
      <w:proofErr w:type="gramEnd"/>
      <w:r w:rsidRPr="00BD483E">
        <w:rPr>
          <w:rFonts w:ascii="Arial" w:hAnsi="Arial" w:cs="Arial"/>
          <w:bCs/>
        </w:rPr>
        <w:t xml:space="preserve">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Markkola Pirjo, ‘Promoting Faith and Welfare.</w:t>
      </w:r>
      <w:proofErr w:type="gramEnd"/>
      <w:r w:rsidRPr="00BD483E">
        <w:rPr>
          <w:rFonts w:ascii="Arial" w:hAnsi="Arial" w:cs="Arial"/>
        </w:rPr>
        <w:t xml:space="preserve"> </w:t>
      </w:r>
      <w:proofErr w:type="gramStart"/>
      <w:r w:rsidRPr="00BD483E">
        <w:rPr>
          <w:rFonts w:ascii="Arial" w:hAnsi="Arial" w:cs="Arial"/>
        </w:rPr>
        <w:t xml:space="preserve">The Deaconess Movement in Finland and Sweden, 1850-1930’, </w:t>
      </w:r>
      <w:r w:rsidRPr="00BD483E">
        <w:rPr>
          <w:rFonts w:ascii="Arial" w:hAnsi="Arial" w:cs="Arial"/>
          <w:i/>
        </w:rPr>
        <w:t>Scandinavian Journal of History</w:t>
      </w:r>
      <w:r w:rsidRPr="00BD483E">
        <w:rPr>
          <w:rFonts w:ascii="Arial" w:hAnsi="Arial" w:cs="Arial"/>
        </w:rPr>
        <w:t>, 25 1-2 March-June 2000   pp.101-118.</w:t>
      </w:r>
      <w:proofErr w:type="gramEnd"/>
      <w:r w:rsidRPr="00BD483E">
        <w:rPr>
          <w:rFonts w:ascii="Arial" w:hAnsi="Arial" w:cs="Arial"/>
        </w:rPr>
        <w:t xml:space="preserve"> </w:t>
      </w:r>
    </w:p>
    <w:p w:rsidR="00762501" w:rsidRPr="00BD483E" w:rsidRDefault="00762501" w:rsidP="00BD483E">
      <w:pPr>
        <w:pStyle w:val="NoSpacing"/>
        <w:rPr>
          <w:rFonts w:ascii="Arial" w:hAnsi="Arial" w:cs="Arial"/>
        </w:rPr>
      </w:pPr>
    </w:p>
    <w:p w:rsidR="00762501" w:rsidRPr="00BD483E" w:rsidRDefault="00762501" w:rsidP="00BD483E">
      <w:pPr>
        <w:pStyle w:val="NoSpacing"/>
        <w:rPr>
          <w:rFonts w:ascii="Arial" w:hAnsi="Arial" w:cs="Arial"/>
        </w:rPr>
      </w:pPr>
      <w:r w:rsidRPr="00BD483E">
        <w:rPr>
          <w:rFonts w:ascii="Arial" w:hAnsi="Arial" w:cs="Arial"/>
        </w:rPr>
        <w:t xml:space="preserve">Martimort Aimé Georges, </w:t>
      </w:r>
      <w:r w:rsidRPr="00BD483E">
        <w:rPr>
          <w:rFonts w:ascii="Arial" w:hAnsi="Arial" w:cs="Arial"/>
          <w:i/>
        </w:rPr>
        <w:t xml:space="preserve">Deaconesses, </w:t>
      </w:r>
      <w:proofErr w:type="gramStart"/>
      <w:r w:rsidRPr="00BD483E">
        <w:rPr>
          <w:rFonts w:ascii="Arial" w:hAnsi="Arial" w:cs="Arial"/>
          <w:i/>
        </w:rPr>
        <w:t>An</w:t>
      </w:r>
      <w:proofErr w:type="gramEnd"/>
      <w:r w:rsidRPr="00BD483E">
        <w:rPr>
          <w:rFonts w:ascii="Arial" w:hAnsi="Arial" w:cs="Arial"/>
          <w:i/>
        </w:rPr>
        <w:t xml:space="preserve"> Historical Study </w:t>
      </w:r>
      <w:r w:rsidRPr="00BD483E">
        <w:rPr>
          <w:rFonts w:ascii="Arial" w:hAnsi="Arial" w:cs="Arial"/>
        </w:rPr>
        <w:t>(San Francisco: Ignatius Press, 1982).</w:t>
      </w:r>
    </w:p>
    <w:p w:rsidR="00762501" w:rsidRPr="00BD483E" w:rsidRDefault="00762501" w:rsidP="00BD483E">
      <w:pPr>
        <w:pStyle w:val="NoSpacing"/>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‘Menschlich.Bethel’ </w:t>
      </w:r>
      <w:r w:rsidR="008B45AC" w:rsidRPr="00BD483E">
        <w:rPr>
          <w:rFonts w:ascii="Arial" w:hAnsi="Arial" w:cs="Arial"/>
        </w:rPr>
        <w:t>&lt;</w:t>
      </w:r>
      <w:r w:rsidRPr="00BD483E">
        <w:rPr>
          <w:rFonts w:ascii="Arial" w:hAnsi="Arial" w:cs="Arial"/>
        </w:rPr>
        <w:t>www.bethel.de</w:t>
      </w:r>
      <w:r w:rsidR="008B45AC" w:rsidRPr="00BD483E">
        <w:rPr>
          <w:rFonts w:ascii="Arial" w:hAnsi="Arial" w:cs="Arial"/>
        </w:rPr>
        <w:t>&gt;</w:t>
      </w:r>
      <w:r w:rsidRPr="00BD483E">
        <w:rPr>
          <w:rFonts w:ascii="Arial" w:hAnsi="Arial" w:cs="Arial"/>
        </w:rPr>
        <w:t xml:space="preserve"> Accessed 7th January 2014.</w:t>
      </w:r>
    </w:p>
    <w:p w:rsidR="00762501" w:rsidRPr="00BD483E" w:rsidRDefault="00762501" w:rsidP="00BD483E">
      <w:pPr>
        <w:pStyle w:val="NoSpacing"/>
        <w:rPr>
          <w:rFonts w:ascii="Arial" w:hAnsi="Arial" w:cs="Arial"/>
        </w:rPr>
      </w:pPr>
    </w:p>
    <w:p w:rsidR="00762501" w:rsidRPr="00BD483E" w:rsidRDefault="00762501" w:rsidP="00BD483E">
      <w:pPr>
        <w:pStyle w:val="NoSpacing"/>
        <w:rPr>
          <w:rFonts w:ascii="Arial" w:hAnsi="Arial" w:cs="Arial"/>
        </w:rPr>
      </w:pPr>
      <w:proofErr w:type="gramStart"/>
      <w:r w:rsidRPr="00BD483E">
        <w:rPr>
          <w:rFonts w:ascii="Arial" w:hAnsi="Arial" w:cs="Arial"/>
        </w:rPr>
        <w:t>Methodist Diaconal Order and the Faith and Order Committee.</w:t>
      </w:r>
      <w:proofErr w:type="gramEnd"/>
      <w:r w:rsidRPr="00BD483E">
        <w:rPr>
          <w:rFonts w:ascii="Arial" w:hAnsi="Arial" w:cs="Arial"/>
        </w:rPr>
        <w:t xml:space="preserve"> ‘What is a Deacon?’</w:t>
      </w:r>
    </w:p>
    <w:p w:rsidR="00762501" w:rsidRPr="00BD483E" w:rsidRDefault="008B45AC" w:rsidP="00BD483E">
      <w:pPr>
        <w:autoSpaceDE w:val="0"/>
        <w:autoSpaceDN w:val="0"/>
        <w:adjustRightInd w:val="0"/>
        <w:spacing w:after="0" w:line="240" w:lineRule="auto"/>
        <w:rPr>
          <w:rFonts w:ascii="Arial" w:hAnsi="Arial" w:cs="Arial"/>
        </w:rPr>
      </w:pPr>
      <w:r w:rsidRPr="00BD483E">
        <w:rPr>
          <w:rFonts w:ascii="Arial" w:hAnsi="Arial" w:cs="Arial"/>
        </w:rPr>
        <w:t>&lt;</w:t>
      </w:r>
      <w:r w:rsidR="00762501" w:rsidRPr="00BD483E">
        <w:rPr>
          <w:rFonts w:ascii="Arial" w:hAnsi="Arial" w:cs="Arial"/>
        </w:rPr>
        <w:t>http://methodistdiaconalorder.org.uk</w:t>
      </w:r>
      <w:r w:rsidRPr="00BD483E">
        <w:rPr>
          <w:rFonts w:ascii="Arial" w:hAnsi="Arial" w:cs="Arial"/>
        </w:rPr>
        <w:t>&gt;</w:t>
      </w:r>
      <w:r w:rsidR="006C09DF" w:rsidRPr="00BD483E">
        <w:rPr>
          <w:rFonts w:ascii="Arial" w:hAnsi="Arial" w:cs="Arial"/>
        </w:rPr>
        <w:t xml:space="preserve"> [a</w:t>
      </w:r>
      <w:r w:rsidR="004E086B" w:rsidRPr="00BD483E">
        <w:rPr>
          <w:rFonts w:ascii="Arial" w:hAnsi="Arial" w:cs="Arial"/>
        </w:rPr>
        <w:t>ccessed 26</w:t>
      </w:r>
      <w:r w:rsidR="00762501" w:rsidRPr="00BD483E">
        <w:rPr>
          <w:rFonts w:ascii="Arial" w:hAnsi="Arial" w:cs="Arial"/>
        </w:rPr>
        <w:t xml:space="preserve"> November 2012</w:t>
      </w:r>
      <w:r w:rsidR="00036C24" w:rsidRPr="00BD483E">
        <w:rPr>
          <w:rFonts w:ascii="Arial" w:hAnsi="Arial" w:cs="Arial"/>
        </w:rPr>
        <w:t xml:space="preserve">]. </w:t>
      </w:r>
      <w:proofErr w:type="gramStart"/>
      <w:r w:rsidR="00762501" w:rsidRPr="00BD483E">
        <w:rPr>
          <w:rFonts w:ascii="Arial" w:hAnsi="Arial" w:cs="Arial"/>
        </w:rPr>
        <w:t>pp.1-19</w:t>
      </w:r>
      <w:proofErr w:type="gramEnd"/>
      <w:r w:rsidR="00762501" w:rsidRPr="00BD483E">
        <w:rPr>
          <w:rFonts w:ascii="Arial" w:hAnsi="Arial" w:cs="Arial"/>
        </w:rPr>
        <w:t>.</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Nelson J. Robert, ‘Styles of Service in the New Testament and Now’, </w:t>
      </w:r>
      <w:r w:rsidRPr="00BD483E">
        <w:rPr>
          <w:rFonts w:ascii="Arial" w:hAnsi="Arial" w:cs="Arial"/>
          <w:i/>
        </w:rPr>
        <w:t>Theology Today</w:t>
      </w:r>
      <w:r w:rsidRPr="00BD483E">
        <w:rPr>
          <w:rFonts w:ascii="Arial" w:hAnsi="Arial" w:cs="Arial"/>
        </w:rPr>
        <w:t xml:space="preserve">, 22 1 April (1965), pp. 84-102.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iCs/>
        </w:rPr>
      </w:pPr>
      <w:r w:rsidRPr="00BD483E">
        <w:rPr>
          <w:rFonts w:ascii="Arial" w:hAnsi="Arial" w:cs="Arial"/>
        </w:rPr>
        <w:t xml:space="preserve">Newbigin Lesslie, </w:t>
      </w:r>
      <w:proofErr w:type="gramStart"/>
      <w:r w:rsidRPr="00BD483E">
        <w:rPr>
          <w:rFonts w:ascii="Arial" w:hAnsi="Arial" w:cs="Arial"/>
          <w:i/>
        </w:rPr>
        <w:t>The</w:t>
      </w:r>
      <w:proofErr w:type="gramEnd"/>
      <w:r w:rsidRPr="00BD483E">
        <w:rPr>
          <w:rFonts w:ascii="Arial" w:hAnsi="Arial" w:cs="Arial"/>
          <w:i/>
        </w:rPr>
        <w:t xml:space="preserve"> Gospel in a Pluralist Soc</w:t>
      </w:r>
      <w:r w:rsidRPr="00BD483E">
        <w:rPr>
          <w:rFonts w:ascii="Arial" w:hAnsi="Arial" w:cs="Arial"/>
        </w:rPr>
        <w:t>iety, (London: SPCK, 1980).</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iCs/>
        </w:rPr>
      </w:pPr>
      <w:r w:rsidRPr="00BD483E">
        <w:rPr>
          <w:rFonts w:ascii="Arial" w:hAnsi="Arial" w:cs="Arial"/>
        </w:rPr>
        <w:t>Ormerod  Neil, ‘</w:t>
      </w:r>
      <w:hyperlink r:id="rId16" w:history="1">
        <w:r w:rsidRPr="00BD483E">
          <w:rPr>
            <w:rFonts w:ascii="Arial" w:hAnsi="Arial" w:cs="Arial"/>
          </w:rPr>
          <w:t>On the Divine Institution of the Three-fold Ministry</w:t>
        </w:r>
      </w:hyperlink>
      <w:r w:rsidRPr="00BD483E">
        <w:rPr>
          <w:rFonts w:ascii="Arial" w:hAnsi="Arial" w:cs="Arial"/>
        </w:rPr>
        <w:t xml:space="preserve">’, </w:t>
      </w:r>
      <w:r w:rsidRPr="00BD483E">
        <w:rPr>
          <w:rFonts w:ascii="Arial" w:hAnsi="Arial" w:cs="Arial"/>
          <w:i/>
        </w:rPr>
        <w:t>Ecclesiology</w:t>
      </w:r>
      <w:r w:rsidRPr="00BD483E">
        <w:rPr>
          <w:rFonts w:ascii="Arial" w:hAnsi="Arial" w:cs="Arial"/>
        </w:rPr>
        <w:t>, 4, 1, 38-51(14).</w:t>
      </w:r>
      <w:r w:rsidRPr="00BD483E">
        <w:rPr>
          <w:rFonts w:ascii="Arial" w:hAnsi="Arial" w:cs="Arial"/>
          <w:i/>
          <w:iCs/>
        </w:rPr>
        <w:t xml:space="preserve">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Orthodox deacons.</w:t>
      </w:r>
      <w:proofErr w:type="gramEnd"/>
      <w:r w:rsidRPr="00BD483E">
        <w:rPr>
          <w:rFonts w:ascii="Arial" w:hAnsi="Arial" w:cs="Arial"/>
        </w:rPr>
        <w:t xml:space="preserve"> </w:t>
      </w:r>
      <w:proofErr w:type="gramStart"/>
      <w:r w:rsidRPr="00BD483E">
        <w:rPr>
          <w:rFonts w:ascii="Arial" w:hAnsi="Arial" w:cs="Arial"/>
        </w:rPr>
        <w:t xml:space="preserve">‘A Brief History of Deacons in the Orthodox Church: A Dwindling Ministry’ </w:t>
      </w:r>
      <w:r w:rsidR="008B45AC" w:rsidRPr="00BD483E">
        <w:rPr>
          <w:rFonts w:ascii="Arial" w:hAnsi="Arial" w:cs="Arial"/>
        </w:rPr>
        <w:t>&lt;</w:t>
      </w:r>
      <w:r w:rsidR="00E171E7" w:rsidRPr="00BD483E">
        <w:rPr>
          <w:rFonts w:ascii="Arial" w:hAnsi="Arial" w:cs="Arial"/>
        </w:rPr>
        <w:t xml:space="preserve"> </w:t>
      </w:r>
      <w:r w:rsidRPr="00BD483E">
        <w:rPr>
          <w:rFonts w:ascii="Arial" w:hAnsi="Arial" w:cs="Arial"/>
        </w:rPr>
        <w:t>http://orthodoxdeacons.org/node/15</w:t>
      </w:r>
      <w:r w:rsidR="00E171E7" w:rsidRPr="00BD483E">
        <w:rPr>
          <w:rFonts w:ascii="Arial" w:hAnsi="Arial" w:cs="Arial"/>
        </w:rPr>
        <w:t xml:space="preserve"> </w:t>
      </w:r>
      <w:r w:rsidR="00777BED" w:rsidRPr="00BD483E">
        <w:rPr>
          <w:rFonts w:ascii="Arial" w:hAnsi="Arial" w:cs="Arial"/>
        </w:rPr>
        <w:t>&gt; [a</w:t>
      </w:r>
      <w:r w:rsidR="004E086B" w:rsidRPr="00BD483E">
        <w:rPr>
          <w:rFonts w:ascii="Arial" w:hAnsi="Arial" w:cs="Arial"/>
        </w:rPr>
        <w:t>ccessed 6</w:t>
      </w:r>
      <w:r w:rsidRPr="00BD483E">
        <w:rPr>
          <w:rFonts w:ascii="Arial" w:hAnsi="Arial" w:cs="Arial"/>
        </w:rPr>
        <w:t xml:space="preserve"> November 2013</w:t>
      </w:r>
      <w:r w:rsidR="00777BED" w:rsidRPr="00BD483E">
        <w:rPr>
          <w:rFonts w:ascii="Arial" w:hAnsi="Arial" w:cs="Arial"/>
        </w:rPr>
        <w:t>]</w:t>
      </w:r>
      <w:r w:rsidRPr="00BD483E">
        <w:rPr>
          <w:rFonts w:ascii="Arial" w:hAnsi="Arial" w:cs="Arial"/>
        </w:rPr>
        <w:t>.</w:t>
      </w:r>
      <w:proofErr w:type="gramEnd"/>
    </w:p>
    <w:p w:rsidR="00762501" w:rsidRPr="00BD483E" w:rsidRDefault="00762501" w:rsidP="00BD483E">
      <w:pPr>
        <w:pStyle w:val="NoSpacing"/>
        <w:rPr>
          <w:rFonts w:ascii="Arial" w:hAnsi="Arial" w:cs="Arial"/>
        </w:rPr>
      </w:pPr>
    </w:p>
    <w:p w:rsidR="00762501" w:rsidRPr="00BD483E" w:rsidRDefault="00762501" w:rsidP="00BD483E">
      <w:pPr>
        <w:pStyle w:val="NoSpacing"/>
        <w:rPr>
          <w:rFonts w:ascii="Arial" w:hAnsi="Arial" w:cs="Arial"/>
        </w:rPr>
      </w:pPr>
      <w:proofErr w:type="gramStart"/>
      <w:r w:rsidRPr="00BD483E">
        <w:rPr>
          <w:rFonts w:ascii="Arial" w:hAnsi="Arial" w:cs="Arial"/>
        </w:rPr>
        <w:t>Orthodox Diakonia.</w:t>
      </w:r>
      <w:proofErr w:type="gramEnd"/>
      <w:r w:rsidRPr="00BD483E">
        <w:rPr>
          <w:rFonts w:ascii="Arial" w:hAnsi="Arial" w:cs="Arial"/>
        </w:rPr>
        <w:t xml:space="preserve"> ‘Orthodox Diakonia Worldwide: An Initial Assessmen</w:t>
      </w:r>
      <w:r w:rsidR="00777BED" w:rsidRPr="00BD483E">
        <w:rPr>
          <w:rFonts w:ascii="Arial" w:hAnsi="Arial" w:cs="Arial"/>
        </w:rPr>
        <w:t>t,</w:t>
      </w:r>
      <w:r w:rsidRPr="00BD483E">
        <w:rPr>
          <w:rFonts w:ascii="Arial" w:hAnsi="Arial" w:cs="Arial"/>
        </w:rPr>
        <w:t xml:space="preserve"> </w:t>
      </w:r>
      <w:r w:rsidR="00777BED" w:rsidRPr="00BD483E">
        <w:rPr>
          <w:rFonts w:ascii="Arial" w:hAnsi="Arial" w:cs="Arial"/>
        </w:rPr>
        <w:t>May 2009’</w:t>
      </w:r>
    </w:p>
    <w:p w:rsidR="00762501" w:rsidRPr="00BD483E" w:rsidRDefault="008B45AC" w:rsidP="00BD483E">
      <w:pPr>
        <w:pStyle w:val="NoSpacing"/>
        <w:rPr>
          <w:rFonts w:ascii="Arial" w:hAnsi="Arial" w:cs="Arial"/>
        </w:rPr>
      </w:pPr>
      <w:r w:rsidRPr="00BD483E">
        <w:rPr>
          <w:rFonts w:ascii="Arial" w:hAnsi="Arial" w:cs="Arial"/>
        </w:rPr>
        <w:t>&lt;</w:t>
      </w:r>
      <w:r w:rsidR="00DA674A" w:rsidRPr="00BD483E">
        <w:rPr>
          <w:rFonts w:ascii="Arial" w:hAnsi="Arial" w:cs="Arial"/>
        </w:rPr>
        <w:t xml:space="preserve"> http://www.iocc.org/pdffiles/orthodox-diakonia-report2009.pdf </w:t>
      </w:r>
      <w:r w:rsidRPr="00BD483E">
        <w:rPr>
          <w:rFonts w:ascii="Arial" w:hAnsi="Arial" w:cs="Arial"/>
        </w:rPr>
        <w:t>&gt;</w:t>
      </w:r>
      <w:r w:rsidR="00777BED" w:rsidRPr="00BD483E">
        <w:rPr>
          <w:rFonts w:ascii="Arial" w:hAnsi="Arial" w:cs="Arial"/>
        </w:rPr>
        <w:t xml:space="preserve"> [accessed 11 November 2013].</w:t>
      </w:r>
      <w:r w:rsidR="00762501" w:rsidRPr="00BD483E">
        <w:rPr>
          <w:rFonts w:ascii="Arial" w:hAnsi="Arial" w:cs="Arial"/>
        </w:rPr>
        <w:t xml:space="preserve"> </w:t>
      </w:r>
      <w:proofErr w:type="gramStart"/>
      <w:r w:rsidR="00762501" w:rsidRPr="00BD483E">
        <w:rPr>
          <w:rFonts w:ascii="Arial" w:hAnsi="Arial" w:cs="Arial"/>
        </w:rPr>
        <w:t>pp.1-31</w:t>
      </w:r>
      <w:proofErr w:type="gramEnd"/>
      <w:r w:rsidR="00762501" w:rsidRPr="00BD483E">
        <w:rPr>
          <w:rFonts w:ascii="Arial" w:hAnsi="Arial" w:cs="Arial"/>
        </w:rPr>
        <w:t>.</w:t>
      </w:r>
    </w:p>
    <w:p w:rsidR="00762501" w:rsidRPr="00BD483E" w:rsidRDefault="00762501" w:rsidP="00BD483E">
      <w:pPr>
        <w:pStyle w:val="NoSpacing"/>
        <w:rPr>
          <w:rFonts w:ascii="Arial" w:hAnsi="Arial" w:cs="Arial"/>
        </w:rPr>
      </w:pPr>
    </w:p>
    <w:p w:rsidR="00762501" w:rsidRPr="00BD483E" w:rsidRDefault="00762501" w:rsidP="00BD483E">
      <w:pPr>
        <w:pStyle w:val="NoSpacing"/>
        <w:rPr>
          <w:rFonts w:ascii="Arial" w:hAnsi="Arial" w:cs="Arial"/>
        </w:rPr>
      </w:pPr>
      <w:r w:rsidRPr="00BD483E">
        <w:rPr>
          <w:rFonts w:ascii="Arial" w:eastAsia="Times New Roman" w:hAnsi="Arial" w:cs="Arial"/>
          <w:bCs/>
          <w:kern w:val="36"/>
        </w:rPr>
        <w:t>Orton Andrew, ‘</w:t>
      </w:r>
      <w:proofErr w:type="gramStart"/>
      <w:r w:rsidRPr="00BD483E">
        <w:rPr>
          <w:rFonts w:ascii="Arial" w:eastAsia="Times New Roman" w:hAnsi="Arial" w:cs="Arial"/>
          <w:bCs/>
          <w:kern w:val="36"/>
        </w:rPr>
        <w:t>The</w:t>
      </w:r>
      <w:proofErr w:type="gramEnd"/>
      <w:r w:rsidRPr="00BD483E">
        <w:rPr>
          <w:rFonts w:ascii="Arial" w:eastAsia="Times New Roman" w:hAnsi="Arial" w:cs="Arial"/>
          <w:bCs/>
          <w:kern w:val="36"/>
        </w:rPr>
        <w:t xml:space="preserve"> diverse and contested diaconate: Why understanding this ministry is crucial to the future of the Church’</w:t>
      </w:r>
      <w:r w:rsidRPr="00BD483E">
        <w:rPr>
          <w:rFonts w:ascii="Arial" w:eastAsia="Times New Roman" w:hAnsi="Arial" w:cs="Arial"/>
          <w:bCs/>
          <w:i/>
          <w:kern w:val="36"/>
        </w:rPr>
        <w:t>, International</w:t>
      </w:r>
      <w:r w:rsidRPr="00BD483E">
        <w:rPr>
          <w:rFonts w:ascii="Arial" w:eastAsia="Times New Roman" w:hAnsi="Arial" w:cs="Arial"/>
          <w:bCs/>
          <w:kern w:val="36"/>
        </w:rPr>
        <w:t xml:space="preserve"> </w:t>
      </w:r>
      <w:r w:rsidRPr="00BD483E">
        <w:rPr>
          <w:rFonts w:ascii="Arial" w:eastAsia="Times New Roman" w:hAnsi="Arial" w:cs="Arial"/>
          <w:bCs/>
          <w:i/>
          <w:kern w:val="36"/>
        </w:rPr>
        <w:t>Journal of Practical Theology,</w:t>
      </w:r>
      <w:r w:rsidRPr="00BD483E">
        <w:rPr>
          <w:rFonts w:ascii="Arial" w:eastAsia="Times New Roman" w:hAnsi="Arial" w:cs="Arial"/>
          <w:bCs/>
          <w:kern w:val="36"/>
        </w:rPr>
        <w:t xml:space="preserve"> 16 2 (2012), pp.260-84.</w:t>
      </w:r>
    </w:p>
    <w:p w:rsidR="00762501" w:rsidRPr="00BD483E" w:rsidRDefault="00762501" w:rsidP="00BD483E">
      <w:pPr>
        <w:spacing w:before="100" w:beforeAutospacing="1" w:after="100" w:afterAutospacing="1" w:line="240" w:lineRule="auto"/>
        <w:outlineLvl w:val="0"/>
        <w:rPr>
          <w:rFonts w:ascii="Arial" w:eastAsia="Times New Roman" w:hAnsi="Arial" w:cs="Arial"/>
          <w:bCs/>
          <w:kern w:val="36"/>
        </w:rPr>
      </w:pPr>
      <w:bookmarkStart w:id="43" w:name="_Toc383478208"/>
      <w:proofErr w:type="gramStart"/>
      <w:r w:rsidRPr="00BD483E">
        <w:rPr>
          <w:rFonts w:ascii="Arial" w:eastAsia="Times New Roman" w:hAnsi="Arial" w:cs="Arial"/>
          <w:bCs/>
          <w:kern w:val="36"/>
        </w:rPr>
        <w:t>Papal Encyclicals Online.</w:t>
      </w:r>
      <w:proofErr w:type="gramEnd"/>
      <w:r w:rsidRPr="00BD483E">
        <w:rPr>
          <w:rFonts w:ascii="Arial" w:eastAsia="Times New Roman" w:hAnsi="Arial" w:cs="Arial"/>
          <w:bCs/>
          <w:kern w:val="36"/>
        </w:rPr>
        <w:t xml:space="preserve"> </w:t>
      </w:r>
      <w:proofErr w:type="gramStart"/>
      <w:r w:rsidRPr="00BD483E">
        <w:rPr>
          <w:rFonts w:ascii="Arial" w:eastAsia="Times New Roman" w:hAnsi="Arial" w:cs="Arial"/>
          <w:bCs/>
          <w:kern w:val="36"/>
        </w:rPr>
        <w:t xml:space="preserve">‘First Council of Nicaea - 325 AD, Canon </w:t>
      </w:r>
      <w:r w:rsidR="00E171E7" w:rsidRPr="00BD483E">
        <w:rPr>
          <w:rFonts w:ascii="Arial" w:eastAsia="Times New Roman" w:hAnsi="Arial" w:cs="Arial"/>
          <w:bCs/>
          <w:kern w:val="36"/>
        </w:rPr>
        <w:t>16’ &lt;</w:t>
      </w:r>
      <w:r w:rsidR="00FD45B8" w:rsidRPr="00BD483E">
        <w:rPr>
          <w:rFonts w:ascii="Arial" w:hAnsi="Arial" w:cs="Arial"/>
        </w:rPr>
        <w:t>http://www.papalencyclicals.net/Councils/ecum01.htm</w:t>
      </w:r>
      <w:r w:rsidR="00E171E7" w:rsidRPr="00BD483E">
        <w:t>&gt;</w:t>
      </w:r>
      <w:r w:rsidR="00E171E7" w:rsidRPr="00BD483E">
        <w:rPr>
          <w:rFonts w:ascii="Arial" w:hAnsi="Arial" w:cs="Arial"/>
        </w:rPr>
        <w:t xml:space="preserve"> [</w:t>
      </w:r>
      <w:r w:rsidR="000304D8" w:rsidRPr="00BD483E">
        <w:rPr>
          <w:rFonts w:ascii="Arial" w:hAnsi="Arial" w:cs="Arial"/>
        </w:rPr>
        <w:t>a</w:t>
      </w:r>
      <w:r w:rsidR="004E086B" w:rsidRPr="00BD483E">
        <w:rPr>
          <w:rFonts w:ascii="Arial" w:hAnsi="Arial" w:cs="Arial"/>
        </w:rPr>
        <w:t>ccessed 19</w:t>
      </w:r>
      <w:r w:rsidRPr="00BD483E">
        <w:rPr>
          <w:rFonts w:ascii="Arial" w:hAnsi="Arial" w:cs="Arial"/>
        </w:rPr>
        <w:t xml:space="preserve"> December 2013</w:t>
      </w:r>
      <w:r w:rsidR="00E171E7" w:rsidRPr="00BD483E">
        <w:rPr>
          <w:rFonts w:ascii="Arial" w:hAnsi="Arial" w:cs="Arial"/>
        </w:rPr>
        <w:t>]</w:t>
      </w:r>
      <w:r w:rsidRPr="00BD483E">
        <w:rPr>
          <w:rFonts w:ascii="Arial" w:hAnsi="Arial" w:cs="Arial"/>
        </w:rPr>
        <w:t>.</w:t>
      </w:r>
      <w:bookmarkEnd w:id="43"/>
      <w:proofErr w:type="gramEnd"/>
    </w:p>
    <w:p w:rsidR="008A3A5F"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Pinnock Jill, ’The History of the Diaconate’, in </w:t>
      </w:r>
      <w:r w:rsidRPr="00BD483E">
        <w:rPr>
          <w:rFonts w:ascii="Arial" w:hAnsi="Arial" w:cs="Arial"/>
          <w:i/>
        </w:rPr>
        <w:t xml:space="preserve">The Deacon’s Ministry </w:t>
      </w:r>
      <w:r w:rsidRPr="00BD483E">
        <w:rPr>
          <w:rFonts w:ascii="Arial" w:hAnsi="Arial" w:cs="Arial"/>
        </w:rPr>
        <w:t>(ed.C.Hall; Leominster: Gracewing, 1991).</w:t>
      </w:r>
    </w:p>
    <w:p w:rsidR="008A3A5F" w:rsidRPr="00BD483E" w:rsidRDefault="008A3A5F"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Pokusa Joseph W., ‘</w:t>
      </w:r>
      <w:proofErr w:type="gramStart"/>
      <w:r w:rsidRPr="00BD483E">
        <w:rPr>
          <w:rFonts w:ascii="Arial" w:hAnsi="Arial" w:cs="Arial"/>
        </w:rPr>
        <w:t>The</w:t>
      </w:r>
      <w:proofErr w:type="gramEnd"/>
      <w:r w:rsidRPr="00BD483E">
        <w:rPr>
          <w:rFonts w:ascii="Arial" w:hAnsi="Arial" w:cs="Arial"/>
        </w:rPr>
        <w:t xml:space="preserve"> Emerging Diaconate: Servant Leaders in a Servant Church’,</w:t>
      </w:r>
      <w:r w:rsidRPr="00BD483E">
        <w:rPr>
          <w:rFonts w:ascii="Arial" w:hAnsi="Arial" w:cs="Arial"/>
          <w:i/>
        </w:rPr>
        <w:t xml:space="preserve"> The Catholic Historical Review</w:t>
      </w:r>
      <w:r w:rsidRPr="00BD483E">
        <w:rPr>
          <w:rFonts w:ascii="Arial" w:hAnsi="Arial" w:cs="Arial"/>
        </w:rPr>
        <w:t>, 95 1 January (2009), pp. 98-99.</w:t>
      </w:r>
    </w:p>
    <w:p w:rsidR="008A3A5F" w:rsidRPr="00BD483E" w:rsidRDefault="008A3A5F" w:rsidP="00BD483E">
      <w:pPr>
        <w:pStyle w:val="NoSpacing"/>
        <w:rPr>
          <w:rFonts w:ascii="Arial" w:hAnsi="Arial" w:cs="Arial"/>
        </w:rPr>
      </w:pPr>
    </w:p>
    <w:p w:rsidR="00762501" w:rsidRPr="00BD483E" w:rsidRDefault="00C806BB" w:rsidP="00BD483E">
      <w:pPr>
        <w:pStyle w:val="NoSpacing"/>
        <w:rPr>
          <w:rFonts w:ascii="Arial" w:hAnsi="Arial" w:cs="Arial"/>
        </w:rPr>
      </w:pPr>
      <w:r w:rsidRPr="00BD483E">
        <w:rPr>
          <w:rFonts w:ascii="Arial" w:hAnsi="Arial" w:cs="Arial"/>
        </w:rPr>
        <w:t>Pope Paul VI. ‘</w:t>
      </w:r>
      <w:r w:rsidR="00762501" w:rsidRPr="00BD483E">
        <w:rPr>
          <w:rFonts w:ascii="Arial" w:hAnsi="Arial" w:cs="Arial"/>
        </w:rPr>
        <w:t xml:space="preserve">Apostolic letter </w:t>
      </w:r>
      <w:r w:rsidRPr="00BD483E">
        <w:rPr>
          <w:rFonts w:ascii="Arial" w:hAnsi="Arial" w:cs="Arial"/>
          <w:i/>
        </w:rPr>
        <w:t>Sacrum Diaconatus Ordinem’</w:t>
      </w:r>
      <w:r w:rsidR="004C41B5" w:rsidRPr="00BD483E">
        <w:rPr>
          <w:rFonts w:ascii="Arial" w:hAnsi="Arial" w:cs="Arial"/>
        </w:rPr>
        <w:t xml:space="preserve"> (Rome: Vatican, June 18th 1967</w:t>
      </w:r>
      <w:proofErr w:type="gramStart"/>
      <w:r w:rsidRPr="00BD483E">
        <w:rPr>
          <w:rFonts w:ascii="Arial" w:hAnsi="Arial" w:cs="Arial"/>
        </w:rPr>
        <w:t>)</w:t>
      </w:r>
      <w:r w:rsidR="004C41B5" w:rsidRPr="00BD483E">
        <w:rPr>
          <w:rFonts w:ascii="Arial" w:hAnsi="Arial" w:cs="Arial"/>
        </w:rPr>
        <w:t>&lt;</w:t>
      </w:r>
      <w:proofErr w:type="gramEnd"/>
      <w:r w:rsidR="00BD483E" w:rsidRPr="00BD483E">
        <w:fldChar w:fldCharType="begin"/>
      </w:r>
      <w:r w:rsidR="00BD483E" w:rsidRPr="00BD483E">
        <w:instrText xml:space="preserve"> HYPERLINK "http://www.vatican.va/holy_father/paul_vi/motu_proprio/documents/hf_p-vi_motu-proprio_19670618_sacrum-diaconatus_en.html%20" </w:instrText>
      </w:r>
      <w:r w:rsidR="00BD483E" w:rsidRPr="00BD483E">
        <w:fldChar w:fldCharType="separate"/>
      </w:r>
      <w:r w:rsidR="00B11C5E" w:rsidRPr="00BD483E">
        <w:rPr>
          <w:rFonts w:ascii="Arial" w:hAnsi="Arial" w:cs="Arial"/>
        </w:rPr>
        <w:t>http://www.vatican.va/holy_father/paul_vi/motu_proprio/documents/</w:t>
      </w:r>
      <w:r w:rsidR="00762501" w:rsidRPr="00BD483E">
        <w:rPr>
          <w:rFonts w:ascii="Arial" w:hAnsi="Arial" w:cs="Arial"/>
        </w:rPr>
        <w:t>hf_p-vi_motu-proprio_19670618_sacrum-diaconatus_en.html</w:t>
      </w:r>
      <w:r w:rsidR="00BD483E" w:rsidRPr="00BD483E">
        <w:rPr>
          <w:rFonts w:ascii="Arial" w:hAnsi="Arial" w:cs="Arial"/>
        </w:rPr>
        <w:fldChar w:fldCharType="end"/>
      </w:r>
      <w:r w:rsidR="00B11C5E" w:rsidRPr="00BD483E">
        <w:rPr>
          <w:rFonts w:ascii="Arial" w:hAnsi="Arial" w:cs="Arial"/>
        </w:rPr>
        <w:t xml:space="preserve"> </w:t>
      </w:r>
      <w:r w:rsidR="008B45AC" w:rsidRPr="00BD483E">
        <w:rPr>
          <w:rFonts w:ascii="Arial" w:hAnsi="Arial" w:cs="Arial"/>
        </w:rPr>
        <w:t>&gt;</w:t>
      </w:r>
      <w:r w:rsidR="00B11C5E" w:rsidRPr="00BD483E">
        <w:rPr>
          <w:rFonts w:ascii="Arial" w:hAnsi="Arial" w:cs="Arial"/>
        </w:rPr>
        <w:t xml:space="preserve"> [accessed</w:t>
      </w:r>
      <w:r w:rsidR="004C41B5" w:rsidRPr="00BD483E">
        <w:rPr>
          <w:rFonts w:ascii="Arial" w:hAnsi="Arial" w:cs="Arial"/>
        </w:rPr>
        <w:t xml:space="preserve"> 11November 2013]</w:t>
      </w:r>
      <w:r w:rsidR="00762501" w:rsidRPr="00BD483E">
        <w:rPr>
          <w:rFonts w:ascii="Arial" w:hAnsi="Arial" w:cs="Arial"/>
        </w:rPr>
        <w:t xml:space="preserve">. </w:t>
      </w:r>
      <w:r w:rsidR="004C41B5" w:rsidRPr="00BD483E">
        <w:rPr>
          <w:rFonts w:ascii="Arial" w:hAnsi="Arial" w:cs="Arial"/>
        </w:rPr>
        <w:t xml:space="preserve">   </w:t>
      </w:r>
    </w:p>
    <w:p w:rsidR="00C806BB" w:rsidRPr="00BD483E" w:rsidRDefault="00C806BB" w:rsidP="00BD483E">
      <w:pPr>
        <w:autoSpaceDE w:val="0"/>
        <w:autoSpaceDN w:val="0"/>
        <w:adjustRightInd w:val="0"/>
        <w:spacing w:after="0" w:line="240" w:lineRule="auto"/>
        <w:rPr>
          <w:rFonts w:ascii="Arial" w:hAnsi="Arial" w:cs="Arial"/>
        </w:rPr>
      </w:pPr>
    </w:p>
    <w:p w:rsidR="00762501" w:rsidRPr="00BD483E" w:rsidRDefault="008F74D2" w:rsidP="00BD483E">
      <w:pPr>
        <w:pStyle w:val="FootnoteText"/>
        <w:rPr>
          <w:rFonts w:ascii="Arial" w:hAnsi="Arial" w:cs="Arial"/>
          <w:sz w:val="22"/>
          <w:szCs w:val="22"/>
        </w:rPr>
      </w:pPr>
      <w:r w:rsidRPr="00BD483E">
        <w:rPr>
          <w:rFonts w:ascii="Arial" w:eastAsiaTheme="minorHAnsi" w:hAnsi="Arial" w:cs="Arial"/>
          <w:sz w:val="22"/>
          <w:szCs w:val="22"/>
        </w:rPr>
        <w:t xml:space="preserve"> </w:t>
      </w:r>
      <w:proofErr w:type="gramStart"/>
      <w:r w:rsidR="00762501" w:rsidRPr="00BD483E">
        <w:rPr>
          <w:rFonts w:ascii="Arial" w:eastAsiaTheme="minorHAnsi" w:hAnsi="Arial" w:cs="Arial"/>
          <w:sz w:val="22"/>
          <w:szCs w:val="22"/>
        </w:rPr>
        <w:t>‘Project Canterbury.</w:t>
      </w:r>
      <w:proofErr w:type="gramEnd"/>
      <w:r w:rsidR="00762501" w:rsidRPr="00BD483E">
        <w:rPr>
          <w:rFonts w:ascii="Arial" w:eastAsiaTheme="minorHAnsi" w:hAnsi="Arial" w:cs="Arial"/>
          <w:sz w:val="22"/>
          <w:szCs w:val="22"/>
        </w:rPr>
        <w:t xml:space="preserve"> ‘Deaconesses </w:t>
      </w:r>
      <w:proofErr w:type="gramStart"/>
      <w:r w:rsidR="00762501" w:rsidRPr="00BD483E">
        <w:rPr>
          <w:rFonts w:ascii="Arial" w:eastAsiaTheme="minorHAnsi" w:hAnsi="Arial" w:cs="Arial"/>
          <w:sz w:val="22"/>
          <w:szCs w:val="22"/>
        </w:rPr>
        <w:t>In</w:t>
      </w:r>
      <w:proofErr w:type="gramEnd"/>
      <w:r w:rsidR="00762501" w:rsidRPr="00BD483E">
        <w:rPr>
          <w:rFonts w:ascii="Arial" w:eastAsiaTheme="minorHAnsi" w:hAnsi="Arial" w:cs="Arial"/>
          <w:sz w:val="22"/>
          <w:szCs w:val="22"/>
        </w:rPr>
        <w:t xml:space="preserve"> The Church Of England. A Short Essay On </w:t>
      </w:r>
      <w:proofErr w:type="gramStart"/>
      <w:r w:rsidR="00762501" w:rsidRPr="00BD483E">
        <w:rPr>
          <w:rFonts w:ascii="Arial" w:eastAsiaTheme="minorHAnsi" w:hAnsi="Arial" w:cs="Arial"/>
          <w:sz w:val="22"/>
          <w:szCs w:val="22"/>
        </w:rPr>
        <w:t>The</w:t>
      </w:r>
      <w:proofErr w:type="gramEnd"/>
      <w:r w:rsidR="00762501" w:rsidRPr="00BD483E">
        <w:rPr>
          <w:rFonts w:ascii="Arial" w:eastAsiaTheme="minorHAnsi" w:hAnsi="Arial" w:cs="Arial"/>
          <w:sz w:val="22"/>
          <w:szCs w:val="22"/>
        </w:rPr>
        <w:t xml:space="preserve"> Order As Existing In The Primitive Church, And</w:t>
      </w:r>
      <w:r w:rsidR="00762501" w:rsidRPr="00BD483E">
        <w:rPr>
          <w:rFonts w:ascii="Arial" w:hAnsi="Arial" w:cs="Arial"/>
          <w:sz w:val="22"/>
          <w:szCs w:val="22"/>
        </w:rPr>
        <w:t xml:space="preserve"> </w:t>
      </w:r>
      <w:r w:rsidR="00762501" w:rsidRPr="00BD483E">
        <w:rPr>
          <w:rFonts w:ascii="Arial" w:eastAsiaTheme="minorHAnsi" w:hAnsi="Arial" w:cs="Arial"/>
          <w:sz w:val="22"/>
          <w:szCs w:val="22"/>
        </w:rPr>
        <w:t>On Their Present Position And Work’,</w:t>
      </w:r>
      <w:r w:rsidR="00762501" w:rsidRPr="00BD483E">
        <w:rPr>
          <w:rFonts w:ascii="Arial" w:hAnsi="Arial" w:cs="Arial"/>
          <w:sz w:val="22"/>
          <w:szCs w:val="22"/>
        </w:rPr>
        <w:t xml:space="preserve"> </w:t>
      </w:r>
      <w:r w:rsidR="00762501" w:rsidRPr="00BD483E">
        <w:rPr>
          <w:rFonts w:ascii="Arial" w:eastAsiaTheme="minorHAnsi" w:hAnsi="Arial" w:cs="Arial"/>
          <w:sz w:val="22"/>
          <w:szCs w:val="22"/>
        </w:rPr>
        <w:t xml:space="preserve">Revised By The Very Rev. The Dean Of Chester (London: Griffith and Farran, 1880) </w:t>
      </w:r>
      <w:r w:rsidR="008B45AC" w:rsidRPr="00BD483E">
        <w:rPr>
          <w:rFonts w:ascii="Arial" w:eastAsiaTheme="minorHAnsi" w:hAnsi="Arial" w:cs="Arial"/>
          <w:sz w:val="22"/>
          <w:szCs w:val="22"/>
        </w:rPr>
        <w:t>&lt;</w:t>
      </w:r>
      <w:r w:rsidR="007564E2" w:rsidRPr="00BD483E">
        <w:rPr>
          <w:rFonts w:ascii="Arial" w:eastAsiaTheme="minorHAnsi" w:hAnsi="Arial" w:cs="Arial"/>
          <w:sz w:val="22"/>
          <w:szCs w:val="22"/>
        </w:rPr>
        <w:t xml:space="preserve"> </w:t>
      </w:r>
      <w:r w:rsidR="007564E2" w:rsidRPr="00BD483E">
        <w:rPr>
          <w:rFonts w:ascii="Arial" w:hAnsi="Arial" w:cs="Arial"/>
          <w:sz w:val="22"/>
          <w:szCs w:val="22"/>
        </w:rPr>
        <w:t xml:space="preserve">http://anglicanhistory.org/women/howson_deaconesses1880/ </w:t>
      </w:r>
      <w:r w:rsidR="003503C4" w:rsidRPr="00BD483E">
        <w:rPr>
          <w:rFonts w:ascii="Arial" w:hAnsi="Arial" w:cs="Arial"/>
          <w:sz w:val="22"/>
          <w:szCs w:val="22"/>
        </w:rPr>
        <w:t>&gt; [</w:t>
      </w:r>
      <w:r w:rsidR="004E086B" w:rsidRPr="00BD483E">
        <w:rPr>
          <w:rFonts w:ascii="Arial" w:hAnsi="Arial" w:cs="Arial"/>
          <w:sz w:val="22"/>
          <w:szCs w:val="22"/>
        </w:rPr>
        <w:t>accessed 17</w:t>
      </w:r>
      <w:r w:rsidR="00762501" w:rsidRPr="00BD483E">
        <w:rPr>
          <w:rFonts w:ascii="Arial" w:hAnsi="Arial" w:cs="Arial"/>
          <w:sz w:val="22"/>
          <w:szCs w:val="22"/>
        </w:rPr>
        <w:t xml:space="preserve"> December 2013</w:t>
      </w:r>
      <w:r w:rsidR="00B11C5E" w:rsidRPr="00BD483E">
        <w:rPr>
          <w:rFonts w:ascii="Arial" w:hAnsi="Arial" w:cs="Arial"/>
          <w:sz w:val="22"/>
          <w:szCs w:val="22"/>
        </w:rPr>
        <w:t>]</w:t>
      </w:r>
      <w:r w:rsidR="00762501" w:rsidRPr="00BD483E">
        <w:rPr>
          <w:rFonts w:ascii="Arial" w:hAnsi="Arial" w:cs="Arial"/>
          <w:sz w:val="22"/>
          <w:szCs w:val="22"/>
        </w:rPr>
        <w:t>, pp.7-59.</w:t>
      </w:r>
    </w:p>
    <w:p w:rsidR="00762501" w:rsidRPr="00BD483E" w:rsidRDefault="00762501"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proofErr w:type="gramStart"/>
      <w:r w:rsidRPr="00BD483E">
        <w:rPr>
          <w:rFonts w:ascii="Arial" w:hAnsi="Arial" w:cs="Arial"/>
          <w:sz w:val="22"/>
          <w:szCs w:val="22"/>
        </w:rPr>
        <w:t xml:space="preserve">Rahner Karl S.J., ‘The Teaching of the Second Vatican Council on the Diaconate’, in </w:t>
      </w:r>
      <w:r w:rsidRPr="00BD483E">
        <w:rPr>
          <w:rFonts w:ascii="Arial" w:hAnsi="Arial" w:cs="Arial"/>
          <w:i/>
          <w:sz w:val="22"/>
          <w:szCs w:val="22"/>
        </w:rPr>
        <w:t xml:space="preserve">Foundations for the </w:t>
      </w:r>
      <w:r w:rsidRPr="00BD483E">
        <w:rPr>
          <w:rFonts w:ascii="Arial" w:hAnsi="Arial" w:cs="Arial"/>
          <w:sz w:val="22"/>
          <w:szCs w:val="22"/>
        </w:rPr>
        <w:t>Renewal</w:t>
      </w:r>
      <w:r w:rsidRPr="00BD483E">
        <w:rPr>
          <w:rFonts w:ascii="Arial" w:hAnsi="Arial" w:cs="Arial"/>
          <w:i/>
          <w:sz w:val="22"/>
          <w:szCs w:val="22"/>
        </w:rPr>
        <w:t xml:space="preserve"> of the Permanent Diaconate</w:t>
      </w:r>
      <w:r w:rsidRPr="00BD483E">
        <w:rPr>
          <w:rFonts w:ascii="Arial" w:hAnsi="Arial" w:cs="Arial"/>
          <w:sz w:val="22"/>
          <w:szCs w:val="22"/>
        </w:rPr>
        <w:t xml:space="preserve"> (Washington D.C.: United States </w:t>
      </w:r>
      <w:r w:rsidR="00FB031B" w:rsidRPr="00BD483E">
        <w:rPr>
          <w:rFonts w:ascii="Arial" w:hAnsi="Arial" w:cs="Arial"/>
          <w:sz w:val="22"/>
          <w:szCs w:val="22"/>
        </w:rPr>
        <w:t>Conference of Catholic Bishops</w:t>
      </w:r>
      <w:r w:rsidR="00E171E7" w:rsidRPr="00BD483E">
        <w:rPr>
          <w:rFonts w:ascii="Arial" w:hAnsi="Arial" w:cs="Arial"/>
          <w:sz w:val="22"/>
          <w:szCs w:val="22"/>
        </w:rPr>
        <w:t>, 1993</w:t>
      </w:r>
      <w:r w:rsidRPr="00BD483E">
        <w:rPr>
          <w:rFonts w:ascii="Arial" w:hAnsi="Arial" w:cs="Arial"/>
          <w:sz w:val="22"/>
          <w:szCs w:val="22"/>
        </w:rPr>
        <w:t>).</w:t>
      </w:r>
      <w:proofErr w:type="gramEnd"/>
    </w:p>
    <w:p w:rsidR="00762501" w:rsidRPr="00BD483E" w:rsidRDefault="00762501"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r w:rsidRPr="00BD483E">
        <w:rPr>
          <w:rFonts w:ascii="Arial" w:hAnsi="Arial" w:cs="Arial"/>
          <w:sz w:val="22"/>
          <w:szCs w:val="22"/>
        </w:rPr>
        <w:t xml:space="preserve">Regule Teva, ‘An Interview with Bishop Kallistos Ware,’ </w:t>
      </w:r>
      <w:proofErr w:type="gramStart"/>
      <w:r w:rsidRPr="00BD483E">
        <w:rPr>
          <w:rFonts w:ascii="Arial" w:hAnsi="Arial" w:cs="Arial"/>
          <w:i/>
          <w:sz w:val="22"/>
          <w:szCs w:val="22"/>
        </w:rPr>
        <w:t>The</w:t>
      </w:r>
      <w:proofErr w:type="gramEnd"/>
      <w:r w:rsidRPr="00BD483E">
        <w:rPr>
          <w:rFonts w:ascii="Arial" w:hAnsi="Arial" w:cs="Arial"/>
          <w:i/>
          <w:sz w:val="22"/>
          <w:szCs w:val="22"/>
        </w:rPr>
        <w:t xml:space="preserve"> St Nina Quarterly</w:t>
      </w:r>
      <w:r w:rsidRPr="00BD483E">
        <w:rPr>
          <w:rFonts w:ascii="Arial" w:hAnsi="Arial" w:cs="Arial"/>
          <w:sz w:val="22"/>
          <w:szCs w:val="22"/>
        </w:rPr>
        <w:t xml:space="preserve">. </w:t>
      </w:r>
      <w:proofErr w:type="gramStart"/>
      <w:r w:rsidRPr="00BD483E">
        <w:rPr>
          <w:rFonts w:ascii="Arial" w:hAnsi="Arial" w:cs="Arial"/>
          <w:i/>
          <w:sz w:val="22"/>
          <w:szCs w:val="22"/>
        </w:rPr>
        <w:t>A Journal Exploring the Ministry of Women in the Eastern Orthodox Church</w:t>
      </w:r>
      <w:r w:rsidRPr="00BD483E">
        <w:rPr>
          <w:rFonts w:ascii="Arial" w:hAnsi="Arial" w:cs="Arial"/>
          <w:sz w:val="22"/>
          <w:szCs w:val="22"/>
        </w:rPr>
        <w:t xml:space="preserve">, </w:t>
      </w:r>
      <w:r w:rsidRPr="00BD483E">
        <w:rPr>
          <w:rFonts w:ascii="Arial" w:hAnsi="Arial" w:cs="Arial"/>
          <w:bCs/>
          <w:color w:val="333300"/>
          <w:sz w:val="22"/>
          <w:szCs w:val="22"/>
        </w:rPr>
        <w:t>1 3</w:t>
      </w:r>
      <w:r w:rsidR="00B11C5E" w:rsidRPr="00BD483E">
        <w:rPr>
          <w:rFonts w:ascii="Arial" w:hAnsi="Arial" w:cs="Arial"/>
          <w:sz w:val="22"/>
          <w:szCs w:val="22"/>
        </w:rPr>
        <w:t xml:space="preserve"> (1997)</w:t>
      </w:r>
      <w:r w:rsidRPr="00BD483E">
        <w:rPr>
          <w:rFonts w:ascii="Arial" w:hAnsi="Arial" w:cs="Arial"/>
          <w:sz w:val="22"/>
          <w:szCs w:val="22"/>
        </w:rPr>
        <w:t xml:space="preserve"> </w:t>
      </w:r>
      <w:r w:rsidR="008B45AC" w:rsidRPr="00BD483E">
        <w:rPr>
          <w:rFonts w:ascii="Arial" w:hAnsi="Arial" w:cs="Arial"/>
          <w:sz w:val="22"/>
          <w:szCs w:val="22"/>
        </w:rPr>
        <w:t>&lt;</w:t>
      </w:r>
      <w:r w:rsidRPr="00BD483E">
        <w:rPr>
          <w:rFonts w:ascii="Arial" w:hAnsi="Arial" w:cs="Arial"/>
          <w:sz w:val="22"/>
          <w:szCs w:val="22"/>
        </w:rPr>
        <w:t>http://www.stnina.org/print-journal/volume-1/volume-1-no-3-summer-1997/an-interview-bishop-kallistos-ware</w:t>
      </w:r>
      <w:r w:rsidR="00E171E7" w:rsidRPr="00BD483E">
        <w:rPr>
          <w:rFonts w:ascii="Arial" w:hAnsi="Arial" w:cs="Arial"/>
          <w:sz w:val="22"/>
          <w:szCs w:val="22"/>
        </w:rPr>
        <w:t xml:space="preserve"> </w:t>
      </w:r>
      <w:r w:rsidR="003503C4" w:rsidRPr="00BD483E">
        <w:rPr>
          <w:rFonts w:ascii="Arial" w:hAnsi="Arial" w:cs="Arial"/>
          <w:sz w:val="22"/>
          <w:szCs w:val="22"/>
        </w:rPr>
        <w:t>&gt; [</w:t>
      </w:r>
      <w:r w:rsidR="00B11C5E" w:rsidRPr="00BD483E">
        <w:rPr>
          <w:rFonts w:ascii="Arial" w:hAnsi="Arial" w:cs="Arial"/>
          <w:sz w:val="22"/>
          <w:szCs w:val="22"/>
        </w:rPr>
        <w:t>a</w:t>
      </w:r>
      <w:r w:rsidR="004E086B" w:rsidRPr="00BD483E">
        <w:rPr>
          <w:rFonts w:ascii="Arial" w:hAnsi="Arial" w:cs="Arial"/>
          <w:sz w:val="22"/>
          <w:szCs w:val="22"/>
        </w:rPr>
        <w:t>ccessed 27</w:t>
      </w:r>
      <w:r w:rsidRPr="00BD483E">
        <w:rPr>
          <w:rFonts w:ascii="Arial" w:hAnsi="Arial" w:cs="Arial"/>
          <w:sz w:val="22"/>
          <w:szCs w:val="22"/>
        </w:rPr>
        <w:t xml:space="preserve"> November 2013</w:t>
      </w:r>
      <w:r w:rsidR="00B11C5E" w:rsidRPr="00BD483E">
        <w:rPr>
          <w:rFonts w:ascii="Arial" w:hAnsi="Arial" w:cs="Arial"/>
          <w:sz w:val="22"/>
          <w:szCs w:val="22"/>
        </w:rPr>
        <w:t>]</w:t>
      </w:r>
      <w:r w:rsidRPr="00BD483E">
        <w:rPr>
          <w:rFonts w:ascii="Arial" w:hAnsi="Arial" w:cs="Arial"/>
          <w:sz w:val="22"/>
          <w:szCs w:val="22"/>
        </w:rPr>
        <w:t>.</w:t>
      </w:r>
      <w:proofErr w:type="gramEnd"/>
      <w:r w:rsidRPr="00BD483E">
        <w:rPr>
          <w:rFonts w:ascii="Arial" w:hAnsi="Arial" w:cs="Arial"/>
          <w:sz w:val="22"/>
          <w:szCs w:val="22"/>
        </w:rPr>
        <w:t xml:space="preserve"> </w:t>
      </w:r>
    </w:p>
    <w:p w:rsidR="00762501" w:rsidRPr="00BD483E" w:rsidRDefault="00762501"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r w:rsidRPr="00BD483E">
        <w:rPr>
          <w:rFonts w:ascii="Arial" w:hAnsi="Arial" w:cs="Arial"/>
          <w:sz w:val="22"/>
          <w:szCs w:val="22"/>
        </w:rPr>
        <w:t xml:space="preserve">Roulston Kathryn, </w:t>
      </w:r>
      <w:r w:rsidRPr="00BD483E">
        <w:rPr>
          <w:rFonts w:ascii="Arial" w:hAnsi="Arial" w:cs="Arial"/>
          <w:i/>
          <w:sz w:val="22"/>
          <w:szCs w:val="22"/>
        </w:rPr>
        <w:t>Reflective Interviewing: A Guide to Theory and Practice</w:t>
      </w:r>
      <w:r w:rsidRPr="00BD483E">
        <w:rPr>
          <w:rFonts w:ascii="Arial" w:hAnsi="Arial" w:cs="Arial"/>
          <w:sz w:val="22"/>
          <w:szCs w:val="22"/>
        </w:rPr>
        <w:t xml:space="preserve"> (London: Sage 2010).</w:t>
      </w:r>
    </w:p>
    <w:p w:rsidR="007564E2" w:rsidRPr="00BD483E" w:rsidRDefault="007564E2" w:rsidP="00BD483E">
      <w:pPr>
        <w:pStyle w:val="Heading2"/>
        <w:spacing w:line="240" w:lineRule="auto"/>
        <w:rPr>
          <w:rFonts w:ascii="Arial" w:eastAsiaTheme="minorHAnsi" w:hAnsi="Arial" w:cs="Arial"/>
          <w:b w:val="0"/>
          <w:color w:val="auto"/>
          <w:sz w:val="22"/>
          <w:szCs w:val="22"/>
          <w:lang w:eastAsia="en-US"/>
        </w:rPr>
      </w:pPr>
      <w:proofErr w:type="gramStart"/>
      <w:r w:rsidRPr="00BD483E">
        <w:rPr>
          <w:rFonts w:ascii="Arial" w:eastAsiaTheme="minorHAnsi" w:hAnsi="Arial" w:cs="Arial"/>
          <w:b w:val="0"/>
          <w:color w:val="auto"/>
          <w:sz w:val="22"/>
          <w:szCs w:val="22"/>
          <w:lang w:eastAsia="en-US"/>
        </w:rPr>
        <w:t xml:space="preserve">Sale C. H., ‘Project Canterbury, On the Revival of the Diaconate’ </w:t>
      </w:r>
      <w:r w:rsidRPr="00BD483E">
        <w:rPr>
          <w:rFonts w:ascii="Arial" w:eastAsiaTheme="minorHAnsi" w:hAnsi="Arial" w:cs="Arial"/>
          <w:b w:val="0"/>
          <w:i/>
          <w:color w:val="auto"/>
          <w:sz w:val="22"/>
          <w:szCs w:val="22"/>
          <w:lang w:eastAsia="en-US"/>
        </w:rPr>
        <w:t xml:space="preserve">From Mission Life, Vol. III </w:t>
      </w:r>
      <w:r w:rsidRPr="00BD483E">
        <w:rPr>
          <w:rFonts w:ascii="Arial" w:eastAsiaTheme="minorHAnsi" w:hAnsi="Arial" w:cs="Arial"/>
          <w:b w:val="0"/>
          <w:color w:val="auto"/>
          <w:sz w:val="22"/>
          <w:szCs w:val="22"/>
          <w:lang w:eastAsia="en-US"/>
        </w:rPr>
        <w:t>(Transcribed T Brown</w:t>
      </w:r>
      <w:r w:rsidR="0061254B" w:rsidRPr="00BD483E">
        <w:rPr>
          <w:rFonts w:ascii="Arial" w:eastAsiaTheme="minorHAnsi" w:hAnsi="Arial" w:cs="Arial"/>
          <w:b w:val="0"/>
          <w:color w:val="auto"/>
          <w:sz w:val="22"/>
          <w:szCs w:val="22"/>
          <w:lang w:eastAsia="en-US"/>
        </w:rPr>
        <w:t>; London:</w:t>
      </w:r>
      <w:r w:rsidR="003503C4" w:rsidRPr="00BD483E">
        <w:rPr>
          <w:rFonts w:ascii="Arial" w:eastAsiaTheme="minorHAnsi" w:hAnsi="Arial" w:cs="Arial"/>
          <w:b w:val="0"/>
          <w:color w:val="auto"/>
          <w:sz w:val="22"/>
          <w:szCs w:val="22"/>
          <w:lang w:eastAsia="en-US"/>
        </w:rPr>
        <w:t xml:space="preserve"> </w:t>
      </w:r>
      <w:r w:rsidR="0061254B" w:rsidRPr="00BD483E">
        <w:rPr>
          <w:rFonts w:ascii="Arial" w:eastAsiaTheme="minorHAnsi" w:hAnsi="Arial" w:cs="Arial"/>
          <w:b w:val="0"/>
          <w:color w:val="auto"/>
          <w:sz w:val="22"/>
          <w:szCs w:val="22"/>
          <w:lang w:eastAsia="en-US"/>
        </w:rPr>
        <w:t>Jas. Truscott and Son,</w:t>
      </w:r>
      <w:r w:rsidRPr="00BD483E">
        <w:rPr>
          <w:rFonts w:ascii="Arial" w:eastAsiaTheme="minorHAnsi" w:hAnsi="Arial" w:cs="Arial"/>
          <w:b w:val="0"/>
          <w:color w:val="auto"/>
          <w:sz w:val="22"/>
          <w:szCs w:val="22"/>
          <w:lang w:eastAsia="en-US"/>
        </w:rPr>
        <w:t xml:space="preserve"> 1872) &lt;http://anglicanhistory.org/england/ sale_revival1872.html&gt; [accessed 26</w:t>
      </w:r>
      <w:r w:rsidR="004E086B" w:rsidRPr="00BD483E">
        <w:rPr>
          <w:rFonts w:ascii="Arial" w:eastAsiaTheme="minorHAnsi" w:hAnsi="Arial" w:cs="Arial"/>
          <w:b w:val="0"/>
          <w:color w:val="auto"/>
          <w:sz w:val="22"/>
          <w:szCs w:val="22"/>
          <w:lang w:eastAsia="en-US"/>
        </w:rPr>
        <w:t xml:space="preserve"> </w:t>
      </w:r>
      <w:r w:rsidRPr="00BD483E">
        <w:rPr>
          <w:rFonts w:ascii="Arial" w:eastAsiaTheme="minorHAnsi" w:hAnsi="Arial" w:cs="Arial"/>
          <w:b w:val="0"/>
          <w:color w:val="auto"/>
          <w:sz w:val="22"/>
          <w:szCs w:val="22"/>
          <w:lang w:eastAsia="en-US"/>
        </w:rPr>
        <w:t>March 2014].</w:t>
      </w:r>
      <w:proofErr w:type="gramEnd"/>
      <w:r w:rsidRPr="00BD483E">
        <w:rPr>
          <w:rFonts w:ascii="Arial" w:eastAsiaTheme="minorHAnsi" w:hAnsi="Arial" w:cs="Arial"/>
          <w:b w:val="0"/>
          <w:color w:val="auto"/>
          <w:sz w:val="22"/>
          <w:szCs w:val="22"/>
          <w:lang w:eastAsia="en-US"/>
        </w:rPr>
        <w:t xml:space="preserve"> pp. 729-732.</w:t>
      </w:r>
    </w:p>
    <w:p w:rsidR="007564E2" w:rsidRPr="00BD483E" w:rsidRDefault="007564E2"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proofErr w:type="gramStart"/>
      <w:r w:rsidRPr="00BD483E">
        <w:rPr>
          <w:rFonts w:ascii="Arial" w:hAnsi="Arial" w:cs="Arial"/>
          <w:sz w:val="22"/>
          <w:szCs w:val="22"/>
        </w:rPr>
        <w:t xml:space="preserve">Scholl Hans, ‘The church and the poor in the Reformed Tradition’, </w:t>
      </w:r>
      <w:r w:rsidRPr="00BD483E">
        <w:rPr>
          <w:rFonts w:ascii="Arial" w:hAnsi="Arial" w:cs="Arial"/>
          <w:i/>
          <w:sz w:val="22"/>
          <w:szCs w:val="22"/>
        </w:rPr>
        <w:t>Ecumenical Review</w:t>
      </w:r>
      <w:r w:rsidRPr="00BD483E">
        <w:rPr>
          <w:rFonts w:ascii="Arial" w:hAnsi="Arial" w:cs="Arial"/>
          <w:sz w:val="22"/>
          <w:szCs w:val="22"/>
        </w:rPr>
        <w:t>, 32 3 (1980) pp.236-256.</w:t>
      </w:r>
      <w:proofErr w:type="gramEnd"/>
      <w:r w:rsidRPr="00BD483E">
        <w:rPr>
          <w:rFonts w:ascii="Arial" w:hAnsi="Arial" w:cs="Arial"/>
          <w:sz w:val="22"/>
          <w:szCs w:val="22"/>
        </w:rPr>
        <w:t xml:space="preserve"> </w:t>
      </w:r>
    </w:p>
    <w:p w:rsidR="00762501" w:rsidRPr="00BD483E" w:rsidRDefault="00762501" w:rsidP="00BD483E">
      <w:pPr>
        <w:pStyle w:val="FootnoteText"/>
        <w:rPr>
          <w:rFonts w:ascii="Arial" w:hAnsi="Arial" w:cs="Arial"/>
          <w:sz w:val="22"/>
          <w:szCs w:val="22"/>
        </w:rPr>
      </w:pPr>
    </w:p>
    <w:p w:rsidR="00762501" w:rsidRPr="00BD483E" w:rsidRDefault="00762501" w:rsidP="00BD483E">
      <w:pPr>
        <w:spacing w:line="240" w:lineRule="auto"/>
        <w:rPr>
          <w:rFonts w:ascii="Arial" w:hAnsi="Arial" w:cs="Arial"/>
        </w:rPr>
      </w:pPr>
      <w:proofErr w:type="gramStart"/>
      <w:r w:rsidRPr="00BD483E">
        <w:rPr>
          <w:rFonts w:ascii="Arial" w:hAnsi="Arial" w:cs="Arial"/>
        </w:rPr>
        <w:t>Scottish Episcopal Church.</w:t>
      </w:r>
      <w:proofErr w:type="gramEnd"/>
      <w:r w:rsidRPr="00BD483E">
        <w:rPr>
          <w:rFonts w:ascii="Arial" w:hAnsi="Arial" w:cs="Arial"/>
        </w:rPr>
        <w:t xml:space="preserve"> ‘Truly Called........Two’, </w:t>
      </w:r>
      <w:r w:rsidR="008B45AC" w:rsidRPr="00BD483E">
        <w:rPr>
          <w:rFonts w:ascii="Arial" w:hAnsi="Arial" w:cs="Arial"/>
        </w:rPr>
        <w:t>&lt;</w:t>
      </w:r>
      <w:r w:rsidRPr="00BD483E">
        <w:rPr>
          <w:rFonts w:ascii="Arial" w:hAnsi="Arial" w:cs="Arial"/>
        </w:rPr>
        <w:t>http://www.edinburgh.anglican.org/media/resources/Truly_Called.pdf</w:t>
      </w:r>
      <w:r w:rsidR="008B45AC" w:rsidRPr="00BD483E">
        <w:rPr>
          <w:rFonts w:ascii="Arial" w:hAnsi="Arial" w:cs="Arial"/>
        </w:rPr>
        <w:t>&gt;</w:t>
      </w:r>
      <w:r w:rsidR="00B11C5E" w:rsidRPr="00BD483E">
        <w:rPr>
          <w:rFonts w:ascii="Arial" w:hAnsi="Arial" w:cs="Arial"/>
        </w:rPr>
        <w:t xml:space="preserve"> [a</w:t>
      </w:r>
      <w:r w:rsidR="004E086B" w:rsidRPr="00BD483E">
        <w:rPr>
          <w:rFonts w:ascii="Arial" w:hAnsi="Arial" w:cs="Arial"/>
        </w:rPr>
        <w:t>ccessed 6</w:t>
      </w:r>
      <w:r w:rsidRPr="00BD483E">
        <w:rPr>
          <w:rFonts w:ascii="Arial" w:hAnsi="Arial" w:cs="Arial"/>
        </w:rPr>
        <w:t xml:space="preserve"> March 2014</w:t>
      </w:r>
      <w:r w:rsidR="00B11C5E" w:rsidRPr="00BD483E">
        <w:rPr>
          <w:rFonts w:ascii="Arial" w:hAnsi="Arial" w:cs="Arial"/>
        </w:rPr>
        <w:t>]</w:t>
      </w:r>
      <w:r w:rsidR="00EB195D" w:rsidRPr="00BD483E">
        <w:rPr>
          <w:rFonts w:ascii="Arial" w:hAnsi="Arial" w:cs="Arial"/>
        </w:rPr>
        <w:t>.</w:t>
      </w:r>
      <w:r w:rsidRPr="00BD483E">
        <w:rPr>
          <w:rFonts w:ascii="Arial" w:hAnsi="Arial" w:cs="Arial"/>
        </w:rPr>
        <w:t xml:space="preserve"> </w:t>
      </w:r>
    </w:p>
    <w:p w:rsidR="00762501" w:rsidRPr="00BD483E" w:rsidRDefault="00762501" w:rsidP="00BD483E">
      <w:pPr>
        <w:pStyle w:val="FootnoteText"/>
        <w:rPr>
          <w:rFonts w:ascii="Arial" w:hAnsi="Arial" w:cs="Arial"/>
          <w:sz w:val="22"/>
          <w:szCs w:val="22"/>
        </w:rPr>
      </w:pPr>
      <w:r w:rsidRPr="00BD483E">
        <w:rPr>
          <w:rFonts w:ascii="Arial" w:hAnsi="Arial" w:cs="Arial"/>
          <w:sz w:val="22"/>
          <w:szCs w:val="22"/>
        </w:rPr>
        <w:t>Seymour Jack L., Crain Margaret Ann, Carr Jimmy</w:t>
      </w:r>
      <w:r w:rsidRPr="00BD483E">
        <w:rPr>
          <w:rFonts w:ascii="Arial" w:hAnsi="Arial" w:cs="Arial"/>
          <w:i/>
          <w:sz w:val="22"/>
          <w:szCs w:val="22"/>
        </w:rPr>
        <w:t xml:space="preserve">, </w:t>
      </w:r>
      <w:proofErr w:type="gramStart"/>
      <w:r w:rsidRPr="00BD483E">
        <w:rPr>
          <w:rFonts w:ascii="Arial" w:hAnsi="Arial" w:cs="Arial"/>
          <w:i/>
          <w:sz w:val="22"/>
          <w:szCs w:val="22"/>
        </w:rPr>
        <w:t>A</w:t>
      </w:r>
      <w:proofErr w:type="gramEnd"/>
      <w:r w:rsidRPr="00BD483E">
        <w:rPr>
          <w:rFonts w:ascii="Arial" w:hAnsi="Arial" w:cs="Arial"/>
          <w:i/>
          <w:sz w:val="22"/>
          <w:szCs w:val="22"/>
        </w:rPr>
        <w:t xml:space="preserve"> Deacon's Heart: The New United Methodist Diaconate</w:t>
      </w:r>
      <w:r w:rsidRPr="00BD483E">
        <w:rPr>
          <w:rFonts w:ascii="Arial" w:hAnsi="Arial" w:cs="Arial"/>
          <w:sz w:val="22"/>
          <w:szCs w:val="22"/>
        </w:rPr>
        <w:t xml:space="preserve"> (Nashville: Abingdon Press, 2001).</w:t>
      </w:r>
    </w:p>
    <w:p w:rsidR="00762501" w:rsidRPr="00BD483E" w:rsidRDefault="00762501" w:rsidP="00BD483E">
      <w:pPr>
        <w:pStyle w:val="FootnoteText"/>
        <w:rPr>
          <w:rFonts w:ascii="Arial" w:hAnsi="Arial" w:cs="Arial"/>
          <w:sz w:val="22"/>
          <w:szCs w:val="22"/>
        </w:rPr>
      </w:pPr>
    </w:p>
    <w:p w:rsidR="00762501" w:rsidRPr="00BD483E" w:rsidRDefault="00762501" w:rsidP="00BD483E">
      <w:pPr>
        <w:pStyle w:val="FootnoteText"/>
        <w:rPr>
          <w:rFonts w:ascii="Arial" w:hAnsi="Arial" w:cs="Arial"/>
          <w:sz w:val="22"/>
          <w:szCs w:val="22"/>
        </w:rPr>
      </w:pPr>
      <w:r w:rsidRPr="00BD483E">
        <w:rPr>
          <w:rFonts w:ascii="Arial" w:hAnsi="Arial" w:cs="Arial"/>
          <w:sz w:val="22"/>
          <w:szCs w:val="22"/>
        </w:rPr>
        <w:t>Steele Elizabeth, Kerr Sally L. ‘</w:t>
      </w:r>
      <w:proofErr w:type="gramStart"/>
      <w:r w:rsidRPr="00BD483E">
        <w:rPr>
          <w:rFonts w:ascii="Arial" w:hAnsi="Arial" w:cs="Arial"/>
          <w:sz w:val="22"/>
          <w:szCs w:val="22"/>
        </w:rPr>
        <w:t>The</w:t>
      </w:r>
      <w:proofErr w:type="gramEnd"/>
      <w:r w:rsidRPr="00BD483E">
        <w:rPr>
          <w:rFonts w:ascii="Arial" w:hAnsi="Arial" w:cs="Arial"/>
          <w:sz w:val="22"/>
          <w:szCs w:val="22"/>
        </w:rPr>
        <w:t xml:space="preserve"> diaconate: Lőhe’s legacy of service to the neighbor’, </w:t>
      </w:r>
      <w:r w:rsidRPr="00BD483E">
        <w:rPr>
          <w:rFonts w:ascii="Arial" w:hAnsi="Arial" w:cs="Arial"/>
          <w:i/>
          <w:sz w:val="22"/>
          <w:szCs w:val="22"/>
        </w:rPr>
        <w:t>World and Word</w:t>
      </w:r>
      <w:r w:rsidRPr="00BD483E">
        <w:rPr>
          <w:rFonts w:ascii="Arial" w:hAnsi="Arial" w:cs="Arial"/>
          <w:sz w:val="22"/>
          <w:szCs w:val="22"/>
        </w:rPr>
        <w:t xml:space="preserve"> 24 2 (2004) </w:t>
      </w:r>
      <w:r w:rsidR="008B45AC" w:rsidRPr="00BD483E">
        <w:rPr>
          <w:rFonts w:ascii="Arial" w:hAnsi="Arial" w:cs="Arial"/>
          <w:sz w:val="22"/>
          <w:szCs w:val="22"/>
        </w:rPr>
        <w:t>&lt;</w:t>
      </w:r>
      <w:r w:rsidRPr="00BD483E">
        <w:rPr>
          <w:rFonts w:ascii="Arial" w:hAnsi="Arial" w:cs="Arial"/>
          <w:sz w:val="22"/>
          <w:szCs w:val="22"/>
        </w:rPr>
        <w:t>http://wordandworld.luthersem.edu/content/pdfs/24-2_Loehe/</w:t>
      </w:r>
    </w:p>
    <w:p w:rsidR="00762501" w:rsidRPr="00BD483E" w:rsidRDefault="00762501" w:rsidP="00BD483E">
      <w:pPr>
        <w:pStyle w:val="FootnoteText"/>
        <w:rPr>
          <w:rFonts w:ascii="Arial" w:hAnsi="Arial" w:cs="Arial"/>
          <w:sz w:val="22"/>
          <w:szCs w:val="22"/>
        </w:rPr>
      </w:pPr>
      <w:proofErr w:type="gramStart"/>
      <w:r w:rsidRPr="00BD483E">
        <w:rPr>
          <w:rFonts w:ascii="Arial" w:hAnsi="Arial" w:cs="Arial"/>
          <w:sz w:val="22"/>
          <w:szCs w:val="22"/>
        </w:rPr>
        <w:t>24-2_Steele-Kerr.pdf</w:t>
      </w:r>
      <w:r w:rsidR="008B45AC" w:rsidRPr="00BD483E">
        <w:rPr>
          <w:rFonts w:ascii="Arial" w:hAnsi="Arial" w:cs="Arial"/>
          <w:sz w:val="22"/>
          <w:szCs w:val="22"/>
        </w:rPr>
        <w:t>&gt;</w:t>
      </w:r>
      <w:r w:rsidR="00E673C5" w:rsidRPr="00BD483E">
        <w:rPr>
          <w:rFonts w:ascii="Arial" w:hAnsi="Arial" w:cs="Arial"/>
          <w:sz w:val="22"/>
          <w:szCs w:val="22"/>
        </w:rPr>
        <w:t xml:space="preserve"> [accessed </w:t>
      </w:r>
      <w:r w:rsidR="004E086B" w:rsidRPr="00BD483E">
        <w:rPr>
          <w:rFonts w:ascii="Arial" w:hAnsi="Arial" w:cs="Arial"/>
          <w:sz w:val="22"/>
          <w:szCs w:val="22"/>
        </w:rPr>
        <w:t>19</w:t>
      </w:r>
      <w:r w:rsidRPr="00BD483E">
        <w:rPr>
          <w:rFonts w:ascii="Arial" w:hAnsi="Arial" w:cs="Arial"/>
          <w:sz w:val="22"/>
          <w:szCs w:val="22"/>
        </w:rPr>
        <w:t xml:space="preserve"> February 2014</w:t>
      </w:r>
      <w:r w:rsidR="00E673C5" w:rsidRPr="00BD483E">
        <w:rPr>
          <w:rFonts w:ascii="Arial" w:hAnsi="Arial" w:cs="Arial"/>
          <w:sz w:val="22"/>
          <w:szCs w:val="22"/>
        </w:rPr>
        <w:t>]</w:t>
      </w:r>
      <w:r w:rsidRPr="00BD483E">
        <w:rPr>
          <w:rFonts w:ascii="Arial" w:hAnsi="Arial" w:cs="Arial"/>
          <w:sz w:val="22"/>
          <w:szCs w:val="22"/>
        </w:rPr>
        <w:t>, pp.165-170.</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iCs/>
        </w:rPr>
      </w:pPr>
      <w:r w:rsidRPr="00BD483E">
        <w:rPr>
          <w:rFonts w:ascii="Arial" w:hAnsi="Arial" w:cs="Arial"/>
        </w:rPr>
        <w:t>Stockdale Todd, Orton Richard,</w:t>
      </w:r>
      <w:r w:rsidRPr="00BD483E">
        <w:rPr>
          <w:rFonts w:ascii="Arial" w:hAnsi="Arial" w:cs="Arial"/>
          <w:i/>
          <w:iCs/>
        </w:rPr>
        <w:t xml:space="preserve"> </w:t>
      </w:r>
      <w:r w:rsidRPr="00BD483E">
        <w:rPr>
          <w:rFonts w:ascii="Arial" w:hAnsi="Arial" w:cs="Arial"/>
          <w:iCs/>
        </w:rPr>
        <w:t>‘The Contemporary Nature of Diaconal Ministry in British Methodism: Purposes and Processes of Good Practice’</w:t>
      </w:r>
      <w:r w:rsidRPr="00BD483E">
        <w:rPr>
          <w:rFonts w:ascii="Arial" w:hAnsi="Arial" w:cs="Arial"/>
          <w:i/>
          <w:iCs/>
        </w:rPr>
        <w:t xml:space="preserve">, Theology and Ministry </w:t>
      </w:r>
      <w:r w:rsidRPr="00BD483E">
        <w:rPr>
          <w:rFonts w:ascii="Arial" w:hAnsi="Arial" w:cs="Arial"/>
          <w:iCs/>
        </w:rPr>
        <w:t xml:space="preserve">2 4 (2013) </w:t>
      </w:r>
      <w:r w:rsidR="00FB031B" w:rsidRPr="00BD483E">
        <w:rPr>
          <w:rFonts w:ascii="Arial" w:hAnsi="Arial" w:cs="Arial"/>
          <w:iCs/>
        </w:rPr>
        <w:t>&lt;</w:t>
      </w:r>
      <w:r w:rsidR="009C416E" w:rsidRPr="00BD483E">
        <w:rPr>
          <w:rFonts w:ascii="Arial" w:hAnsi="Arial" w:cs="Arial"/>
          <w:iCs/>
        </w:rPr>
        <w:t>https://www.dur.ac.uk/resources/theologyandministry/TheologyandMinistry2_4.pdf</w:t>
      </w:r>
      <w:r w:rsidR="00FB031B" w:rsidRPr="00BD483E">
        <w:t>&gt;</w:t>
      </w:r>
      <w:r w:rsidR="00E673C5" w:rsidRPr="00BD483E">
        <w:rPr>
          <w:rFonts w:ascii="Arial" w:hAnsi="Arial" w:cs="Arial"/>
          <w:iCs/>
        </w:rPr>
        <w:t xml:space="preserve"> </w:t>
      </w:r>
      <w:r w:rsidR="009C416E" w:rsidRPr="00BD483E">
        <w:rPr>
          <w:rFonts w:ascii="Arial" w:hAnsi="Arial" w:cs="Arial"/>
          <w:iCs/>
        </w:rPr>
        <w:t>[</w:t>
      </w:r>
      <w:r w:rsidR="009C416E" w:rsidRPr="00BD483E">
        <w:rPr>
          <w:rFonts w:ascii="Arial" w:hAnsi="Arial" w:cs="Arial"/>
        </w:rPr>
        <w:t>a</w:t>
      </w:r>
      <w:r w:rsidRPr="00BD483E">
        <w:rPr>
          <w:rFonts w:ascii="Arial" w:hAnsi="Arial" w:cs="Arial"/>
        </w:rPr>
        <w:t xml:space="preserve">ccessed </w:t>
      </w:r>
      <w:r w:rsidR="004E086B" w:rsidRPr="00BD483E">
        <w:rPr>
          <w:rFonts w:ascii="Arial" w:hAnsi="Arial" w:cs="Arial"/>
          <w:iCs/>
        </w:rPr>
        <w:t>8</w:t>
      </w:r>
      <w:r w:rsidRPr="00BD483E">
        <w:rPr>
          <w:rFonts w:ascii="Arial" w:hAnsi="Arial" w:cs="Arial"/>
          <w:iCs/>
        </w:rPr>
        <w:t xml:space="preserve"> January 2014</w:t>
      </w:r>
      <w:r w:rsidR="009C416E" w:rsidRPr="00BD483E">
        <w:rPr>
          <w:rFonts w:ascii="Arial" w:hAnsi="Arial" w:cs="Arial"/>
          <w:iCs/>
        </w:rPr>
        <w:t>]</w:t>
      </w:r>
      <w:r w:rsidRPr="00BD483E">
        <w:rPr>
          <w:rFonts w:ascii="Arial" w:hAnsi="Arial" w:cs="Arial"/>
          <w:iCs/>
        </w:rPr>
        <w:t>,</w:t>
      </w:r>
      <w:r w:rsidRPr="00BD483E">
        <w:rPr>
          <w:rFonts w:ascii="Arial" w:hAnsi="Arial" w:cs="Arial"/>
          <w:i/>
          <w:iCs/>
        </w:rPr>
        <w:t xml:space="preserve"> </w:t>
      </w:r>
      <w:r w:rsidRPr="00BD483E">
        <w:rPr>
          <w:rFonts w:ascii="Arial" w:hAnsi="Arial" w:cs="Arial"/>
          <w:iCs/>
        </w:rPr>
        <w:t xml:space="preserve">pp.1–19. </w:t>
      </w:r>
      <w:r w:rsidRPr="00BD483E">
        <w:rPr>
          <w:rFonts w:ascii="Arial" w:hAnsi="Arial" w:cs="Arial"/>
        </w:rPr>
        <w:t xml:space="preserve">      </w:t>
      </w:r>
    </w:p>
    <w:p w:rsidR="009C416E" w:rsidRPr="00BD483E" w:rsidRDefault="009C416E"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‘The Diaconal Associ</w:t>
      </w:r>
      <w:r w:rsidR="000A731A" w:rsidRPr="00BD483E">
        <w:rPr>
          <w:rFonts w:ascii="Arial" w:hAnsi="Arial" w:cs="Arial"/>
        </w:rPr>
        <w:t>ation of the Church of England’ &lt;</w:t>
      </w:r>
      <w:r w:rsidR="0051008D" w:rsidRPr="00BD483E">
        <w:rPr>
          <w:rFonts w:ascii="Arial" w:hAnsi="Arial" w:cs="Arial"/>
        </w:rPr>
        <w:t>http://www.dace.org/index.shtml</w:t>
      </w:r>
      <w:r w:rsidR="000A731A" w:rsidRPr="00BD483E">
        <w:rPr>
          <w:rFonts w:ascii="Arial" w:hAnsi="Arial" w:cs="Arial"/>
        </w:rPr>
        <w:t>&gt;</w:t>
      </w:r>
      <w:r w:rsidR="0051008D" w:rsidRPr="00BD483E">
        <w:rPr>
          <w:rFonts w:ascii="Arial" w:hAnsi="Arial" w:cs="Arial"/>
        </w:rPr>
        <w:t xml:space="preserve"> [acc</w:t>
      </w:r>
      <w:r w:rsidR="004E086B" w:rsidRPr="00BD483E">
        <w:rPr>
          <w:rFonts w:ascii="Arial" w:hAnsi="Arial" w:cs="Arial"/>
        </w:rPr>
        <w:t>essed 10</w:t>
      </w:r>
      <w:r w:rsidRPr="00BD483E">
        <w:rPr>
          <w:rFonts w:ascii="Arial" w:hAnsi="Arial" w:cs="Arial"/>
        </w:rPr>
        <w:t xml:space="preserve"> February 2014</w:t>
      </w:r>
      <w:r w:rsidR="009C416E" w:rsidRPr="00BD483E">
        <w:rPr>
          <w:rFonts w:ascii="Arial" w:hAnsi="Arial" w:cs="Arial"/>
        </w:rPr>
        <w:t>]</w:t>
      </w:r>
      <w:r w:rsidRPr="00BD483E">
        <w:rPr>
          <w:rFonts w:ascii="Arial" w:hAnsi="Arial" w:cs="Arial"/>
        </w:rPr>
        <w:t>.</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The Faith and Order Advisory Group of the Church of England, </w:t>
      </w:r>
      <w:r w:rsidRPr="00BD483E">
        <w:rPr>
          <w:rFonts w:ascii="Arial" w:hAnsi="Arial" w:cs="Arial"/>
          <w:i/>
        </w:rPr>
        <w:t>The Mission and Ministry of the Whole Church: Biblical, theological and contemporary perspectives.</w:t>
      </w:r>
      <w:r w:rsidRPr="00BD483E">
        <w:rPr>
          <w:rFonts w:ascii="Arial" w:hAnsi="Arial" w:cs="Arial"/>
        </w:rPr>
        <w:t xml:space="preserve">GS Misc 854, (Church House Publishing, </w:t>
      </w:r>
      <w:r w:rsidR="00671F34" w:rsidRPr="00BD483E">
        <w:rPr>
          <w:rFonts w:ascii="Arial" w:hAnsi="Arial" w:cs="Arial"/>
        </w:rPr>
        <w:t>2007)</w:t>
      </w:r>
    </w:p>
    <w:p w:rsidR="00762501" w:rsidRPr="00BD483E" w:rsidRDefault="008B45AC" w:rsidP="00BD483E">
      <w:pPr>
        <w:autoSpaceDE w:val="0"/>
        <w:autoSpaceDN w:val="0"/>
        <w:adjustRightInd w:val="0"/>
        <w:spacing w:after="0" w:line="240" w:lineRule="auto"/>
        <w:rPr>
          <w:rFonts w:ascii="Arial" w:hAnsi="Arial" w:cs="Arial"/>
        </w:rPr>
      </w:pPr>
      <w:r w:rsidRPr="00BD483E">
        <w:rPr>
          <w:rFonts w:ascii="Arial" w:hAnsi="Arial" w:cs="Arial"/>
        </w:rPr>
        <w:t>&lt;</w:t>
      </w:r>
      <w:r w:rsidR="00762501" w:rsidRPr="00BD483E">
        <w:rPr>
          <w:rFonts w:ascii="Arial" w:hAnsi="Arial" w:cs="Arial"/>
        </w:rPr>
        <w:t>http://www.churchofengland.org/media/1229854/gsmisc%20854.pdf</w:t>
      </w:r>
      <w:r w:rsidRPr="00BD483E">
        <w:rPr>
          <w:rFonts w:ascii="Arial" w:hAnsi="Arial" w:cs="Arial"/>
        </w:rPr>
        <w:t>&gt;</w:t>
      </w:r>
      <w:r w:rsidR="00762501" w:rsidRPr="00BD483E">
        <w:rPr>
          <w:rFonts w:ascii="Arial" w:hAnsi="Arial" w:cs="Arial"/>
        </w:rPr>
        <w:t xml:space="preserve"> </w:t>
      </w:r>
      <w:r w:rsidR="009C416E" w:rsidRPr="00BD483E">
        <w:rPr>
          <w:rFonts w:ascii="Arial" w:hAnsi="Arial" w:cs="Arial"/>
        </w:rPr>
        <w:t>[a</w:t>
      </w:r>
      <w:r w:rsidR="00762501" w:rsidRPr="00BD483E">
        <w:rPr>
          <w:rFonts w:ascii="Arial" w:hAnsi="Arial" w:cs="Arial"/>
        </w:rPr>
        <w:t>ccessed 8 January 2013</w:t>
      </w:r>
      <w:r w:rsidR="009C416E" w:rsidRPr="00BD483E">
        <w:rPr>
          <w:rFonts w:ascii="Arial" w:hAnsi="Arial" w:cs="Arial"/>
        </w:rPr>
        <w:t>]</w:t>
      </w:r>
      <w:r w:rsidR="00762501" w:rsidRPr="00BD483E">
        <w:rPr>
          <w:rFonts w:ascii="Arial" w:hAnsi="Arial" w:cs="Arial"/>
        </w:rPr>
        <w:t>, pp.1-182</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The Methodist Church in Britain.</w:t>
      </w:r>
      <w:proofErr w:type="gramEnd"/>
      <w:r w:rsidRPr="00BD483E">
        <w:rPr>
          <w:rFonts w:ascii="Arial" w:hAnsi="Arial" w:cs="Arial"/>
        </w:rPr>
        <w:t xml:space="preserve"> ‘What is a Deacon?’</w:t>
      </w:r>
      <w:proofErr w:type="gramStart"/>
      <w:r w:rsidRPr="00BD483E">
        <w:rPr>
          <w:rFonts w:ascii="Arial" w:hAnsi="Arial" w:cs="Arial"/>
        </w:rPr>
        <w:t>(n.d.)</w:t>
      </w:r>
      <w:proofErr w:type="gramEnd"/>
    </w:p>
    <w:p w:rsidR="00762501" w:rsidRPr="00BD483E" w:rsidRDefault="008B45AC" w:rsidP="00BD483E">
      <w:pPr>
        <w:autoSpaceDE w:val="0"/>
        <w:autoSpaceDN w:val="0"/>
        <w:adjustRightInd w:val="0"/>
        <w:spacing w:after="0" w:line="240" w:lineRule="auto"/>
        <w:rPr>
          <w:rFonts w:ascii="Arial" w:hAnsi="Arial" w:cs="Arial"/>
        </w:rPr>
      </w:pPr>
      <w:r w:rsidRPr="00BD483E">
        <w:rPr>
          <w:rFonts w:ascii="Arial" w:hAnsi="Arial" w:cs="Arial"/>
        </w:rPr>
        <w:t>&lt;</w:t>
      </w:r>
      <w:r w:rsidR="00762501" w:rsidRPr="00BD483E">
        <w:rPr>
          <w:rFonts w:ascii="Arial" w:hAnsi="Arial" w:cs="Arial"/>
        </w:rPr>
        <w:t>http://www.methodist.org.uk/search-results?q=%27Formation+of+Deacons%27</w:t>
      </w:r>
      <w:r w:rsidRPr="00BD483E">
        <w:rPr>
          <w:rFonts w:ascii="Arial" w:hAnsi="Arial" w:cs="Arial"/>
        </w:rPr>
        <w:t>&gt;</w:t>
      </w:r>
    </w:p>
    <w:p w:rsidR="00762501" w:rsidRPr="00BD483E" w:rsidRDefault="009C416E" w:rsidP="00BD483E">
      <w:pPr>
        <w:autoSpaceDE w:val="0"/>
        <w:autoSpaceDN w:val="0"/>
        <w:adjustRightInd w:val="0"/>
        <w:spacing w:after="0" w:line="240" w:lineRule="auto"/>
        <w:rPr>
          <w:rFonts w:ascii="Arial" w:hAnsi="Arial" w:cs="Arial"/>
        </w:rPr>
      </w:pPr>
      <w:r w:rsidRPr="00BD483E">
        <w:rPr>
          <w:rFonts w:ascii="Arial" w:hAnsi="Arial" w:cs="Arial"/>
        </w:rPr>
        <w:t>[</w:t>
      </w:r>
      <w:proofErr w:type="gramStart"/>
      <w:r w:rsidRPr="00BD483E">
        <w:rPr>
          <w:rFonts w:ascii="Arial" w:hAnsi="Arial" w:cs="Arial"/>
        </w:rPr>
        <w:t>a</w:t>
      </w:r>
      <w:r w:rsidR="00762501" w:rsidRPr="00BD483E">
        <w:rPr>
          <w:rFonts w:ascii="Arial" w:hAnsi="Arial" w:cs="Arial"/>
        </w:rPr>
        <w:t>ccessed</w:t>
      </w:r>
      <w:proofErr w:type="gramEnd"/>
      <w:r w:rsidR="00762501" w:rsidRPr="00BD483E">
        <w:rPr>
          <w:rFonts w:ascii="Arial" w:hAnsi="Arial" w:cs="Arial"/>
        </w:rPr>
        <w:t xml:space="preserve"> 21 December 2013</w:t>
      </w:r>
      <w:r w:rsidRPr="00BD483E">
        <w:rPr>
          <w:rFonts w:ascii="Arial" w:hAnsi="Arial" w:cs="Arial"/>
        </w:rPr>
        <w:t>]</w:t>
      </w:r>
      <w:r w:rsidR="00762501" w:rsidRPr="00BD483E">
        <w:rPr>
          <w:rFonts w:ascii="Arial" w:hAnsi="Arial" w:cs="Arial"/>
        </w:rPr>
        <w:t>, pp.1-19.</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‘Diaconal Consultation’ 21-23 April 2010 </w:t>
      </w:r>
      <w:r w:rsidR="008B45AC" w:rsidRPr="00BD483E">
        <w:rPr>
          <w:rFonts w:ascii="Arial" w:hAnsi="Arial" w:cs="Arial"/>
        </w:rPr>
        <w:t>&lt;</w:t>
      </w:r>
      <w:r w:rsidRPr="00BD483E">
        <w:rPr>
          <w:rFonts w:ascii="Arial" w:hAnsi="Arial" w:cs="Arial"/>
        </w:rPr>
        <w:t>http://www.methodist.org.uk/downloads/ecu-2010-diaconal-consultation-160611.pdf</w:t>
      </w:r>
      <w:r w:rsidR="008B45AC" w:rsidRPr="00BD483E">
        <w:rPr>
          <w:rFonts w:ascii="Arial" w:hAnsi="Arial" w:cs="Arial"/>
        </w:rPr>
        <w:t>&gt;</w:t>
      </w:r>
      <w:r w:rsidR="009C416E" w:rsidRPr="00BD483E">
        <w:rPr>
          <w:rFonts w:ascii="Arial" w:hAnsi="Arial" w:cs="Arial"/>
        </w:rPr>
        <w:t>[a</w:t>
      </w:r>
      <w:r w:rsidRPr="00BD483E">
        <w:rPr>
          <w:rFonts w:ascii="Arial" w:hAnsi="Arial" w:cs="Arial"/>
        </w:rPr>
        <w:t>ccessed 7 February</w:t>
      </w:r>
      <w:r w:rsidR="009C416E" w:rsidRPr="00BD483E">
        <w:rPr>
          <w:rFonts w:ascii="Arial" w:hAnsi="Arial" w:cs="Arial"/>
        </w:rPr>
        <w:t xml:space="preserve"> </w:t>
      </w:r>
      <w:r w:rsidRPr="00BD483E">
        <w:rPr>
          <w:rFonts w:ascii="Arial" w:hAnsi="Arial" w:cs="Arial"/>
        </w:rPr>
        <w:t>2014</w:t>
      </w:r>
      <w:r w:rsidR="009C416E" w:rsidRPr="00BD483E">
        <w:rPr>
          <w:rFonts w:ascii="Arial" w:hAnsi="Arial" w:cs="Arial"/>
        </w:rPr>
        <w:t>]</w:t>
      </w:r>
      <w:r w:rsidRPr="00BD483E">
        <w:rPr>
          <w:rFonts w:ascii="Arial" w:hAnsi="Arial" w:cs="Arial"/>
        </w:rPr>
        <w:t>, pp.1-15.</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w:t>
      </w:r>
    </w:p>
    <w:p w:rsidR="00FB031B"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—‘Ministers, Presbyters and Deacons: Signalling Vocation, Clarifying Identity’ </w:t>
      </w:r>
      <w:r w:rsidR="008B45AC" w:rsidRPr="00BD483E">
        <w:rPr>
          <w:rFonts w:ascii="Arial" w:hAnsi="Arial" w:cs="Arial"/>
        </w:rPr>
        <w:t>&lt;</w:t>
      </w:r>
      <w:r w:rsidRPr="00BD483E">
        <w:rPr>
          <w:rFonts w:ascii="Arial" w:hAnsi="Arial" w:cs="Arial"/>
        </w:rPr>
        <w:t>http://www.methodist.org.uk/search-results?q=DEacons</w:t>
      </w:r>
      <w:r w:rsidR="008B45AC" w:rsidRPr="00BD483E">
        <w:rPr>
          <w:rFonts w:ascii="Arial" w:hAnsi="Arial" w:cs="Arial"/>
        </w:rPr>
        <w:t>&gt;</w:t>
      </w:r>
      <w:r w:rsidR="009C416E" w:rsidRPr="00BD483E">
        <w:rPr>
          <w:rFonts w:ascii="Arial" w:hAnsi="Arial" w:cs="Arial"/>
        </w:rPr>
        <w:t xml:space="preserve"> [a</w:t>
      </w:r>
      <w:r w:rsidR="004E086B" w:rsidRPr="00BD483E">
        <w:rPr>
          <w:rFonts w:ascii="Arial" w:hAnsi="Arial" w:cs="Arial"/>
        </w:rPr>
        <w:t>ccessed 21</w:t>
      </w:r>
      <w:r w:rsidRPr="00BD483E">
        <w:rPr>
          <w:rFonts w:ascii="Arial" w:hAnsi="Arial" w:cs="Arial"/>
        </w:rPr>
        <w:t>December 2013</w:t>
      </w:r>
      <w:r w:rsidR="009C416E" w:rsidRPr="00BD483E">
        <w:rPr>
          <w:rFonts w:ascii="Arial" w:hAnsi="Arial" w:cs="Arial"/>
        </w:rPr>
        <w:t>]</w:t>
      </w:r>
      <w:r w:rsidRPr="00BD483E">
        <w:rPr>
          <w:rFonts w:ascii="Arial" w:hAnsi="Arial" w:cs="Arial"/>
        </w:rPr>
        <w:t>, pp.556-561.</w:t>
      </w:r>
    </w:p>
    <w:p w:rsidR="00FB031B" w:rsidRPr="00BD483E" w:rsidRDefault="00FB031B"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‘15. </w:t>
      </w:r>
      <w:proofErr w:type="gramStart"/>
      <w:r w:rsidRPr="00BD483E">
        <w:rPr>
          <w:rFonts w:ascii="Arial" w:hAnsi="Arial" w:cs="Arial"/>
        </w:rPr>
        <w:t xml:space="preserve">Growth in Ministry: Growth in Ministry – Encouraging Continuing Development for Presbyters and Deacons’, (n.d.) </w:t>
      </w:r>
      <w:r w:rsidR="008B45AC" w:rsidRPr="00BD483E">
        <w:rPr>
          <w:rFonts w:ascii="Arial" w:hAnsi="Arial" w:cs="Arial"/>
        </w:rPr>
        <w:t>&lt;</w:t>
      </w:r>
      <w:r w:rsidRPr="00BD483E">
        <w:rPr>
          <w:rFonts w:ascii="Arial" w:hAnsi="Arial" w:cs="Arial"/>
        </w:rPr>
        <w:t>http://www.methodist.org.uk/search-esults?q=Growth+in+Ministry</w:t>
      </w:r>
      <w:r w:rsidR="008B45AC" w:rsidRPr="00BD483E">
        <w:rPr>
          <w:rFonts w:ascii="Arial" w:hAnsi="Arial" w:cs="Arial"/>
        </w:rPr>
        <w:t>&gt;</w:t>
      </w:r>
      <w:r w:rsidR="009C416E" w:rsidRPr="00BD483E">
        <w:rPr>
          <w:rFonts w:ascii="Arial" w:hAnsi="Arial" w:cs="Arial"/>
        </w:rPr>
        <w:t>[a</w:t>
      </w:r>
      <w:r w:rsidR="004E086B" w:rsidRPr="00BD483E">
        <w:rPr>
          <w:rFonts w:ascii="Arial" w:hAnsi="Arial" w:cs="Arial"/>
        </w:rPr>
        <w:t>ccessed 21</w:t>
      </w:r>
      <w:r w:rsidRPr="00BD483E">
        <w:rPr>
          <w:rFonts w:ascii="Arial" w:hAnsi="Arial" w:cs="Arial"/>
        </w:rPr>
        <w:t xml:space="preserve"> December 2013</w:t>
      </w:r>
      <w:r w:rsidR="009C416E" w:rsidRPr="00BD483E">
        <w:rPr>
          <w:rFonts w:ascii="Arial" w:hAnsi="Arial" w:cs="Arial"/>
        </w:rPr>
        <w:t>]</w:t>
      </w:r>
      <w:r w:rsidRPr="00BD483E">
        <w:rPr>
          <w:rFonts w:ascii="Arial" w:hAnsi="Arial" w:cs="Arial"/>
        </w:rPr>
        <w:t>, pp.221-229.</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The Windsor Statement on the Diaconate (Windsor, St. George’s House, UK: 1997).</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Touloumes Photios. </w:t>
      </w:r>
      <w:r w:rsidRPr="00BD483E">
        <w:rPr>
          <w:rFonts w:ascii="Arial" w:hAnsi="Arial" w:cs="Arial"/>
          <w:i/>
        </w:rPr>
        <w:t>’The Diaconate in The Orthodox Church’, Lecture delivered at the Toronto Orthodox Conference, Canada</w:t>
      </w:r>
      <w:r w:rsidRPr="00BD483E">
        <w:rPr>
          <w:rFonts w:ascii="Arial" w:hAnsi="Arial" w:cs="Arial"/>
        </w:rPr>
        <w:t xml:space="preserve">’ </w:t>
      </w:r>
      <w:r w:rsidR="008B45AC" w:rsidRPr="00BD483E">
        <w:rPr>
          <w:rFonts w:ascii="Arial" w:hAnsi="Arial" w:cs="Arial"/>
        </w:rPr>
        <w:t>&lt;</w:t>
      </w:r>
      <w:r w:rsidRPr="00BD483E">
        <w:rPr>
          <w:rFonts w:ascii="Arial" w:hAnsi="Arial" w:cs="Arial"/>
        </w:rPr>
        <w:t>http://orthodoxyinfo.org/Diaconate.htm</w:t>
      </w:r>
      <w:r w:rsidR="008B45AC" w:rsidRPr="00BD483E">
        <w:rPr>
          <w:rFonts w:ascii="Arial" w:hAnsi="Arial" w:cs="Arial"/>
        </w:rPr>
        <w:t>&gt;</w:t>
      </w:r>
      <w:r w:rsidR="009C416E" w:rsidRPr="00BD483E">
        <w:rPr>
          <w:rFonts w:ascii="Arial" w:hAnsi="Arial" w:cs="Arial"/>
        </w:rPr>
        <w:t>[a</w:t>
      </w:r>
      <w:r w:rsidR="004E086B" w:rsidRPr="00BD483E">
        <w:rPr>
          <w:rFonts w:ascii="Arial" w:hAnsi="Arial" w:cs="Arial"/>
        </w:rPr>
        <w:t>ccessed 25</w:t>
      </w:r>
      <w:r w:rsidRPr="00BD483E">
        <w:rPr>
          <w:rFonts w:ascii="Arial" w:hAnsi="Arial" w:cs="Arial"/>
        </w:rPr>
        <w:t xml:space="preserve"> May 2013</w:t>
      </w:r>
      <w:r w:rsidR="009C416E" w:rsidRPr="00BD483E">
        <w:rPr>
          <w:rFonts w:ascii="Arial" w:hAnsi="Arial" w:cs="Arial"/>
        </w:rPr>
        <w:t>]</w:t>
      </w:r>
      <w:r w:rsidRPr="00BD483E">
        <w:rPr>
          <w:rFonts w:ascii="Arial" w:hAnsi="Arial" w:cs="Arial"/>
        </w:rPr>
        <w:t>.</w:t>
      </w: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 </w:t>
      </w:r>
    </w:p>
    <w:p w:rsidR="00EF7A26" w:rsidRPr="00BD483E" w:rsidRDefault="00EF7A26" w:rsidP="00BD483E">
      <w:pPr>
        <w:autoSpaceDE w:val="0"/>
        <w:autoSpaceDN w:val="0"/>
        <w:adjustRightInd w:val="0"/>
        <w:spacing w:after="0" w:line="240" w:lineRule="auto"/>
        <w:rPr>
          <w:rFonts w:ascii="Arial" w:hAnsi="Arial" w:cs="Arial"/>
        </w:rPr>
      </w:pPr>
    </w:p>
    <w:p w:rsidR="00EF7A26" w:rsidRPr="00BD483E" w:rsidRDefault="00EF7A26"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United States Conference </w:t>
      </w:r>
      <w:proofErr w:type="gramStart"/>
      <w:r w:rsidRPr="00BD483E">
        <w:rPr>
          <w:rFonts w:ascii="Arial" w:hAnsi="Arial" w:cs="Arial"/>
        </w:rPr>
        <w:t>Of</w:t>
      </w:r>
      <w:proofErr w:type="gramEnd"/>
      <w:r w:rsidRPr="00BD483E">
        <w:rPr>
          <w:rFonts w:ascii="Arial" w:hAnsi="Arial" w:cs="Arial"/>
        </w:rPr>
        <w:t xml:space="preserve"> Catholic Bishops, </w:t>
      </w:r>
      <w:r w:rsidRPr="00BD483E">
        <w:rPr>
          <w:rFonts w:ascii="Arial" w:hAnsi="Arial" w:cs="Arial"/>
          <w:i/>
        </w:rPr>
        <w:t>National Directory For The Formation, Ministry, and Life of Permanent Deacons in The United States</w:t>
      </w:r>
      <w:r w:rsidRPr="00BD483E">
        <w:rPr>
          <w:rFonts w:ascii="Arial" w:hAnsi="Arial" w:cs="Arial"/>
        </w:rPr>
        <w:t xml:space="preserve">                             (Washington D.C.: USCCB Publishing, 2005). </w:t>
      </w:r>
    </w:p>
    <w:p w:rsidR="002511B7" w:rsidRPr="00BD483E" w:rsidRDefault="008B45AC" w:rsidP="00BD483E">
      <w:pPr>
        <w:autoSpaceDE w:val="0"/>
        <w:autoSpaceDN w:val="0"/>
        <w:adjustRightInd w:val="0"/>
        <w:spacing w:after="0" w:line="240" w:lineRule="auto"/>
        <w:rPr>
          <w:rFonts w:ascii="Arial" w:hAnsi="Arial" w:cs="Arial"/>
        </w:rPr>
      </w:pPr>
      <w:r w:rsidRPr="00BD483E">
        <w:rPr>
          <w:rFonts w:ascii="Arial" w:hAnsi="Arial" w:cs="Arial"/>
        </w:rPr>
        <w:t>&lt;</w:t>
      </w:r>
      <w:r w:rsidR="002511B7" w:rsidRPr="00BD483E">
        <w:rPr>
          <w:rFonts w:ascii="Arial" w:hAnsi="Arial" w:cs="Arial"/>
        </w:rPr>
        <w:t>http://www.usccb.org/beliefs-and-teachings/vocations/diaconate/index.cfm&gt;</w:t>
      </w:r>
    </w:p>
    <w:p w:rsidR="00762501" w:rsidRPr="00BD483E" w:rsidRDefault="002511B7" w:rsidP="00BD483E">
      <w:pPr>
        <w:autoSpaceDE w:val="0"/>
        <w:autoSpaceDN w:val="0"/>
        <w:adjustRightInd w:val="0"/>
        <w:spacing w:after="0" w:line="240" w:lineRule="auto"/>
        <w:rPr>
          <w:rFonts w:ascii="Arial" w:hAnsi="Arial" w:cs="Arial"/>
        </w:rPr>
      </w:pPr>
      <w:r w:rsidRPr="00BD483E">
        <w:rPr>
          <w:rFonts w:ascii="Arial" w:hAnsi="Arial" w:cs="Arial"/>
        </w:rPr>
        <w:t xml:space="preserve"> </w:t>
      </w:r>
      <w:r w:rsidR="009C416E" w:rsidRPr="00BD483E">
        <w:rPr>
          <w:rFonts w:ascii="Arial" w:hAnsi="Arial" w:cs="Arial"/>
        </w:rPr>
        <w:t>[</w:t>
      </w:r>
      <w:proofErr w:type="gramStart"/>
      <w:r w:rsidR="009C416E" w:rsidRPr="00BD483E">
        <w:rPr>
          <w:rFonts w:ascii="Arial" w:hAnsi="Arial" w:cs="Arial"/>
        </w:rPr>
        <w:t>a</w:t>
      </w:r>
      <w:r w:rsidR="004E086B" w:rsidRPr="00BD483E">
        <w:rPr>
          <w:rFonts w:ascii="Arial" w:hAnsi="Arial" w:cs="Arial"/>
        </w:rPr>
        <w:t>ccessed</w:t>
      </w:r>
      <w:proofErr w:type="gramEnd"/>
      <w:r w:rsidR="004E086B" w:rsidRPr="00BD483E">
        <w:rPr>
          <w:rFonts w:ascii="Arial" w:hAnsi="Arial" w:cs="Arial"/>
        </w:rPr>
        <w:t xml:space="preserve"> 15 </w:t>
      </w:r>
      <w:r w:rsidR="00762501" w:rsidRPr="00BD483E">
        <w:rPr>
          <w:rFonts w:ascii="Arial" w:hAnsi="Arial" w:cs="Arial"/>
        </w:rPr>
        <w:t>November 2013</w:t>
      </w:r>
      <w:r w:rsidRPr="00BD483E">
        <w:rPr>
          <w:rFonts w:ascii="Arial" w:hAnsi="Arial" w:cs="Arial"/>
        </w:rPr>
        <w:t>].pp.1-231.</w:t>
      </w:r>
    </w:p>
    <w:p w:rsidR="00762501" w:rsidRPr="00BD483E" w:rsidRDefault="00762501" w:rsidP="00BD483E">
      <w:pPr>
        <w:pStyle w:val="NoSpacing"/>
        <w:rPr>
          <w:rFonts w:ascii="Arial" w:hAnsi="Arial" w:cs="Arial"/>
        </w:rPr>
      </w:pPr>
    </w:p>
    <w:p w:rsidR="00762501" w:rsidRPr="00BD483E" w:rsidRDefault="00762501" w:rsidP="00BD483E">
      <w:pPr>
        <w:pStyle w:val="NoSpacing"/>
        <w:rPr>
          <w:rFonts w:ascii="Arial" w:hAnsi="Arial" w:cs="Arial"/>
        </w:rPr>
      </w:pPr>
      <w:proofErr w:type="gramStart"/>
      <w:r w:rsidRPr="00BD483E">
        <w:rPr>
          <w:rFonts w:ascii="Arial" w:hAnsi="Arial" w:cs="Arial"/>
        </w:rPr>
        <w:t>United States Conference of Catholic Bishops.</w:t>
      </w:r>
      <w:proofErr w:type="gramEnd"/>
      <w:r w:rsidRPr="00BD483E">
        <w:rPr>
          <w:rFonts w:ascii="Arial" w:hAnsi="Arial" w:cs="Arial"/>
        </w:rPr>
        <w:t xml:space="preserve"> ‘A National Study on the Permanent Diaconate of the Catholic Church in the United States, 1994-1995 (USCC: Washington, D.C., 1996) </w:t>
      </w:r>
      <w:r w:rsidR="008B45AC" w:rsidRPr="00BD483E">
        <w:rPr>
          <w:rFonts w:ascii="Arial" w:hAnsi="Arial" w:cs="Arial"/>
        </w:rPr>
        <w:t>&lt;</w:t>
      </w:r>
      <w:r w:rsidR="002511B7" w:rsidRPr="00BD483E">
        <w:rPr>
          <w:rFonts w:ascii="Arial" w:hAnsi="Arial" w:cs="Arial"/>
        </w:rPr>
        <w:t xml:space="preserve"> </w:t>
      </w:r>
      <w:r w:rsidRPr="00BD483E">
        <w:rPr>
          <w:rFonts w:ascii="Arial" w:hAnsi="Arial" w:cs="Arial"/>
        </w:rPr>
        <w:t xml:space="preserve">http://www.diakonoskorner.org/Resources/Files/ </w:t>
      </w:r>
    </w:p>
    <w:p w:rsidR="00762501" w:rsidRPr="00BD483E" w:rsidRDefault="00762501" w:rsidP="00BD483E">
      <w:pPr>
        <w:pStyle w:val="NoSpacing"/>
        <w:rPr>
          <w:rFonts w:ascii="Arial" w:hAnsi="Arial" w:cs="Arial"/>
        </w:rPr>
      </w:pPr>
      <w:r w:rsidRPr="00BD483E">
        <w:rPr>
          <w:rFonts w:ascii="Arial" w:hAnsi="Arial" w:cs="Arial"/>
        </w:rPr>
        <w:t>NSD1996.pdf</w:t>
      </w:r>
      <w:r w:rsidR="002511B7" w:rsidRPr="00BD483E">
        <w:rPr>
          <w:rFonts w:ascii="Arial" w:hAnsi="Arial" w:cs="Arial"/>
        </w:rPr>
        <w:t xml:space="preserve"> </w:t>
      </w:r>
      <w:proofErr w:type="gramStart"/>
      <w:r w:rsidR="008B45AC" w:rsidRPr="00BD483E">
        <w:rPr>
          <w:rFonts w:ascii="Arial" w:hAnsi="Arial" w:cs="Arial"/>
        </w:rPr>
        <w:t>&gt;</w:t>
      </w:r>
      <w:r w:rsidR="002511B7" w:rsidRPr="00BD483E">
        <w:rPr>
          <w:rFonts w:ascii="Arial" w:hAnsi="Arial" w:cs="Arial"/>
        </w:rPr>
        <w:t>[</w:t>
      </w:r>
      <w:proofErr w:type="gramEnd"/>
      <w:r w:rsidR="002511B7" w:rsidRPr="00BD483E">
        <w:rPr>
          <w:rFonts w:ascii="Arial" w:hAnsi="Arial" w:cs="Arial"/>
        </w:rPr>
        <w:t>a</w:t>
      </w:r>
      <w:r w:rsidRPr="00BD483E">
        <w:rPr>
          <w:rFonts w:ascii="Arial" w:hAnsi="Arial" w:cs="Arial"/>
        </w:rPr>
        <w:t xml:space="preserve">ccessed </w:t>
      </w:r>
      <w:r w:rsidR="004E086B" w:rsidRPr="00BD483E">
        <w:rPr>
          <w:rFonts w:ascii="Arial" w:hAnsi="Arial" w:cs="Arial"/>
        </w:rPr>
        <w:t xml:space="preserve">15 </w:t>
      </w:r>
      <w:r w:rsidRPr="00BD483E">
        <w:rPr>
          <w:rFonts w:ascii="Arial" w:hAnsi="Arial" w:cs="Arial"/>
        </w:rPr>
        <w:t>November 2013</w:t>
      </w:r>
      <w:r w:rsidR="002511B7" w:rsidRPr="00BD483E">
        <w:rPr>
          <w:rFonts w:ascii="Arial" w:hAnsi="Arial" w:cs="Arial"/>
        </w:rPr>
        <w:t>].</w:t>
      </w:r>
      <w:r w:rsidRPr="00BD483E">
        <w:rPr>
          <w:rFonts w:ascii="Arial" w:hAnsi="Arial" w:cs="Arial"/>
        </w:rPr>
        <w:t xml:space="preserve"> </w:t>
      </w:r>
      <w:proofErr w:type="gramStart"/>
      <w:r w:rsidR="002511B7" w:rsidRPr="00BD483E">
        <w:rPr>
          <w:rFonts w:ascii="Arial" w:hAnsi="Arial" w:cs="Arial"/>
        </w:rPr>
        <w:t>pp.1-116</w:t>
      </w:r>
      <w:proofErr w:type="gramEnd"/>
      <w:r w:rsidR="002511B7" w:rsidRPr="00BD483E">
        <w:rPr>
          <w:rFonts w:ascii="Arial" w:hAnsi="Arial" w:cs="Arial"/>
        </w:rPr>
        <w:t>.</w:t>
      </w:r>
    </w:p>
    <w:p w:rsidR="00762501" w:rsidRPr="00BD483E" w:rsidRDefault="00762501" w:rsidP="00BD483E">
      <w:pPr>
        <w:pStyle w:val="NoSpacing"/>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Vallee Sherri L., ‘</w:t>
      </w:r>
      <w:proofErr w:type="gramStart"/>
      <w:r w:rsidRPr="00BD483E">
        <w:rPr>
          <w:rFonts w:ascii="Arial" w:hAnsi="Arial" w:cs="Arial"/>
        </w:rPr>
        <w:t>The</w:t>
      </w:r>
      <w:proofErr w:type="gramEnd"/>
      <w:r w:rsidRPr="00BD483E">
        <w:rPr>
          <w:rFonts w:ascii="Arial" w:hAnsi="Arial" w:cs="Arial"/>
        </w:rPr>
        <w:t xml:space="preserve"> restoration of the permanent Diaconate: A blending of roles’, </w:t>
      </w:r>
      <w:r w:rsidRPr="00BD483E">
        <w:rPr>
          <w:rFonts w:ascii="Arial" w:hAnsi="Arial" w:cs="Arial"/>
          <w:i/>
        </w:rPr>
        <w:t>Worship</w:t>
      </w:r>
      <w:r w:rsidRPr="00BD483E">
        <w:rPr>
          <w:rFonts w:ascii="Arial" w:hAnsi="Arial" w:cs="Arial"/>
        </w:rPr>
        <w:t>, 77 6 (2003), pp. 530-552.</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Van Velsen, G, ‘The permanent diaconate in Southern Africa’, </w:t>
      </w:r>
      <w:r w:rsidRPr="00BD483E">
        <w:rPr>
          <w:rFonts w:ascii="Arial" w:hAnsi="Arial" w:cs="Arial"/>
          <w:i/>
        </w:rPr>
        <w:t>AFER</w:t>
      </w:r>
      <w:r w:rsidRPr="00BD483E">
        <w:rPr>
          <w:rFonts w:ascii="Arial" w:hAnsi="Arial" w:cs="Arial"/>
        </w:rPr>
        <w:t>, 12 1 Jan (1970), pp.11-15.</w:t>
      </w:r>
      <w:proofErr w:type="gramEnd"/>
      <w:r w:rsidRPr="00BD483E">
        <w:rPr>
          <w:rFonts w:ascii="Arial" w:hAnsi="Arial" w:cs="Arial"/>
        </w:rPr>
        <w:t xml:space="preserve"> </w:t>
      </w:r>
    </w:p>
    <w:p w:rsidR="00762501" w:rsidRPr="00BD483E" w:rsidRDefault="00762501"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Vischer Lukas, ‘The Problem of the Diaconate: an analysis of early Christian sources’, </w:t>
      </w:r>
      <w:r w:rsidRPr="00BD483E">
        <w:rPr>
          <w:rFonts w:ascii="Arial" w:hAnsi="Arial" w:cs="Arial"/>
          <w:i/>
        </w:rPr>
        <w:t>Encounter,</w:t>
      </w:r>
      <w:r w:rsidRPr="00BD483E">
        <w:rPr>
          <w:rFonts w:ascii="Arial" w:hAnsi="Arial" w:cs="Arial"/>
        </w:rPr>
        <w:t xml:space="preserve"> 25 1 (1964), pp.84-104.  </w:t>
      </w:r>
    </w:p>
    <w:p w:rsidR="00762501" w:rsidRPr="00BD483E" w:rsidRDefault="00762501" w:rsidP="00BD483E">
      <w:pPr>
        <w:pStyle w:val="FootnoteText"/>
        <w:rPr>
          <w:rFonts w:ascii="Arial" w:eastAsiaTheme="minorHAnsi" w:hAnsi="Arial" w:cs="Arial"/>
          <w:sz w:val="22"/>
          <w:szCs w:val="22"/>
        </w:rPr>
      </w:pPr>
    </w:p>
    <w:p w:rsidR="008F74D2" w:rsidRPr="00BD483E" w:rsidRDefault="008F74D2" w:rsidP="00BD483E">
      <w:pPr>
        <w:autoSpaceDE w:val="0"/>
        <w:autoSpaceDN w:val="0"/>
        <w:adjustRightInd w:val="0"/>
        <w:spacing w:after="0" w:line="240" w:lineRule="auto"/>
        <w:ind w:left="284" w:hanging="284"/>
        <w:rPr>
          <w:rFonts w:ascii="Arial" w:hAnsi="Arial" w:cs="Arial"/>
          <w:i/>
        </w:rPr>
      </w:pPr>
      <w:r w:rsidRPr="00BD483E">
        <w:rPr>
          <w:rFonts w:ascii="Arial" w:hAnsi="Arial" w:cs="Arial"/>
        </w:rPr>
        <w:t xml:space="preserve">Ware, Timothy (Kallistos) ‘The Earthy Heaven’, in </w:t>
      </w:r>
      <w:r w:rsidRPr="00BD483E">
        <w:rPr>
          <w:rFonts w:ascii="Arial" w:hAnsi="Arial" w:cs="Arial"/>
          <w:i/>
        </w:rPr>
        <w:t>Eastern Orthodox Theology</w:t>
      </w:r>
      <w:r w:rsidRPr="00BD483E">
        <w:rPr>
          <w:rFonts w:ascii="Arial" w:hAnsi="Arial" w:cs="Arial"/>
        </w:rPr>
        <w:t xml:space="preserve">: </w:t>
      </w:r>
      <w:r w:rsidRPr="00BD483E">
        <w:rPr>
          <w:rFonts w:ascii="Arial" w:hAnsi="Arial" w:cs="Arial"/>
          <w:i/>
        </w:rPr>
        <w:t>A</w:t>
      </w:r>
    </w:p>
    <w:p w:rsidR="008F74D2" w:rsidRPr="00BD483E" w:rsidRDefault="008F74D2" w:rsidP="00BD483E">
      <w:pPr>
        <w:autoSpaceDE w:val="0"/>
        <w:autoSpaceDN w:val="0"/>
        <w:adjustRightInd w:val="0"/>
        <w:spacing w:after="0" w:line="240" w:lineRule="auto"/>
        <w:ind w:left="284" w:hanging="284"/>
        <w:rPr>
          <w:rFonts w:ascii="Arial" w:hAnsi="Arial" w:cs="Arial"/>
        </w:rPr>
      </w:pPr>
      <w:r w:rsidRPr="00BD483E">
        <w:rPr>
          <w:rFonts w:ascii="Arial" w:hAnsi="Arial" w:cs="Arial"/>
          <w:i/>
        </w:rPr>
        <w:t>Contemporary Reader</w:t>
      </w:r>
      <w:r w:rsidRPr="00BD483E">
        <w:rPr>
          <w:rFonts w:ascii="Arial" w:hAnsi="Arial" w:cs="Arial"/>
        </w:rPr>
        <w:t xml:space="preserve"> (ed. D.B Clendenin, Grand Rapids, Michigan: Baker </w:t>
      </w:r>
    </w:p>
    <w:p w:rsidR="008F74D2" w:rsidRPr="00BD483E" w:rsidRDefault="008F74D2" w:rsidP="00BD483E">
      <w:pPr>
        <w:autoSpaceDE w:val="0"/>
        <w:autoSpaceDN w:val="0"/>
        <w:adjustRightInd w:val="0"/>
        <w:spacing w:after="0" w:line="240" w:lineRule="auto"/>
        <w:ind w:left="284" w:hanging="284"/>
        <w:rPr>
          <w:rFonts w:ascii="Arial" w:hAnsi="Arial" w:cs="Arial"/>
        </w:rPr>
      </w:pPr>
      <w:proofErr w:type="gramStart"/>
      <w:r w:rsidRPr="00BD483E">
        <w:rPr>
          <w:rFonts w:ascii="Arial" w:hAnsi="Arial" w:cs="Arial"/>
        </w:rPr>
        <w:t>Academic, 2003), 2nd ed., pp.13-14.</w:t>
      </w:r>
      <w:proofErr w:type="gramEnd"/>
      <w:r w:rsidRPr="00BD483E">
        <w:rPr>
          <w:rFonts w:ascii="Arial" w:hAnsi="Arial" w:cs="Arial"/>
        </w:rPr>
        <w:t xml:space="preserve"> </w:t>
      </w:r>
    </w:p>
    <w:p w:rsidR="008F74D2" w:rsidRPr="00BD483E" w:rsidRDefault="008F74D2" w:rsidP="00BD483E">
      <w:pPr>
        <w:pStyle w:val="FootnoteText"/>
        <w:rPr>
          <w:rFonts w:ascii="Arial" w:eastAsiaTheme="minorHAnsi" w:hAnsi="Arial" w:cs="Arial"/>
          <w:sz w:val="22"/>
          <w:szCs w:val="22"/>
        </w:rPr>
      </w:pPr>
    </w:p>
    <w:p w:rsidR="00762501" w:rsidRPr="00BD483E" w:rsidRDefault="008F74D2" w:rsidP="00BD483E">
      <w:pPr>
        <w:pStyle w:val="FootnoteText"/>
        <w:rPr>
          <w:rFonts w:ascii="Arial" w:eastAsiaTheme="minorHAnsi" w:hAnsi="Arial" w:cs="Arial"/>
          <w:sz w:val="22"/>
          <w:szCs w:val="22"/>
        </w:rPr>
      </w:pPr>
      <w:r w:rsidRPr="00BD483E">
        <w:rPr>
          <w:rFonts w:ascii="Arial" w:eastAsiaTheme="minorHAnsi" w:hAnsi="Arial" w:cs="Arial"/>
          <w:sz w:val="22"/>
          <w:szCs w:val="22"/>
        </w:rPr>
        <w:t>—</w:t>
      </w:r>
      <w:r w:rsidR="00762501" w:rsidRPr="00BD483E">
        <w:rPr>
          <w:rFonts w:ascii="Arial" w:eastAsiaTheme="minorHAnsi" w:hAnsi="Arial" w:cs="Arial"/>
          <w:i/>
          <w:sz w:val="22"/>
          <w:szCs w:val="22"/>
        </w:rPr>
        <w:t>The Orthodox Church</w:t>
      </w:r>
      <w:r w:rsidR="00762501" w:rsidRPr="00BD483E">
        <w:rPr>
          <w:rFonts w:ascii="Arial" w:eastAsiaTheme="minorHAnsi" w:hAnsi="Arial" w:cs="Arial"/>
          <w:sz w:val="22"/>
          <w:szCs w:val="22"/>
        </w:rPr>
        <w:t xml:space="preserve"> (London: Penguin Books Ltd, 1991). </w:t>
      </w:r>
    </w:p>
    <w:p w:rsidR="00762501" w:rsidRPr="00BD483E" w:rsidRDefault="00762501" w:rsidP="00BD483E">
      <w:pPr>
        <w:pStyle w:val="FootnoteText"/>
        <w:rPr>
          <w:rFonts w:ascii="Arial" w:eastAsiaTheme="minorHAnsi" w:hAnsi="Arial" w:cs="Arial"/>
          <w:sz w:val="22"/>
          <w:szCs w:val="22"/>
        </w:rPr>
      </w:pPr>
    </w:p>
    <w:p w:rsidR="00762501" w:rsidRPr="00BD483E" w:rsidRDefault="00762501" w:rsidP="00BD483E">
      <w:pPr>
        <w:pStyle w:val="FootnoteText"/>
        <w:rPr>
          <w:rFonts w:ascii="Arial" w:eastAsiaTheme="minorHAnsi" w:hAnsi="Arial" w:cs="Arial"/>
          <w:sz w:val="22"/>
          <w:szCs w:val="22"/>
        </w:rPr>
      </w:pPr>
      <w:r w:rsidRPr="00BD483E">
        <w:rPr>
          <w:rFonts w:ascii="Arial" w:eastAsiaTheme="minorHAnsi" w:hAnsi="Arial" w:cs="Arial"/>
          <w:sz w:val="22"/>
          <w:szCs w:val="22"/>
        </w:rPr>
        <w:t>Wood Joseph,</w:t>
      </w:r>
      <w:r w:rsidRPr="00BD483E">
        <w:rPr>
          <w:rFonts w:ascii="Arial" w:hAnsi="Arial" w:cs="Arial"/>
          <w:sz w:val="22"/>
          <w:szCs w:val="22"/>
        </w:rPr>
        <w:t xml:space="preserve"> </w:t>
      </w:r>
      <w:r w:rsidRPr="00BD483E">
        <w:rPr>
          <w:rFonts w:ascii="Arial" w:eastAsiaTheme="minorHAnsi" w:hAnsi="Arial" w:cs="Arial"/>
          <w:sz w:val="22"/>
          <w:szCs w:val="22"/>
        </w:rPr>
        <w:t>‘Diaconal Dilemmas – The Development of the</w:t>
      </w:r>
    </w:p>
    <w:p w:rsidR="00762501" w:rsidRPr="00BD483E" w:rsidRDefault="00762501" w:rsidP="00BD483E">
      <w:pPr>
        <w:pStyle w:val="FootnoteText"/>
        <w:rPr>
          <w:rFonts w:ascii="Arial" w:eastAsiaTheme="minorHAnsi" w:hAnsi="Arial" w:cs="Arial"/>
          <w:sz w:val="22"/>
          <w:szCs w:val="22"/>
        </w:rPr>
      </w:pPr>
      <w:r w:rsidRPr="00BD483E">
        <w:rPr>
          <w:rFonts w:ascii="Arial" w:eastAsiaTheme="minorHAnsi" w:hAnsi="Arial" w:cs="Arial"/>
          <w:sz w:val="22"/>
          <w:szCs w:val="22"/>
        </w:rPr>
        <w:t xml:space="preserve">Diaconate in the Church of the Nazarene’, </w:t>
      </w:r>
      <w:r w:rsidRPr="00BD483E">
        <w:rPr>
          <w:rFonts w:ascii="Arial" w:eastAsiaTheme="minorHAnsi" w:hAnsi="Arial" w:cs="Arial"/>
          <w:i/>
          <w:sz w:val="22"/>
          <w:szCs w:val="22"/>
        </w:rPr>
        <w:t>Theology and Ministry</w:t>
      </w:r>
      <w:r w:rsidRPr="00BD483E">
        <w:rPr>
          <w:rFonts w:ascii="Arial" w:eastAsiaTheme="minorHAnsi" w:hAnsi="Arial" w:cs="Arial"/>
          <w:sz w:val="22"/>
          <w:szCs w:val="22"/>
        </w:rPr>
        <w:t xml:space="preserve"> 2 5 (2013), </w:t>
      </w:r>
    </w:p>
    <w:p w:rsidR="00762501" w:rsidRPr="00BD483E" w:rsidRDefault="008B45AC" w:rsidP="00BD483E">
      <w:pPr>
        <w:pStyle w:val="FootnoteText"/>
        <w:rPr>
          <w:rFonts w:ascii="Arial" w:eastAsiaTheme="minorHAnsi" w:hAnsi="Arial" w:cs="Arial"/>
          <w:sz w:val="22"/>
          <w:szCs w:val="22"/>
        </w:rPr>
      </w:pPr>
      <w:r w:rsidRPr="00BD483E">
        <w:rPr>
          <w:rFonts w:ascii="Arial" w:hAnsi="Arial" w:cs="Arial"/>
          <w:sz w:val="22"/>
          <w:szCs w:val="22"/>
        </w:rPr>
        <w:t>&lt;</w:t>
      </w:r>
      <w:r w:rsidR="00762501" w:rsidRPr="00BD483E">
        <w:rPr>
          <w:rFonts w:ascii="Arial" w:eastAsiaTheme="minorHAnsi" w:hAnsi="Arial" w:cs="Arial"/>
          <w:sz w:val="22"/>
          <w:szCs w:val="22"/>
        </w:rPr>
        <w:t>https://www.dur.ac.uk/resources/theologyandministry/ TheologyandMinistry2_5.pdf</w:t>
      </w:r>
      <w:proofErr w:type="gramStart"/>
      <w:r w:rsidRPr="00BD483E">
        <w:rPr>
          <w:rFonts w:ascii="Arial" w:hAnsi="Arial" w:cs="Arial"/>
          <w:sz w:val="22"/>
          <w:szCs w:val="22"/>
        </w:rPr>
        <w:t>&gt;</w:t>
      </w:r>
      <w:r w:rsidR="009C416E" w:rsidRPr="00BD483E">
        <w:rPr>
          <w:rFonts w:ascii="Arial" w:hAnsi="Arial" w:cs="Arial"/>
          <w:sz w:val="22"/>
          <w:szCs w:val="22"/>
        </w:rPr>
        <w:t>[</w:t>
      </w:r>
      <w:proofErr w:type="gramEnd"/>
      <w:r w:rsidR="0051723B" w:rsidRPr="00BD483E">
        <w:rPr>
          <w:rFonts w:ascii="Arial" w:hAnsi="Arial" w:cs="Arial"/>
          <w:sz w:val="22"/>
          <w:szCs w:val="22"/>
        </w:rPr>
        <w:t>a</w:t>
      </w:r>
      <w:r w:rsidR="00762501" w:rsidRPr="00BD483E">
        <w:rPr>
          <w:rFonts w:ascii="Arial" w:hAnsi="Arial" w:cs="Arial"/>
          <w:sz w:val="22"/>
          <w:szCs w:val="22"/>
        </w:rPr>
        <w:t xml:space="preserve">ccessed </w:t>
      </w:r>
      <w:r w:rsidR="004E086B" w:rsidRPr="00BD483E">
        <w:rPr>
          <w:rFonts w:ascii="Arial" w:hAnsi="Arial" w:cs="Arial"/>
          <w:sz w:val="22"/>
          <w:szCs w:val="22"/>
        </w:rPr>
        <w:t>4</w:t>
      </w:r>
      <w:r w:rsidR="0051723B" w:rsidRPr="00BD483E">
        <w:rPr>
          <w:rFonts w:ascii="Arial" w:hAnsi="Arial" w:cs="Arial"/>
          <w:sz w:val="22"/>
          <w:szCs w:val="22"/>
        </w:rPr>
        <w:t xml:space="preserve"> </w:t>
      </w:r>
      <w:r w:rsidR="00762501" w:rsidRPr="00BD483E">
        <w:rPr>
          <w:rFonts w:ascii="Arial" w:hAnsi="Arial" w:cs="Arial"/>
          <w:sz w:val="22"/>
          <w:szCs w:val="22"/>
        </w:rPr>
        <w:t>February</w:t>
      </w:r>
      <w:r w:rsidR="009C416E" w:rsidRPr="00BD483E">
        <w:rPr>
          <w:rFonts w:ascii="Arial" w:hAnsi="Arial" w:cs="Arial"/>
          <w:sz w:val="22"/>
          <w:szCs w:val="22"/>
        </w:rPr>
        <w:t xml:space="preserve"> 2014],</w:t>
      </w:r>
      <w:r w:rsidR="009C416E" w:rsidRPr="00BD483E">
        <w:rPr>
          <w:rFonts w:ascii="Arial" w:eastAsiaTheme="minorHAnsi" w:hAnsi="Arial" w:cs="Arial"/>
          <w:sz w:val="22"/>
          <w:szCs w:val="22"/>
        </w:rPr>
        <w:t xml:space="preserve"> pp.1-17.</w:t>
      </w:r>
    </w:p>
    <w:p w:rsidR="00762501" w:rsidRPr="00BD483E" w:rsidRDefault="00762501" w:rsidP="00BD483E">
      <w:pPr>
        <w:pStyle w:val="FootnoteText"/>
        <w:rPr>
          <w:rFonts w:ascii="Arial" w:eastAsiaTheme="minorHAnsi" w:hAnsi="Arial" w:cs="Arial"/>
          <w:sz w:val="22"/>
          <w:szCs w:val="22"/>
        </w:rPr>
      </w:pPr>
    </w:p>
    <w:p w:rsidR="009C416E" w:rsidRPr="00BD483E" w:rsidRDefault="00762501" w:rsidP="00BD483E">
      <w:pPr>
        <w:pStyle w:val="FootnoteText"/>
        <w:rPr>
          <w:rFonts w:ascii="Arial" w:eastAsiaTheme="minorHAnsi" w:hAnsi="Arial" w:cs="Arial"/>
          <w:sz w:val="22"/>
          <w:szCs w:val="22"/>
        </w:rPr>
      </w:pPr>
      <w:r w:rsidRPr="00BD483E">
        <w:rPr>
          <w:rFonts w:ascii="Arial" w:eastAsiaTheme="minorHAnsi" w:hAnsi="Arial" w:cs="Arial"/>
          <w:sz w:val="22"/>
          <w:szCs w:val="22"/>
        </w:rPr>
        <w:t xml:space="preserve">World Council of Churches, </w:t>
      </w:r>
      <w:r w:rsidRPr="00BD483E">
        <w:rPr>
          <w:rFonts w:ascii="Arial" w:eastAsiaTheme="minorHAnsi" w:hAnsi="Arial" w:cs="Arial"/>
          <w:i/>
          <w:sz w:val="22"/>
          <w:szCs w:val="22"/>
        </w:rPr>
        <w:t>Baptism, Eucharist, and Ministry (BEM).Faith and Order Paper No. 111</w:t>
      </w:r>
      <w:r w:rsidRPr="00BD483E">
        <w:rPr>
          <w:rFonts w:ascii="Arial" w:eastAsiaTheme="minorHAnsi" w:hAnsi="Arial" w:cs="Arial"/>
          <w:sz w:val="22"/>
          <w:szCs w:val="22"/>
        </w:rPr>
        <w:t xml:space="preserve"> (Geneva: WCC, 1982). </w:t>
      </w:r>
      <w:r w:rsidR="008B45AC" w:rsidRPr="00BD483E">
        <w:rPr>
          <w:rFonts w:ascii="Arial" w:eastAsiaTheme="minorHAnsi" w:hAnsi="Arial" w:cs="Arial"/>
          <w:sz w:val="22"/>
          <w:szCs w:val="22"/>
        </w:rPr>
        <w:t>&lt;</w:t>
      </w:r>
      <w:r w:rsidR="009C416E" w:rsidRPr="00BD483E">
        <w:rPr>
          <w:rFonts w:ascii="Arial" w:eastAsiaTheme="minorHAnsi" w:hAnsi="Arial" w:cs="Arial"/>
          <w:sz w:val="22"/>
          <w:szCs w:val="22"/>
        </w:rPr>
        <w:t>http://www.oikoumene.org/en/resources/</w:t>
      </w:r>
    </w:p>
    <w:p w:rsidR="00762501" w:rsidRPr="00BD483E" w:rsidRDefault="0051723B" w:rsidP="00BD483E">
      <w:pPr>
        <w:pStyle w:val="FootnoteText"/>
        <w:rPr>
          <w:rFonts w:ascii="Arial" w:eastAsiaTheme="minorHAnsi" w:hAnsi="Arial" w:cs="Arial"/>
          <w:sz w:val="22"/>
          <w:szCs w:val="22"/>
        </w:rPr>
      </w:pPr>
      <w:r w:rsidRPr="00BD483E">
        <w:rPr>
          <w:rFonts w:ascii="Arial" w:eastAsiaTheme="minorHAnsi" w:hAnsi="Arial" w:cs="Arial"/>
          <w:sz w:val="22"/>
          <w:szCs w:val="22"/>
        </w:rPr>
        <w:lastRenderedPageBreak/>
        <w:t xml:space="preserve">documents/wcc-commissions/faith-and-order-commission/i-unity-the-church-and-its-mission/baptism-eucharist-and-ministry-faith-and-order-paper-no-111-the-lima-text </w:t>
      </w:r>
      <w:r w:rsidR="008B45AC" w:rsidRPr="00BD483E">
        <w:rPr>
          <w:rFonts w:ascii="Arial" w:eastAsiaTheme="minorHAnsi" w:hAnsi="Arial" w:cs="Arial"/>
          <w:sz w:val="22"/>
          <w:szCs w:val="22"/>
        </w:rPr>
        <w:t>&gt;</w:t>
      </w:r>
      <w:r w:rsidR="009C416E" w:rsidRPr="00BD483E">
        <w:rPr>
          <w:rFonts w:ascii="Arial" w:eastAsiaTheme="minorHAnsi" w:hAnsi="Arial" w:cs="Arial"/>
          <w:sz w:val="22"/>
          <w:szCs w:val="22"/>
        </w:rPr>
        <w:t xml:space="preserve"> </w:t>
      </w:r>
      <w:r w:rsidRPr="00BD483E">
        <w:rPr>
          <w:rFonts w:ascii="Arial" w:eastAsiaTheme="minorHAnsi" w:hAnsi="Arial" w:cs="Arial"/>
          <w:sz w:val="22"/>
          <w:szCs w:val="22"/>
        </w:rPr>
        <w:t>[a</w:t>
      </w:r>
      <w:r w:rsidR="004E086B" w:rsidRPr="00BD483E">
        <w:rPr>
          <w:rFonts w:ascii="Arial" w:eastAsiaTheme="minorHAnsi" w:hAnsi="Arial" w:cs="Arial"/>
          <w:sz w:val="22"/>
          <w:szCs w:val="22"/>
        </w:rPr>
        <w:t>ccessed 13</w:t>
      </w:r>
      <w:r w:rsidR="00762501" w:rsidRPr="00BD483E">
        <w:rPr>
          <w:rFonts w:ascii="Arial" w:eastAsiaTheme="minorHAnsi" w:hAnsi="Arial" w:cs="Arial"/>
          <w:sz w:val="22"/>
          <w:szCs w:val="22"/>
        </w:rPr>
        <w:t xml:space="preserve"> February</w:t>
      </w:r>
      <w:r w:rsidR="00762501" w:rsidRPr="00BD483E">
        <w:rPr>
          <w:rFonts w:ascii="Arial" w:hAnsi="Arial" w:cs="Arial"/>
          <w:sz w:val="22"/>
          <w:szCs w:val="22"/>
        </w:rPr>
        <w:t xml:space="preserve"> 2014</w:t>
      </w:r>
      <w:r w:rsidRPr="00BD483E">
        <w:rPr>
          <w:rFonts w:ascii="Arial" w:hAnsi="Arial" w:cs="Arial"/>
          <w:sz w:val="22"/>
          <w:szCs w:val="22"/>
        </w:rPr>
        <w:t>]</w:t>
      </w:r>
      <w:r w:rsidR="00762501" w:rsidRPr="00BD483E">
        <w:rPr>
          <w:rFonts w:ascii="Arial" w:hAnsi="Arial" w:cs="Arial"/>
          <w:sz w:val="22"/>
          <w:szCs w:val="22"/>
        </w:rPr>
        <w:t>.</w:t>
      </w:r>
      <w:r w:rsidRPr="00BD483E">
        <w:rPr>
          <w:rFonts w:ascii="Arial" w:hAnsi="Arial" w:cs="Arial"/>
          <w:sz w:val="22"/>
          <w:szCs w:val="22"/>
        </w:rPr>
        <w:t>pp.1-31.</w:t>
      </w:r>
    </w:p>
    <w:p w:rsidR="00762501" w:rsidRPr="00BD483E" w:rsidRDefault="00762501" w:rsidP="00BD483E">
      <w:pPr>
        <w:pStyle w:val="FootnoteText"/>
        <w:rPr>
          <w:rFonts w:ascii="Arial" w:eastAsiaTheme="minorHAnsi" w:hAnsi="Arial" w:cs="Arial"/>
          <w:sz w:val="22"/>
          <w:szCs w:val="22"/>
        </w:rPr>
      </w:pPr>
    </w:p>
    <w:p w:rsidR="00FB031B"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Yrigoyen Charles Jr., ‘The Office of Deacon. A Historical Summary’</w:t>
      </w:r>
      <w:r w:rsidRPr="00BD483E">
        <w:rPr>
          <w:rFonts w:ascii="Arial" w:hAnsi="Arial" w:cs="Arial"/>
          <w:i/>
        </w:rPr>
        <w:t>, Quarterly Revi</w:t>
      </w:r>
      <w:r w:rsidRPr="00BD483E">
        <w:rPr>
          <w:rFonts w:ascii="Arial" w:hAnsi="Arial" w:cs="Arial"/>
        </w:rPr>
        <w:t>ew, 19 4 Winter (1999-2000), pp.327-342.</w:t>
      </w:r>
    </w:p>
    <w:p w:rsidR="00FB031B" w:rsidRPr="00BD483E" w:rsidRDefault="00FB031B" w:rsidP="00BD483E">
      <w:pPr>
        <w:autoSpaceDE w:val="0"/>
        <w:autoSpaceDN w:val="0"/>
        <w:adjustRightInd w:val="0"/>
        <w:spacing w:after="0" w:line="240" w:lineRule="auto"/>
        <w:rPr>
          <w:rFonts w:ascii="Arial" w:hAnsi="Arial" w:cs="Arial"/>
        </w:rPr>
      </w:pPr>
    </w:p>
    <w:p w:rsidR="00762501" w:rsidRPr="00BD483E" w:rsidRDefault="00762501" w:rsidP="00BD483E">
      <w:pPr>
        <w:autoSpaceDE w:val="0"/>
        <w:autoSpaceDN w:val="0"/>
        <w:adjustRightInd w:val="0"/>
        <w:spacing w:after="0" w:line="240" w:lineRule="auto"/>
        <w:rPr>
          <w:rFonts w:ascii="Arial" w:hAnsi="Arial" w:cs="Arial"/>
        </w:rPr>
      </w:pPr>
      <w:proofErr w:type="gramStart"/>
      <w:r w:rsidRPr="00BD483E">
        <w:rPr>
          <w:rFonts w:ascii="Arial" w:hAnsi="Arial" w:cs="Arial"/>
        </w:rPr>
        <w:t xml:space="preserve">Zagano Phyllis, ‘It’s Time’, </w:t>
      </w:r>
      <w:r w:rsidRPr="00BD483E">
        <w:rPr>
          <w:rFonts w:ascii="Arial" w:hAnsi="Arial" w:cs="Arial"/>
          <w:i/>
        </w:rPr>
        <w:t>Common Weal,</w:t>
      </w:r>
      <w:r w:rsidRPr="00BD483E">
        <w:rPr>
          <w:rFonts w:ascii="Arial" w:hAnsi="Arial" w:cs="Arial"/>
        </w:rPr>
        <w:t xml:space="preserve"> 139 22 Dec 21 (2012) pp.8-9.</w:t>
      </w:r>
      <w:proofErr w:type="gramEnd"/>
    </w:p>
    <w:p w:rsidR="00762501" w:rsidRPr="00BD483E" w:rsidRDefault="00762501" w:rsidP="00BD483E">
      <w:pPr>
        <w:autoSpaceDE w:val="0"/>
        <w:autoSpaceDN w:val="0"/>
        <w:adjustRightInd w:val="0"/>
        <w:spacing w:after="0" w:line="240" w:lineRule="auto"/>
        <w:rPr>
          <w:rFonts w:ascii="Arial" w:hAnsi="Arial" w:cs="Arial"/>
        </w:rPr>
      </w:pPr>
    </w:p>
    <w:p w:rsidR="007D2353" w:rsidRPr="00BD483E" w:rsidRDefault="00762501" w:rsidP="00BD483E">
      <w:pPr>
        <w:autoSpaceDE w:val="0"/>
        <w:autoSpaceDN w:val="0"/>
        <w:adjustRightInd w:val="0"/>
        <w:spacing w:after="0" w:line="240" w:lineRule="auto"/>
        <w:rPr>
          <w:rFonts w:ascii="Arial" w:hAnsi="Arial" w:cs="Arial"/>
        </w:rPr>
      </w:pPr>
      <w:r w:rsidRPr="00BD483E">
        <w:rPr>
          <w:rFonts w:ascii="Arial" w:hAnsi="Arial" w:cs="Arial"/>
        </w:rPr>
        <w:t xml:space="preserve">Zagano Phyllis. ‘Catholic Women’s Ordination: The Ecumenical Implications Of Women Deacons In The Armenian Apostolic Church, The Orthodox Church Of Greece, And The Union Of Utrecht Old Catholic Churches’, </w:t>
      </w:r>
      <w:r w:rsidRPr="00BD483E">
        <w:rPr>
          <w:rFonts w:ascii="Arial" w:hAnsi="Arial" w:cs="Arial"/>
          <w:i/>
        </w:rPr>
        <w:t>Journal of Ecumenical Studies</w:t>
      </w:r>
      <w:r w:rsidR="001E00DD" w:rsidRPr="00BD483E">
        <w:rPr>
          <w:rFonts w:ascii="Arial" w:hAnsi="Arial" w:cs="Arial"/>
        </w:rPr>
        <w:t xml:space="preserve">, 43:1, Winter (2008) </w:t>
      </w:r>
      <w:r w:rsidR="008B45AC" w:rsidRPr="00BD483E">
        <w:rPr>
          <w:rFonts w:ascii="Arial" w:hAnsi="Arial" w:cs="Arial"/>
        </w:rPr>
        <w:t>&lt;</w:t>
      </w:r>
      <w:r w:rsidR="007E7585" w:rsidRPr="00BD483E">
        <w:rPr>
          <w:rFonts w:ascii="Arial" w:hAnsi="Arial" w:cs="Arial"/>
        </w:rPr>
        <w:t xml:space="preserve">http://nwcu.org/Documents/Zagano-JES-corrected23APR10.pdf </w:t>
      </w:r>
      <w:r w:rsidR="00E673C5" w:rsidRPr="00BD483E">
        <w:rPr>
          <w:rFonts w:ascii="Arial" w:hAnsi="Arial" w:cs="Arial"/>
        </w:rPr>
        <w:t>&gt; [</w:t>
      </w:r>
      <w:r w:rsidR="009C416E" w:rsidRPr="00BD483E">
        <w:rPr>
          <w:rFonts w:ascii="Arial" w:hAnsi="Arial" w:cs="Arial"/>
        </w:rPr>
        <w:t>a</w:t>
      </w:r>
      <w:r w:rsidR="001E00DD" w:rsidRPr="00BD483E">
        <w:rPr>
          <w:rFonts w:ascii="Arial" w:hAnsi="Arial" w:cs="Arial"/>
        </w:rPr>
        <w:t>cces</w:t>
      </w:r>
      <w:r w:rsidRPr="00BD483E">
        <w:rPr>
          <w:rFonts w:ascii="Arial" w:hAnsi="Arial" w:cs="Arial"/>
        </w:rPr>
        <w:t xml:space="preserve">sed </w:t>
      </w:r>
      <w:r w:rsidR="00036C24" w:rsidRPr="00BD483E">
        <w:rPr>
          <w:rFonts w:ascii="Arial" w:hAnsi="Arial" w:cs="Arial"/>
        </w:rPr>
        <w:t>4</w:t>
      </w:r>
      <w:r w:rsidR="004E086B" w:rsidRPr="00BD483E">
        <w:rPr>
          <w:rFonts w:ascii="Arial" w:hAnsi="Arial" w:cs="Arial"/>
        </w:rPr>
        <w:t xml:space="preserve">November </w:t>
      </w:r>
      <w:r w:rsidR="009C416E" w:rsidRPr="00BD483E">
        <w:rPr>
          <w:rFonts w:ascii="Arial" w:hAnsi="Arial" w:cs="Arial"/>
        </w:rPr>
        <w:t xml:space="preserve"> 2014].</w:t>
      </w:r>
      <w:r w:rsidR="00FB031B" w:rsidRPr="00BD483E">
        <w:rPr>
          <w:rFonts w:ascii="Arial" w:hAnsi="Arial" w:cs="Arial"/>
        </w:rPr>
        <w:t xml:space="preserve"> </w:t>
      </w:r>
      <w:proofErr w:type="gramStart"/>
      <w:r w:rsidR="00FB031B" w:rsidRPr="00BD483E">
        <w:rPr>
          <w:rFonts w:ascii="Arial" w:hAnsi="Arial" w:cs="Arial"/>
        </w:rPr>
        <w:t>pp.125-137</w:t>
      </w:r>
      <w:proofErr w:type="gramEnd"/>
      <w:r w:rsidR="00FB031B" w:rsidRPr="00BD483E">
        <w:rPr>
          <w:rFonts w:ascii="Arial" w:hAnsi="Arial" w:cs="Arial"/>
        </w:rPr>
        <w:t>.</w:t>
      </w:r>
    </w:p>
    <w:sectPr w:rsidR="007D2353" w:rsidRPr="00BD483E" w:rsidSect="00503B5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7B0" w:rsidRDefault="00C337B0" w:rsidP="00460D76">
      <w:pPr>
        <w:spacing w:after="0" w:line="240" w:lineRule="auto"/>
      </w:pPr>
      <w:r>
        <w:separator/>
      </w:r>
    </w:p>
  </w:endnote>
  <w:endnote w:type="continuationSeparator" w:id="0">
    <w:p w:rsidR="00C337B0" w:rsidRDefault="00C337B0" w:rsidP="00460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Frutiger 55 Roman">
    <w:altName w:val="Malgun Gothic"/>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68692"/>
      <w:docPartObj>
        <w:docPartGallery w:val="Page Numbers (Bottom of Page)"/>
        <w:docPartUnique/>
      </w:docPartObj>
    </w:sdtPr>
    <w:sdtContent>
      <w:p w:rsidR="008343DF" w:rsidRDefault="008343DF">
        <w:pPr>
          <w:pStyle w:val="Footer"/>
          <w:jc w:val="right"/>
        </w:pPr>
        <w:r>
          <w:fldChar w:fldCharType="begin"/>
        </w:r>
        <w:r>
          <w:instrText xml:space="preserve"> PAGE   \* MERGEFORMAT </w:instrText>
        </w:r>
        <w:r>
          <w:fldChar w:fldCharType="separate"/>
        </w:r>
        <w:r w:rsidR="00626EA7">
          <w:rPr>
            <w:noProof/>
          </w:rPr>
          <w:t>23</w:t>
        </w:r>
        <w:r>
          <w:rPr>
            <w:noProof/>
          </w:rPr>
          <w:fldChar w:fldCharType="end"/>
        </w:r>
      </w:p>
    </w:sdtContent>
  </w:sdt>
  <w:p w:rsidR="008343DF" w:rsidRDefault="008343DF" w:rsidP="003F1C3C">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7B0" w:rsidRDefault="00C337B0" w:rsidP="00460D76">
      <w:pPr>
        <w:spacing w:after="0" w:line="240" w:lineRule="auto"/>
      </w:pPr>
      <w:r>
        <w:separator/>
      </w:r>
    </w:p>
  </w:footnote>
  <w:footnote w:type="continuationSeparator" w:id="0">
    <w:p w:rsidR="00C337B0" w:rsidRDefault="00C337B0" w:rsidP="00D76094">
      <w:pPr>
        <w:spacing w:after="0" w:line="240" w:lineRule="auto"/>
      </w:pPr>
      <w:r>
        <w:separator/>
      </w:r>
    </w:p>
    <w:p w:rsidR="00C337B0" w:rsidRPr="00D76094" w:rsidRDefault="00C337B0" w:rsidP="00D76094">
      <w:pPr>
        <w:pStyle w:val="Footer"/>
      </w:pPr>
    </w:p>
  </w:footnote>
  <w:footnote w:id="1">
    <w:p w:rsidR="008343DF" w:rsidRPr="00246D37" w:rsidRDefault="008343DF" w:rsidP="00246D37">
      <w:pPr>
        <w:autoSpaceDE w:val="0"/>
        <w:autoSpaceDN w:val="0"/>
        <w:adjustRightInd w:val="0"/>
        <w:spacing w:after="0" w:line="240" w:lineRule="auto"/>
        <w:rPr>
          <w:sz w:val="20"/>
          <w:szCs w:val="20"/>
        </w:rPr>
      </w:pPr>
      <w:r w:rsidRPr="00531A44">
        <w:rPr>
          <w:rStyle w:val="FootnoteReference"/>
          <w:sz w:val="20"/>
          <w:szCs w:val="20"/>
        </w:rPr>
        <w:footnoteRef/>
      </w:r>
      <w:r>
        <w:rPr>
          <w:sz w:val="20"/>
          <w:szCs w:val="20"/>
        </w:rPr>
        <w:t xml:space="preserve"> </w:t>
      </w:r>
      <w:r w:rsidRPr="00246D37">
        <w:rPr>
          <w:sz w:val="20"/>
          <w:szCs w:val="20"/>
        </w:rPr>
        <w:t>International Theological Commission, From the Diakonia of Christ to the Diakonia of the Apostles (Vatican, 2002), &lt;http://www.vatican.va/roman_curia/congregations/ cfaith/cti_documents/ rc_con_cfaith_pro_05072004_diaconate_en.html. &gt;</w:t>
      </w:r>
    </w:p>
    <w:p w:rsidR="008343DF" w:rsidRPr="00246D37" w:rsidRDefault="008343DF" w:rsidP="00246D37">
      <w:pPr>
        <w:autoSpaceDE w:val="0"/>
        <w:autoSpaceDN w:val="0"/>
        <w:adjustRightInd w:val="0"/>
        <w:spacing w:after="0" w:line="240" w:lineRule="auto"/>
        <w:rPr>
          <w:rFonts w:ascii="Arial" w:hAnsi="Arial" w:cs="Arial"/>
          <w:sz w:val="24"/>
          <w:szCs w:val="24"/>
        </w:rPr>
      </w:pPr>
      <w:r w:rsidRPr="00246D37">
        <w:rPr>
          <w:sz w:val="20"/>
          <w:szCs w:val="20"/>
        </w:rPr>
        <w:t>[accessed 22 January 2014], Chapter V, The Restoration of the Permanent Diaconate at Vatican II.</w:t>
      </w:r>
      <w:r>
        <w:rPr>
          <w:sz w:val="20"/>
          <w:szCs w:val="20"/>
        </w:rPr>
        <w:t xml:space="preserve"> 1.The Intentions of the Council. Paras 1-15(4,6).</w:t>
      </w:r>
      <w:r w:rsidRPr="008E0EFF">
        <w:rPr>
          <w:rFonts w:ascii="Arial" w:hAnsi="Arial" w:cs="Arial"/>
          <w:sz w:val="24"/>
          <w:szCs w:val="24"/>
        </w:rPr>
        <w:t xml:space="preserve">        </w:t>
      </w:r>
    </w:p>
  </w:footnote>
  <w:footnote w:id="2">
    <w:p w:rsidR="008343DF" w:rsidRDefault="008343DF" w:rsidP="00F82F63">
      <w:pPr>
        <w:pStyle w:val="NoSpacing"/>
        <w:rPr>
          <w:sz w:val="20"/>
          <w:szCs w:val="20"/>
        </w:rPr>
      </w:pPr>
      <w:r w:rsidRPr="00531A44">
        <w:rPr>
          <w:rStyle w:val="FootnoteReference"/>
          <w:sz w:val="20"/>
          <w:szCs w:val="20"/>
        </w:rPr>
        <w:footnoteRef/>
      </w:r>
      <w:r>
        <w:rPr>
          <w:sz w:val="20"/>
          <w:szCs w:val="20"/>
        </w:rPr>
        <w:t xml:space="preserve"> Church of England, </w:t>
      </w:r>
      <w:r w:rsidRPr="00FB0DDA">
        <w:rPr>
          <w:i/>
          <w:sz w:val="20"/>
          <w:szCs w:val="20"/>
        </w:rPr>
        <w:t xml:space="preserve">The Hind Report - Formation for Ministry within a Learning Church. The Structure and Funding of Ordination Training’ </w:t>
      </w:r>
      <w:r>
        <w:rPr>
          <w:sz w:val="20"/>
          <w:szCs w:val="20"/>
        </w:rPr>
        <w:t>(</w:t>
      </w:r>
      <w:r w:rsidRPr="008C7EA8">
        <w:rPr>
          <w:sz w:val="20"/>
          <w:szCs w:val="20"/>
        </w:rPr>
        <w:t>Archbishops’ Council</w:t>
      </w:r>
      <w:r>
        <w:rPr>
          <w:sz w:val="20"/>
          <w:szCs w:val="20"/>
        </w:rPr>
        <w:t xml:space="preserve"> ,</w:t>
      </w:r>
      <w:r w:rsidRPr="00F82F63">
        <w:rPr>
          <w:sz w:val="20"/>
          <w:szCs w:val="20"/>
        </w:rPr>
        <w:t>2003) &lt;http://www.churchofengland.org/</w:t>
      </w:r>
    </w:p>
    <w:p w:rsidR="008343DF" w:rsidRPr="00F82F63" w:rsidRDefault="008343DF" w:rsidP="00F82F63">
      <w:pPr>
        <w:pStyle w:val="NoSpacing"/>
        <w:rPr>
          <w:sz w:val="20"/>
          <w:szCs w:val="20"/>
        </w:rPr>
      </w:pPr>
      <w:r w:rsidRPr="00F82F63">
        <w:rPr>
          <w:sz w:val="20"/>
          <w:szCs w:val="20"/>
        </w:rPr>
        <w:t>document-library.aspx?tag=Archbishop's%20Council&gt; [accessed 4 November 2013].p</w:t>
      </w:r>
      <w:r>
        <w:rPr>
          <w:sz w:val="20"/>
          <w:szCs w:val="20"/>
        </w:rPr>
        <w:t>p1-106 (</w:t>
      </w:r>
      <w:r w:rsidRPr="00F82F63">
        <w:rPr>
          <w:sz w:val="20"/>
          <w:szCs w:val="20"/>
        </w:rPr>
        <w:t>52</w:t>
      </w:r>
      <w:r>
        <w:rPr>
          <w:sz w:val="20"/>
          <w:szCs w:val="20"/>
        </w:rPr>
        <w:t>)</w:t>
      </w:r>
      <w:r>
        <w:rPr>
          <w:rFonts w:ascii="Arial" w:hAnsi="Arial" w:cs="Arial"/>
          <w:sz w:val="24"/>
          <w:szCs w:val="24"/>
        </w:rPr>
        <w:t>.</w:t>
      </w:r>
    </w:p>
  </w:footnote>
  <w:footnote w:id="3">
    <w:p w:rsidR="008343DF" w:rsidRPr="00531A44" w:rsidRDefault="008343DF" w:rsidP="006E312D">
      <w:pPr>
        <w:autoSpaceDE w:val="0"/>
        <w:autoSpaceDN w:val="0"/>
        <w:adjustRightInd w:val="0"/>
        <w:spacing w:after="0" w:line="240" w:lineRule="auto"/>
        <w:rPr>
          <w:rFonts w:cs="Arial"/>
          <w:sz w:val="20"/>
          <w:szCs w:val="20"/>
        </w:rPr>
      </w:pPr>
      <w:r w:rsidRPr="00531A44">
        <w:rPr>
          <w:rStyle w:val="FootnoteReference"/>
          <w:sz w:val="20"/>
          <w:szCs w:val="20"/>
        </w:rPr>
        <w:footnoteRef/>
      </w:r>
      <w:r w:rsidRPr="00531A44">
        <w:rPr>
          <w:sz w:val="20"/>
          <w:szCs w:val="20"/>
        </w:rPr>
        <w:t xml:space="preserve"> </w:t>
      </w:r>
      <w:r w:rsidRPr="00531A44">
        <w:rPr>
          <w:rStyle w:val="srch-url2"/>
          <w:rFonts w:cs="Arial"/>
          <w:sz w:val="20"/>
          <w:szCs w:val="20"/>
        </w:rPr>
        <w:t>Church of England</w:t>
      </w:r>
      <w:r>
        <w:rPr>
          <w:rStyle w:val="srch-url2"/>
          <w:rFonts w:cs="Arial"/>
          <w:sz w:val="20"/>
          <w:szCs w:val="20"/>
        </w:rPr>
        <w:t>,</w:t>
      </w:r>
      <w:r w:rsidRPr="00531A44">
        <w:rPr>
          <w:sz w:val="20"/>
          <w:szCs w:val="20"/>
          <w:lang w:val="en-US"/>
        </w:rPr>
        <w:t xml:space="preserve"> </w:t>
      </w:r>
      <w:r w:rsidRPr="00531A44">
        <w:rPr>
          <w:rFonts w:eastAsia="Calibri" w:cs="Times New Roman"/>
          <w:sz w:val="20"/>
          <w:szCs w:val="20"/>
          <w:lang w:val="en-US"/>
        </w:rPr>
        <w:t>‘</w:t>
      </w:r>
      <w:r w:rsidRPr="00146262">
        <w:rPr>
          <w:rFonts w:eastAsia="Calibri" w:cs="Arial"/>
          <w:i/>
          <w:sz w:val="20"/>
          <w:szCs w:val="20"/>
          <w:lang w:val="en-US"/>
        </w:rPr>
        <w:t>Mission and Ministry of the Whole</w:t>
      </w:r>
      <w:r w:rsidRPr="00531A44">
        <w:rPr>
          <w:rFonts w:eastAsia="Calibri" w:cs="Arial"/>
          <w:sz w:val="20"/>
          <w:szCs w:val="20"/>
          <w:lang w:val="en-US"/>
        </w:rPr>
        <w:t xml:space="preserve"> </w:t>
      </w:r>
      <w:r w:rsidRPr="00146262">
        <w:rPr>
          <w:rFonts w:eastAsia="Calibri" w:cs="Arial"/>
          <w:i/>
          <w:sz w:val="20"/>
          <w:szCs w:val="20"/>
          <w:lang w:val="en-US"/>
        </w:rPr>
        <w:t>Church</w:t>
      </w:r>
      <w:r w:rsidRPr="00531A44">
        <w:rPr>
          <w:rFonts w:eastAsia="Calibri" w:cs="Arial"/>
          <w:sz w:val="20"/>
          <w:szCs w:val="20"/>
          <w:lang w:val="en-US"/>
        </w:rPr>
        <w:t>’</w:t>
      </w:r>
      <w:r>
        <w:rPr>
          <w:rFonts w:eastAsia="Calibri" w:cs="Arial"/>
          <w:sz w:val="20"/>
          <w:szCs w:val="20"/>
          <w:lang w:val="en-US"/>
        </w:rPr>
        <w:t>,</w:t>
      </w:r>
      <w:r w:rsidRPr="00531A44">
        <w:rPr>
          <w:rFonts w:eastAsia="Calibri" w:cs="Arial"/>
          <w:sz w:val="20"/>
          <w:szCs w:val="20"/>
          <w:lang w:val="en-US"/>
        </w:rPr>
        <w:t xml:space="preserve"> </w:t>
      </w:r>
      <w:r>
        <w:rPr>
          <w:sz w:val="20"/>
          <w:szCs w:val="20"/>
        </w:rPr>
        <w:t xml:space="preserve">Faith and Order Advisory Group, </w:t>
      </w:r>
      <w:r w:rsidRPr="00531A44">
        <w:rPr>
          <w:rFonts w:eastAsia="Calibri" w:cs="Arial"/>
          <w:sz w:val="20"/>
          <w:szCs w:val="20"/>
          <w:lang w:val="en-US"/>
        </w:rPr>
        <w:t>GS Misc 854 (London: Church House Publishing, 2007)</w:t>
      </w:r>
      <w:r w:rsidRPr="00531A44">
        <w:rPr>
          <w:rFonts w:cs="Arial"/>
          <w:sz w:val="20"/>
          <w:szCs w:val="20"/>
        </w:rPr>
        <w:t xml:space="preserve">, </w:t>
      </w:r>
      <w:r w:rsidRPr="00531A44">
        <w:rPr>
          <w:sz w:val="20"/>
          <w:szCs w:val="20"/>
        </w:rPr>
        <w:t>pp.</w:t>
      </w:r>
      <w:r>
        <w:rPr>
          <w:sz w:val="20"/>
          <w:szCs w:val="20"/>
        </w:rPr>
        <w:t>1-182 (</w:t>
      </w:r>
      <w:r w:rsidRPr="00531A44">
        <w:rPr>
          <w:sz w:val="20"/>
          <w:szCs w:val="20"/>
        </w:rPr>
        <w:t>161-3</w:t>
      </w:r>
      <w:r>
        <w:rPr>
          <w:sz w:val="20"/>
          <w:szCs w:val="20"/>
        </w:rPr>
        <w:t>)</w:t>
      </w:r>
      <w:r w:rsidRPr="00531A44">
        <w:rPr>
          <w:sz w:val="20"/>
          <w:szCs w:val="20"/>
        </w:rPr>
        <w:t xml:space="preserve">. </w:t>
      </w:r>
    </w:p>
  </w:footnote>
  <w:footnote w:id="4">
    <w:p w:rsidR="008343DF" w:rsidRPr="00531A44" w:rsidRDefault="008343DF">
      <w:pPr>
        <w:pStyle w:val="FootnoteText"/>
      </w:pPr>
      <w:r w:rsidRPr="00531A44">
        <w:rPr>
          <w:rStyle w:val="FootnoteReference"/>
        </w:rPr>
        <w:footnoteRef/>
      </w:r>
      <w:r w:rsidRPr="00531A44">
        <w:t xml:space="preserve"> That is, The Methodist Church in Britain, which is the largest form in this country. </w:t>
      </w:r>
    </w:p>
  </w:footnote>
  <w:footnote w:id="5">
    <w:p w:rsidR="008343DF" w:rsidRPr="00531A44" w:rsidRDefault="008343DF">
      <w:pPr>
        <w:pStyle w:val="FootnoteText"/>
      </w:pPr>
      <w:r w:rsidRPr="00531A44">
        <w:rPr>
          <w:rStyle w:val="FootnoteReference"/>
        </w:rPr>
        <w:footnoteRef/>
      </w:r>
      <w:r w:rsidRPr="00531A44">
        <w:t xml:space="preserve"> Rosalind Brown, </w:t>
      </w:r>
      <w:r w:rsidRPr="00531A44">
        <w:rPr>
          <w:i/>
        </w:rPr>
        <w:t>Being a Deacon Today. Exploring a distinctive ministry in the Church and the world</w:t>
      </w:r>
      <w:r w:rsidRPr="00531A44">
        <w:t xml:space="preserve"> (Norwich: Canterbury Press, 2005), p.19.</w:t>
      </w:r>
    </w:p>
  </w:footnote>
  <w:footnote w:id="6">
    <w:p w:rsidR="008343DF" w:rsidRPr="00531A44" w:rsidRDefault="008343DF">
      <w:pPr>
        <w:pStyle w:val="FootnoteText"/>
      </w:pPr>
      <w:r w:rsidRPr="00531A44">
        <w:rPr>
          <w:rStyle w:val="FootnoteReference"/>
        </w:rPr>
        <w:footnoteRef/>
      </w:r>
      <w:r w:rsidRPr="00531A44">
        <w:t xml:space="preserve"> James Monroe Barnett, </w:t>
      </w:r>
      <w:r w:rsidRPr="00163E61">
        <w:rPr>
          <w:i/>
        </w:rPr>
        <w:t>The Diaconate: A Full and Equal</w:t>
      </w:r>
      <w:r w:rsidRPr="00531A44">
        <w:t xml:space="preserve"> </w:t>
      </w:r>
      <w:r w:rsidRPr="00163E61">
        <w:rPr>
          <w:i/>
        </w:rPr>
        <w:t>Order</w:t>
      </w:r>
      <w:r w:rsidRPr="00531A44">
        <w:t xml:space="preserve"> (Harrisburg PA: Trinity Press International, 1995), p.148.</w:t>
      </w:r>
    </w:p>
  </w:footnote>
  <w:footnote w:id="7">
    <w:p w:rsidR="008343DF" w:rsidRPr="00531A44" w:rsidRDefault="008343DF" w:rsidP="002F29CD">
      <w:pPr>
        <w:pStyle w:val="FootnoteText"/>
      </w:pPr>
      <w:r w:rsidRPr="00531A44">
        <w:rPr>
          <w:rStyle w:val="FootnoteReference"/>
        </w:rPr>
        <w:footnoteRef/>
      </w:r>
      <w:r>
        <w:t xml:space="preserve"> Church of England,</w:t>
      </w:r>
      <w:r w:rsidRPr="00FB0DDA">
        <w:rPr>
          <w:i/>
        </w:rPr>
        <w:t xml:space="preserve"> Hind Report </w:t>
      </w:r>
      <w:r>
        <w:t>pp.1-106 (</w:t>
      </w:r>
      <w:r w:rsidRPr="00531A44">
        <w:t>29</w:t>
      </w:r>
      <w:r>
        <w:t>)</w:t>
      </w:r>
      <w:r w:rsidRPr="00531A44">
        <w:t>.</w:t>
      </w:r>
    </w:p>
  </w:footnote>
  <w:footnote w:id="8">
    <w:p w:rsidR="008343DF" w:rsidRPr="0071527F" w:rsidRDefault="008343DF" w:rsidP="00660DB1">
      <w:pPr>
        <w:autoSpaceDE w:val="0"/>
        <w:autoSpaceDN w:val="0"/>
        <w:adjustRightInd w:val="0"/>
        <w:spacing w:after="0" w:line="240" w:lineRule="auto"/>
        <w:rPr>
          <w:rFonts w:cs="Arial"/>
          <w:sz w:val="20"/>
          <w:szCs w:val="20"/>
        </w:rPr>
      </w:pPr>
      <w:r w:rsidRPr="00531A44">
        <w:rPr>
          <w:rStyle w:val="FootnoteReference"/>
        </w:rPr>
        <w:footnoteRef/>
      </w:r>
      <w:r w:rsidRPr="0071527F">
        <w:rPr>
          <w:rFonts w:cs="Arial"/>
          <w:sz w:val="20"/>
          <w:szCs w:val="20"/>
        </w:rPr>
        <w:t xml:space="preserve">Congregation For Catholic Education. </w:t>
      </w:r>
      <w:r w:rsidRPr="0071527F">
        <w:rPr>
          <w:rFonts w:cs="Arial"/>
          <w:i/>
          <w:sz w:val="20"/>
          <w:szCs w:val="20"/>
        </w:rPr>
        <w:t>Basic Norms For The Formation Of Permanent Deacons; Directory For The Ministry And Life Of Permanent Deacons</w:t>
      </w:r>
      <w:r>
        <w:rPr>
          <w:rFonts w:cs="Arial"/>
          <w:i/>
          <w:sz w:val="20"/>
          <w:szCs w:val="20"/>
        </w:rPr>
        <w:t>,</w:t>
      </w:r>
      <w:r w:rsidRPr="0071527F">
        <w:rPr>
          <w:rFonts w:cs="Arial"/>
          <w:sz w:val="20"/>
          <w:szCs w:val="20"/>
        </w:rPr>
        <w:t xml:space="preserve"> </w:t>
      </w:r>
      <w:r w:rsidRPr="00A827B5">
        <w:rPr>
          <w:rFonts w:cs="Arial"/>
          <w:i/>
          <w:sz w:val="20"/>
          <w:szCs w:val="20"/>
        </w:rPr>
        <w:t>Introduction</w:t>
      </w:r>
      <w:r>
        <w:rPr>
          <w:rFonts w:cs="Arial"/>
          <w:sz w:val="20"/>
          <w:szCs w:val="20"/>
        </w:rPr>
        <w:t xml:space="preserve">, </w:t>
      </w:r>
      <w:r w:rsidRPr="0071527F">
        <w:rPr>
          <w:rFonts w:cs="Arial"/>
          <w:sz w:val="20"/>
          <w:szCs w:val="20"/>
        </w:rPr>
        <w:t>(Rome: Vatican, 1998)</w:t>
      </w:r>
      <w:r>
        <w:rPr>
          <w:rFonts w:cs="Arial"/>
          <w:sz w:val="20"/>
          <w:szCs w:val="20"/>
        </w:rPr>
        <w:t xml:space="preserve">, </w:t>
      </w:r>
      <w:r w:rsidRPr="0071527F">
        <w:rPr>
          <w:rFonts w:cs="Arial"/>
          <w:sz w:val="20"/>
          <w:szCs w:val="20"/>
        </w:rPr>
        <w:t>&lt;http://www.vatican.va/roman_curia/congregations/ccatheduc/documents/</w:t>
      </w:r>
    </w:p>
    <w:p w:rsidR="008343DF" w:rsidRPr="0071527F" w:rsidRDefault="008343DF" w:rsidP="00660DB1">
      <w:pPr>
        <w:autoSpaceDE w:val="0"/>
        <w:autoSpaceDN w:val="0"/>
        <w:adjustRightInd w:val="0"/>
        <w:spacing w:after="0" w:line="240" w:lineRule="auto"/>
        <w:rPr>
          <w:rFonts w:cs="Arial"/>
          <w:sz w:val="20"/>
          <w:szCs w:val="20"/>
          <w:lang w:val="en-US"/>
        </w:rPr>
      </w:pPr>
      <w:r w:rsidRPr="0071527F">
        <w:rPr>
          <w:rFonts w:cs="Arial"/>
          <w:sz w:val="20"/>
          <w:szCs w:val="20"/>
        </w:rPr>
        <w:t>rc_con_ccatheduc_doc_31031998_directorium-diaconi_en.html&gt; [accessed 26 November 2013].</w:t>
      </w:r>
    </w:p>
    <w:p w:rsidR="008343DF" w:rsidRPr="00660DB1" w:rsidRDefault="008343DF" w:rsidP="00660DB1">
      <w:pPr>
        <w:pStyle w:val="FootnoteText"/>
      </w:pPr>
    </w:p>
  </w:footnote>
  <w:footnote w:id="9">
    <w:p w:rsidR="008343DF" w:rsidRPr="00531A44" w:rsidRDefault="008343DF" w:rsidP="00366609">
      <w:pPr>
        <w:pStyle w:val="NoSpacing"/>
        <w:rPr>
          <w:sz w:val="20"/>
          <w:szCs w:val="20"/>
          <w:vertAlign w:val="superscript"/>
        </w:rPr>
      </w:pPr>
      <w:r w:rsidRPr="00531A44">
        <w:rPr>
          <w:sz w:val="20"/>
          <w:szCs w:val="20"/>
          <w:vertAlign w:val="superscript"/>
        </w:rPr>
        <w:footnoteRef/>
      </w:r>
      <w:r w:rsidRPr="00531A44">
        <w:rPr>
          <w:sz w:val="20"/>
          <w:szCs w:val="20"/>
          <w:vertAlign w:val="superscript"/>
        </w:rPr>
        <w:t xml:space="preserve"> </w:t>
      </w:r>
      <w:r w:rsidRPr="00531A44">
        <w:rPr>
          <w:sz w:val="20"/>
          <w:szCs w:val="20"/>
        </w:rPr>
        <w:t>Church of Sweden, ‘Ministry and Ministries’</w:t>
      </w:r>
      <w:r w:rsidRPr="00163E61">
        <w:rPr>
          <w:sz w:val="20"/>
          <w:szCs w:val="20"/>
        </w:rPr>
        <w:t xml:space="preserve"> </w:t>
      </w:r>
      <w:r w:rsidRPr="00163E61">
        <w:rPr>
          <w:i/>
          <w:sz w:val="20"/>
          <w:szCs w:val="20"/>
        </w:rPr>
        <w:t>Church of Sweden</w:t>
      </w:r>
      <w:r w:rsidRPr="00531A44">
        <w:rPr>
          <w:sz w:val="20"/>
          <w:szCs w:val="20"/>
        </w:rPr>
        <w:t xml:space="preserve"> </w:t>
      </w:r>
      <w:r>
        <w:rPr>
          <w:sz w:val="20"/>
          <w:szCs w:val="20"/>
        </w:rPr>
        <w:t>&lt;</w:t>
      </w:r>
      <w:r w:rsidRPr="00531A44">
        <w:rPr>
          <w:sz w:val="20"/>
          <w:szCs w:val="20"/>
        </w:rPr>
        <w:t>http://www.svenskakyrkan.se/default.aspx?id=657777</w:t>
      </w:r>
      <w:r>
        <w:rPr>
          <w:sz w:val="20"/>
          <w:szCs w:val="20"/>
        </w:rPr>
        <w:t>&gt; [accessed12</w:t>
      </w:r>
      <w:r w:rsidRPr="00531A44">
        <w:rPr>
          <w:sz w:val="20"/>
          <w:szCs w:val="20"/>
        </w:rPr>
        <w:t xml:space="preserve"> January 2014</w:t>
      </w:r>
      <w:r>
        <w:rPr>
          <w:sz w:val="20"/>
          <w:szCs w:val="20"/>
        </w:rPr>
        <w:t>]</w:t>
      </w:r>
      <w:r w:rsidRPr="00531A44">
        <w:rPr>
          <w:sz w:val="20"/>
          <w:szCs w:val="20"/>
        </w:rPr>
        <w:t>.</w:t>
      </w:r>
    </w:p>
  </w:footnote>
  <w:footnote w:id="10">
    <w:p w:rsidR="008343DF" w:rsidRPr="00531A44" w:rsidRDefault="008343DF" w:rsidP="00C31759">
      <w:pPr>
        <w:pStyle w:val="FootnoteText"/>
      </w:pPr>
      <w:r w:rsidRPr="00531A44">
        <w:rPr>
          <w:rStyle w:val="FootnoteReference"/>
        </w:rPr>
        <w:footnoteRef/>
      </w:r>
      <w:r w:rsidRPr="00531A44">
        <w:t xml:space="preserve"> Anglican-Lutheran International Commission ’To Love and Serve the Lord. Diakonia in the Life of the Church. The Jerusalem Report of the Anglican-Lutheran International Commission</w:t>
      </w:r>
      <w:r>
        <w:t>. The Lutheran World Federation’</w:t>
      </w:r>
      <w:r w:rsidRPr="00531A44">
        <w:t xml:space="preserve"> </w:t>
      </w:r>
      <w:r>
        <w:t>(</w:t>
      </w:r>
      <w:r w:rsidRPr="00531A44">
        <w:t>2012</w:t>
      </w:r>
      <w:r>
        <w:t>)&lt;</w:t>
      </w:r>
      <w:r w:rsidRPr="00531A44">
        <w:t>http://www.lutheranworld.org/content/resource-love-and-serve-lord-diakonia-life-church</w:t>
      </w:r>
      <w:r>
        <w:t>&gt; [accessed 4 January 2014].</w:t>
      </w:r>
    </w:p>
  </w:footnote>
  <w:footnote w:id="11">
    <w:p w:rsidR="008343DF" w:rsidRPr="00531A44" w:rsidRDefault="008343DF" w:rsidP="00366609">
      <w:pPr>
        <w:pStyle w:val="NoSpacing"/>
        <w:rPr>
          <w:sz w:val="20"/>
          <w:szCs w:val="20"/>
        </w:rPr>
      </w:pPr>
      <w:r w:rsidRPr="00531A44">
        <w:rPr>
          <w:sz w:val="20"/>
          <w:szCs w:val="20"/>
          <w:vertAlign w:val="superscript"/>
        </w:rPr>
        <w:footnoteRef/>
      </w:r>
      <w:r w:rsidRPr="00531A44">
        <w:rPr>
          <w:sz w:val="20"/>
          <w:szCs w:val="20"/>
          <w:vertAlign w:val="superscript"/>
        </w:rPr>
        <w:t xml:space="preserve"> </w:t>
      </w:r>
      <w:r w:rsidRPr="00531A44">
        <w:rPr>
          <w:sz w:val="20"/>
          <w:szCs w:val="20"/>
        </w:rPr>
        <w:t>The Methodist Church in Br</w:t>
      </w:r>
      <w:r>
        <w:rPr>
          <w:sz w:val="20"/>
          <w:szCs w:val="20"/>
        </w:rPr>
        <w:t>itain, ‘Diaconal Consultation’(</w:t>
      </w:r>
      <w:r w:rsidRPr="00531A44">
        <w:rPr>
          <w:sz w:val="20"/>
          <w:szCs w:val="20"/>
        </w:rPr>
        <w:t>21-23 April 2010</w:t>
      </w:r>
      <w:r>
        <w:rPr>
          <w:sz w:val="20"/>
          <w:szCs w:val="20"/>
        </w:rPr>
        <w:t>)</w:t>
      </w:r>
    </w:p>
    <w:p w:rsidR="008343DF" w:rsidRPr="00531A44" w:rsidRDefault="008343DF" w:rsidP="00274481">
      <w:pPr>
        <w:pStyle w:val="NoSpacing"/>
        <w:rPr>
          <w:sz w:val="20"/>
          <w:szCs w:val="20"/>
        </w:rPr>
      </w:pPr>
      <w:r>
        <w:rPr>
          <w:sz w:val="20"/>
          <w:szCs w:val="20"/>
        </w:rPr>
        <w:t xml:space="preserve">&lt; </w:t>
      </w:r>
      <w:hyperlink r:id="rId1" w:history="1">
        <w:r w:rsidRPr="00531A44">
          <w:rPr>
            <w:sz w:val="20"/>
            <w:szCs w:val="20"/>
          </w:rPr>
          <w:t>http://www.methodist.org.uk/downloads/ecu-2010-diaconal-consultation-160611.pdf</w:t>
        </w:r>
      </w:hyperlink>
      <w:r>
        <w:rPr>
          <w:sz w:val="20"/>
          <w:szCs w:val="20"/>
        </w:rPr>
        <w:t>&gt; [accessed 7</w:t>
      </w:r>
      <w:r w:rsidRPr="00CC2BB0">
        <w:rPr>
          <w:sz w:val="20"/>
          <w:szCs w:val="20"/>
        </w:rPr>
        <w:t xml:space="preserve"> February 2014]</w:t>
      </w:r>
      <w:r>
        <w:rPr>
          <w:sz w:val="20"/>
          <w:szCs w:val="20"/>
        </w:rPr>
        <w:t xml:space="preserve"> </w:t>
      </w:r>
      <w:r w:rsidRPr="00531A44">
        <w:rPr>
          <w:sz w:val="20"/>
          <w:szCs w:val="20"/>
        </w:rPr>
        <w:t>pp.1</w:t>
      </w:r>
      <w:r w:rsidRPr="00CC2BB0">
        <w:rPr>
          <w:sz w:val="20"/>
          <w:szCs w:val="20"/>
        </w:rPr>
        <w:t>-15</w:t>
      </w:r>
      <w:r>
        <w:rPr>
          <w:sz w:val="20"/>
          <w:szCs w:val="20"/>
        </w:rPr>
        <w:t xml:space="preserve">. </w:t>
      </w:r>
    </w:p>
  </w:footnote>
  <w:footnote w:id="12">
    <w:p w:rsidR="008343DF" w:rsidRPr="00531A44" w:rsidRDefault="008343DF">
      <w:pPr>
        <w:pStyle w:val="FootnoteText"/>
      </w:pPr>
      <w:r w:rsidRPr="00531A44">
        <w:rPr>
          <w:rStyle w:val="FootnoteReference"/>
        </w:rPr>
        <w:footnoteRef/>
      </w:r>
      <w:r w:rsidRPr="00531A44">
        <w:t xml:space="preserve"> Anglican-Lutheran I</w:t>
      </w:r>
      <w:r>
        <w:t xml:space="preserve">nternational Commission, </w:t>
      </w:r>
      <w:r w:rsidRPr="00163E61">
        <w:rPr>
          <w:i/>
        </w:rPr>
        <w:t>The Diaconate as Ecumenical Opportunity: The Hanover Report</w:t>
      </w:r>
      <w:r w:rsidRPr="00531A44">
        <w:t>, (Anglican Communion Publications: London, England, 1996).</w:t>
      </w:r>
    </w:p>
  </w:footnote>
  <w:footnote w:id="13">
    <w:p w:rsidR="008343DF" w:rsidRPr="00531A44" w:rsidRDefault="008343DF">
      <w:pPr>
        <w:pStyle w:val="FootnoteText"/>
      </w:pPr>
      <w:r w:rsidRPr="00531A44">
        <w:rPr>
          <w:rStyle w:val="FootnoteReference"/>
        </w:rPr>
        <w:footnoteRef/>
      </w:r>
      <w:r w:rsidRPr="00531A44">
        <w:t xml:space="preserve"> Andrew Orton, ‘The diverse and contested diaconate: Why understanding this ministry is crucial to the future of the Church’, </w:t>
      </w:r>
      <w:r w:rsidRPr="00531A44">
        <w:rPr>
          <w:i/>
        </w:rPr>
        <w:t>International Journal of Practical Theology</w:t>
      </w:r>
      <w:r>
        <w:t>, 16 2 (2012), pp.260-84. (269).</w:t>
      </w:r>
    </w:p>
  </w:footnote>
  <w:footnote w:id="14">
    <w:p w:rsidR="008343DF" w:rsidRPr="00531A44" w:rsidRDefault="008343DF">
      <w:pPr>
        <w:pStyle w:val="FootnoteText"/>
      </w:pPr>
      <w:r w:rsidRPr="00531A44">
        <w:rPr>
          <w:rStyle w:val="FootnoteReference"/>
        </w:rPr>
        <w:footnoteRef/>
      </w:r>
      <w:r>
        <w:t xml:space="preserve"> Karl Rahner, </w:t>
      </w:r>
      <w:r w:rsidRPr="00531A44">
        <w:t xml:space="preserve">‘The Teaching of the Second Vatican Council on the Diaconate’, in </w:t>
      </w:r>
      <w:r w:rsidRPr="00531A44">
        <w:rPr>
          <w:i/>
        </w:rPr>
        <w:t xml:space="preserve">Foundations for the </w:t>
      </w:r>
      <w:r w:rsidRPr="00531A44">
        <w:t>Renewal</w:t>
      </w:r>
      <w:r w:rsidRPr="00531A44">
        <w:rPr>
          <w:i/>
        </w:rPr>
        <w:t xml:space="preserve"> of the Permanent Diaconate</w:t>
      </w:r>
      <w:r w:rsidRPr="00531A44">
        <w:t>, (Washington D.C.: United States Conference of Catholic Bishops, 1993), p.198.</w:t>
      </w:r>
    </w:p>
  </w:footnote>
  <w:footnote w:id="15">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Owen Cummings</w:t>
      </w:r>
      <w:r>
        <w:rPr>
          <w:rFonts w:cs="Arial"/>
        </w:rPr>
        <w:t>, ‘Theology of the Diaconate’</w:t>
      </w:r>
      <w:r w:rsidRPr="00531A44">
        <w:rPr>
          <w:rFonts w:cs="Arial"/>
        </w:rPr>
        <w:t xml:space="preserve"> </w:t>
      </w:r>
      <w:r>
        <w:rPr>
          <w:rFonts w:cs="Arial"/>
        </w:rPr>
        <w:t xml:space="preserve">in </w:t>
      </w:r>
      <w:r w:rsidRPr="00531A44">
        <w:rPr>
          <w:rFonts w:cs="Arial"/>
        </w:rPr>
        <w:t>Owen Cummings</w:t>
      </w:r>
      <w:r>
        <w:rPr>
          <w:rFonts w:cs="Arial"/>
        </w:rPr>
        <w:t xml:space="preserve">, </w:t>
      </w:r>
      <w:r w:rsidRPr="00531A44">
        <w:rPr>
          <w:rFonts w:cs="Arial"/>
        </w:rPr>
        <w:t xml:space="preserve">William T. Ditewig, Richard R. Gaillardetz, </w:t>
      </w:r>
      <w:r w:rsidRPr="00531A44">
        <w:rPr>
          <w:rFonts w:cs="Arial"/>
          <w:i/>
        </w:rPr>
        <w:t>Theology of the diaconate: the state of the question</w:t>
      </w:r>
      <w:r>
        <w:rPr>
          <w:rFonts w:cs="Arial"/>
        </w:rPr>
        <w:t xml:space="preserve">, </w:t>
      </w:r>
      <w:r w:rsidRPr="00A86F26">
        <w:rPr>
          <w:rFonts w:cs="Arial"/>
          <w:i/>
        </w:rPr>
        <w:t>The National Association of Diaconate Directors keynote addresses 2004</w:t>
      </w:r>
      <w:r>
        <w:rPr>
          <w:rFonts w:cs="Arial"/>
        </w:rPr>
        <w:t>(Mahawah</w:t>
      </w:r>
      <w:r w:rsidRPr="00531A44">
        <w:rPr>
          <w:rFonts w:cs="Arial"/>
        </w:rPr>
        <w:t>, New Jersey: Paulist Press 2005), p.9.</w:t>
      </w:r>
    </w:p>
  </w:footnote>
  <w:footnote w:id="16">
    <w:p w:rsidR="008343DF" w:rsidRPr="00531A44" w:rsidRDefault="008343DF">
      <w:pPr>
        <w:pStyle w:val="FootnoteText"/>
        <w:rPr>
          <w:rFonts w:cs="Arial"/>
        </w:rPr>
      </w:pPr>
      <w:r w:rsidRPr="00531A44">
        <w:rPr>
          <w:rStyle w:val="FootnoteReference"/>
          <w:rFonts w:cs="Arial"/>
        </w:rPr>
        <w:footnoteRef/>
      </w:r>
      <w:r>
        <w:rPr>
          <w:rFonts w:cs="Arial"/>
        </w:rPr>
        <w:t xml:space="preserve"> </w:t>
      </w:r>
      <w:r w:rsidRPr="00531A44">
        <w:rPr>
          <w:rFonts w:cs="Arial"/>
        </w:rPr>
        <w:t>Orton, ‘</w:t>
      </w:r>
      <w:r>
        <w:rPr>
          <w:rFonts w:cs="Arial"/>
        </w:rPr>
        <w:t>The d</w:t>
      </w:r>
      <w:r w:rsidRPr="00531A44">
        <w:rPr>
          <w:rFonts w:cs="Arial"/>
        </w:rPr>
        <w:t>iverse and contested diaconate</w:t>
      </w:r>
      <w:r>
        <w:rPr>
          <w:rFonts w:cs="Arial"/>
        </w:rPr>
        <w:t xml:space="preserve">’, </w:t>
      </w:r>
      <w:r w:rsidRPr="00531A44">
        <w:rPr>
          <w:rFonts w:cs="Arial"/>
        </w:rPr>
        <w:t xml:space="preserve">pp.260-84 (270).          </w:t>
      </w:r>
    </w:p>
  </w:footnote>
  <w:footnote w:id="17">
    <w:p w:rsidR="008343DF" w:rsidRPr="00531A44" w:rsidRDefault="008343DF" w:rsidP="00550DC8">
      <w:pPr>
        <w:autoSpaceDE w:val="0"/>
        <w:autoSpaceDN w:val="0"/>
        <w:adjustRightInd w:val="0"/>
        <w:spacing w:after="0" w:line="240" w:lineRule="auto"/>
        <w:rPr>
          <w:rFonts w:cs="Arial"/>
          <w:sz w:val="20"/>
          <w:szCs w:val="20"/>
        </w:rPr>
      </w:pPr>
      <w:r w:rsidRPr="00531A44">
        <w:rPr>
          <w:rStyle w:val="FootnoteReference"/>
          <w:rFonts w:cs="Arial"/>
          <w:sz w:val="20"/>
          <w:szCs w:val="20"/>
        </w:rPr>
        <w:footnoteRef/>
      </w:r>
      <w:r w:rsidRPr="00531A44">
        <w:rPr>
          <w:rFonts w:cs="Arial"/>
          <w:sz w:val="20"/>
          <w:szCs w:val="20"/>
        </w:rPr>
        <w:t xml:space="preserve"> John Chryssavgis, ‘Deacon’, in </w:t>
      </w:r>
      <w:r w:rsidRPr="00531A44">
        <w:rPr>
          <w:rFonts w:cs="Arial"/>
          <w:i/>
          <w:sz w:val="20"/>
          <w:szCs w:val="20"/>
        </w:rPr>
        <w:t>The Encyclopedia of Eastern Orthodox Christianity</w:t>
      </w:r>
      <w:r w:rsidRPr="00531A44">
        <w:rPr>
          <w:rFonts w:cs="Arial"/>
          <w:sz w:val="20"/>
          <w:szCs w:val="20"/>
        </w:rPr>
        <w:t xml:space="preserve"> (ed. J.A.McGukin; London: Blackwell Publishing, 2011), p.176.</w:t>
      </w:r>
    </w:p>
  </w:footnote>
  <w:footnote w:id="18">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Kilian McDonnell, ‘Ways of Validating Ministry’, </w:t>
      </w:r>
      <w:r w:rsidRPr="00531A44">
        <w:rPr>
          <w:rFonts w:cs="Arial"/>
          <w:i/>
        </w:rPr>
        <w:t>Journal of Ecumenical Studies</w:t>
      </w:r>
      <w:r w:rsidRPr="00531A44">
        <w:rPr>
          <w:rFonts w:cs="Arial"/>
        </w:rPr>
        <w:t>, 7 (1970), pp.209-265 (219).</w:t>
      </w:r>
    </w:p>
  </w:footnote>
  <w:footnote w:id="19">
    <w:p w:rsidR="008343DF" w:rsidRPr="00531A44" w:rsidRDefault="008343DF">
      <w:pPr>
        <w:pStyle w:val="FootnoteText"/>
      </w:pPr>
      <w:r w:rsidRPr="00531A44">
        <w:rPr>
          <w:rStyle w:val="FootnoteReference"/>
        </w:rPr>
        <w:footnoteRef/>
      </w:r>
      <w:r w:rsidRPr="00531A44">
        <w:t xml:space="preserve"> Paula Gooder,</w:t>
      </w:r>
      <w:r w:rsidRPr="00531A44">
        <w:rPr>
          <w:rFonts w:cs="Arial"/>
        </w:rPr>
        <w:t xml:space="preserve"> ‘Towards a diaconal church: some reflections on New Testament material’, in</w:t>
      </w:r>
      <w:r w:rsidRPr="00531A44">
        <w:rPr>
          <w:rFonts w:cs="Arial"/>
          <w:i/>
        </w:rPr>
        <w:t xml:space="preserve"> The Diaconal Church: Beyond the Mould of Christendom</w:t>
      </w:r>
      <w:r w:rsidRPr="00531A44">
        <w:rPr>
          <w:rFonts w:cs="Arial"/>
        </w:rPr>
        <w:t xml:space="preserve"> (ed. D.Clark; Werrington, Peterborough: Epworth Press</w:t>
      </w:r>
      <w:r>
        <w:rPr>
          <w:rFonts w:cs="Arial"/>
        </w:rPr>
        <w:t>, 2008</w:t>
      </w:r>
      <w:r w:rsidRPr="00531A44">
        <w:rPr>
          <w:rFonts w:cs="Arial"/>
        </w:rPr>
        <w:t>), p.101.</w:t>
      </w:r>
    </w:p>
  </w:footnote>
  <w:footnote w:id="20">
    <w:p w:rsidR="008343DF" w:rsidRPr="00531A44" w:rsidRDefault="008343DF" w:rsidP="00550DC8">
      <w:pPr>
        <w:autoSpaceDE w:val="0"/>
        <w:autoSpaceDN w:val="0"/>
        <w:adjustRightInd w:val="0"/>
        <w:spacing w:after="0" w:line="240" w:lineRule="auto"/>
        <w:rPr>
          <w:rFonts w:cs="Arial"/>
          <w:sz w:val="20"/>
          <w:szCs w:val="20"/>
        </w:rPr>
      </w:pPr>
      <w:r w:rsidRPr="00531A44">
        <w:rPr>
          <w:rStyle w:val="FootnoteReference"/>
          <w:rFonts w:cs="Arial"/>
          <w:sz w:val="20"/>
          <w:szCs w:val="20"/>
        </w:rPr>
        <w:footnoteRef/>
      </w:r>
      <w:r w:rsidRPr="00531A44">
        <w:rPr>
          <w:rFonts w:cs="Arial"/>
          <w:sz w:val="20"/>
          <w:szCs w:val="20"/>
        </w:rPr>
        <w:t xml:space="preserve"> </w:t>
      </w:r>
      <w:r>
        <w:rPr>
          <w:rFonts w:cs="Arial"/>
          <w:sz w:val="20"/>
          <w:szCs w:val="20"/>
        </w:rPr>
        <w:t xml:space="preserve">Church of England,’ </w:t>
      </w:r>
      <w:r w:rsidRPr="00531A44">
        <w:rPr>
          <w:rFonts w:cs="Arial"/>
          <w:i/>
          <w:sz w:val="20"/>
          <w:szCs w:val="20"/>
        </w:rPr>
        <w:t xml:space="preserve">Mission and Ministry of </w:t>
      </w:r>
      <w:r>
        <w:rPr>
          <w:rFonts w:cs="Arial"/>
          <w:i/>
          <w:sz w:val="20"/>
          <w:szCs w:val="20"/>
        </w:rPr>
        <w:t>Whole Church’,</w:t>
      </w:r>
      <w:r w:rsidRPr="00531A44">
        <w:rPr>
          <w:rFonts w:cs="Arial"/>
          <w:i/>
          <w:sz w:val="20"/>
          <w:szCs w:val="20"/>
        </w:rPr>
        <w:t xml:space="preserve"> </w:t>
      </w:r>
      <w:r>
        <w:rPr>
          <w:rFonts w:cs="Arial"/>
          <w:sz w:val="20"/>
          <w:szCs w:val="20"/>
        </w:rPr>
        <w:t>pp.1-182 (</w:t>
      </w:r>
      <w:r w:rsidRPr="00531A44">
        <w:rPr>
          <w:rFonts w:cs="Arial"/>
          <w:sz w:val="20"/>
          <w:szCs w:val="20"/>
        </w:rPr>
        <w:t>15-16</w:t>
      </w:r>
      <w:r>
        <w:rPr>
          <w:rFonts w:cs="Arial"/>
          <w:sz w:val="20"/>
          <w:szCs w:val="20"/>
        </w:rPr>
        <w:t>)</w:t>
      </w:r>
      <w:r w:rsidRPr="00531A44">
        <w:rPr>
          <w:rFonts w:cs="Arial"/>
          <w:sz w:val="20"/>
          <w:szCs w:val="20"/>
        </w:rPr>
        <w:t>.</w:t>
      </w:r>
    </w:p>
  </w:footnote>
  <w:footnote w:id="21">
    <w:p w:rsidR="008343DF" w:rsidRPr="00531A44" w:rsidRDefault="008343DF" w:rsidP="00550DC8">
      <w:pPr>
        <w:autoSpaceDE w:val="0"/>
        <w:autoSpaceDN w:val="0"/>
        <w:adjustRightInd w:val="0"/>
        <w:spacing w:after="0" w:line="240" w:lineRule="auto"/>
        <w:rPr>
          <w:rFonts w:cs="Arial"/>
          <w:sz w:val="20"/>
          <w:szCs w:val="20"/>
          <w:lang w:val="en-US"/>
        </w:rPr>
      </w:pPr>
      <w:r w:rsidRPr="00531A44">
        <w:rPr>
          <w:rStyle w:val="FootnoteReference"/>
          <w:rFonts w:cs="Arial"/>
          <w:sz w:val="20"/>
          <w:szCs w:val="20"/>
        </w:rPr>
        <w:footnoteRef/>
      </w:r>
      <w:r w:rsidRPr="00531A44">
        <w:rPr>
          <w:rFonts w:cs="Arial"/>
          <w:sz w:val="20"/>
          <w:szCs w:val="20"/>
        </w:rPr>
        <w:t xml:space="preserve"> John Neil Collins, </w:t>
      </w:r>
      <w:r w:rsidRPr="00531A44">
        <w:rPr>
          <w:rFonts w:cs="Arial"/>
          <w:i/>
          <w:sz w:val="20"/>
          <w:szCs w:val="20"/>
        </w:rPr>
        <w:t>Deacons and the Church: Making Connections Between Old and New</w:t>
      </w:r>
      <w:r w:rsidRPr="00531A44">
        <w:rPr>
          <w:rFonts w:cs="Arial"/>
          <w:sz w:val="20"/>
          <w:szCs w:val="20"/>
        </w:rPr>
        <w:t xml:space="preserve"> (Leominster, Herefordshire: Gracewing, 2002), pp.6-7.</w:t>
      </w:r>
    </w:p>
  </w:footnote>
  <w:footnote w:id="22">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Lukas Vischer, ‘The Problem of the Diaconate. An analysis of the early Christian sources’, </w:t>
      </w:r>
      <w:r w:rsidRPr="00531A44">
        <w:rPr>
          <w:rFonts w:cs="Arial"/>
          <w:i/>
        </w:rPr>
        <w:t>Encounter</w:t>
      </w:r>
      <w:r w:rsidRPr="00531A44">
        <w:rPr>
          <w:rFonts w:cs="Arial"/>
        </w:rPr>
        <w:t xml:space="preserve"> 25 (1964) pp.84-104 (89-90).</w:t>
      </w:r>
    </w:p>
  </w:footnote>
  <w:footnote w:id="23">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Joseph T Linehard, ‘Acts 6:1-6: A Redactional View’, </w:t>
      </w:r>
      <w:r w:rsidRPr="00531A44">
        <w:rPr>
          <w:rFonts w:cs="Arial"/>
          <w:i/>
        </w:rPr>
        <w:t>Catholic Biblical Quarterly</w:t>
      </w:r>
      <w:r w:rsidRPr="00531A44">
        <w:rPr>
          <w:rFonts w:cs="Arial"/>
        </w:rPr>
        <w:t>, 37 2 (1975), pp.228-236 (233).</w:t>
      </w:r>
    </w:p>
  </w:footnote>
  <w:footnote w:id="24">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John Neil Collins, </w:t>
      </w:r>
      <w:r w:rsidRPr="00531A44">
        <w:rPr>
          <w:rFonts w:cs="Arial"/>
          <w:i/>
        </w:rPr>
        <w:t>Diakonia: Re-interpreting the Ancient Sources</w:t>
      </w:r>
      <w:r w:rsidRPr="00531A44">
        <w:rPr>
          <w:rFonts w:cs="Arial"/>
        </w:rPr>
        <w:t xml:space="preserve"> (Oxford: Oxford University Press, 1990), p.243-244.</w:t>
      </w:r>
    </w:p>
  </w:footnote>
  <w:footnote w:id="25">
    <w:p w:rsidR="008343DF" w:rsidRPr="00531A44" w:rsidRDefault="008343DF" w:rsidP="00550DC8">
      <w:pPr>
        <w:pStyle w:val="FootnoteText"/>
        <w:rPr>
          <w:rFonts w:cs="Arial"/>
        </w:rPr>
      </w:pPr>
      <w:r w:rsidRPr="00490776">
        <w:rPr>
          <w:rFonts w:cs="Arial"/>
          <w:vertAlign w:val="superscript"/>
        </w:rPr>
        <w:footnoteRef/>
      </w:r>
      <w:r w:rsidRPr="00531A44">
        <w:rPr>
          <w:rFonts w:cs="Arial"/>
        </w:rPr>
        <w:t xml:space="preserve"> Collins, </w:t>
      </w:r>
      <w:r w:rsidRPr="00531A44">
        <w:rPr>
          <w:rFonts w:cs="Arial"/>
          <w:i/>
        </w:rPr>
        <w:t>Diakonia</w:t>
      </w:r>
      <w:r w:rsidRPr="00531A44">
        <w:rPr>
          <w:rFonts w:cs="Arial"/>
        </w:rPr>
        <w:t>, p.254.</w:t>
      </w:r>
    </w:p>
  </w:footnote>
  <w:footnote w:id="26">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Gooder, ‘Towards a diaconal church’</w:t>
      </w:r>
      <w:r w:rsidRPr="00531A44">
        <w:rPr>
          <w:rFonts w:cs="Arial"/>
          <w:i/>
        </w:rPr>
        <w:t>,</w:t>
      </w:r>
      <w:r w:rsidRPr="00531A44">
        <w:rPr>
          <w:rFonts w:cs="Arial"/>
        </w:rPr>
        <w:t xml:space="preserve"> p.102.</w:t>
      </w:r>
    </w:p>
  </w:footnote>
  <w:footnote w:id="27">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Collins, </w:t>
      </w:r>
      <w:r w:rsidRPr="00531A44">
        <w:rPr>
          <w:rFonts w:cs="Arial"/>
          <w:i/>
        </w:rPr>
        <w:t xml:space="preserve">Diakonia, </w:t>
      </w:r>
      <w:r w:rsidRPr="00531A44">
        <w:rPr>
          <w:rFonts w:cs="Arial"/>
        </w:rPr>
        <w:t>p.6.</w:t>
      </w:r>
    </w:p>
  </w:footnote>
  <w:footnote w:id="28">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w:t>
      </w:r>
      <w:r>
        <w:rPr>
          <w:rFonts w:cs="Arial"/>
        </w:rPr>
        <w:t xml:space="preserve">John Neil </w:t>
      </w:r>
      <w:r w:rsidRPr="00531A44">
        <w:rPr>
          <w:rFonts w:cs="Arial"/>
        </w:rPr>
        <w:t xml:space="preserve">Collins, </w:t>
      </w:r>
      <w:r w:rsidRPr="0018083D">
        <w:rPr>
          <w:rFonts w:cs="Arial"/>
          <w:i/>
          <w:sz w:val="18"/>
          <w:szCs w:val="18"/>
          <w:lang w:val="en-US"/>
        </w:rPr>
        <w:t>Deacons and the Church: Making Connections Between Old and New</w:t>
      </w:r>
      <w:r w:rsidRPr="0018083D">
        <w:rPr>
          <w:rFonts w:cs="Arial"/>
          <w:sz w:val="18"/>
          <w:szCs w:val="18"/>
          <w:lang w:val="en-US"/>
        </w:rPr>
        <w:t xml:space="preserve"> (Leominster, Herefordshire: Gracewing, 2002</w:t>
      </w:r>
      <w:r>
        <w:rPr>
          <w:rFonts w:cs="Arial"/>
          <w:sz w:val="18"/>
          <w:szCs w:val="18"/>
          <w:lang w:val="en-US"/>
        </w:rPr>
        <w:t xml:space="preserve">, </w:t>
      </w:r>
      <w:r w:rsidRPr="00531A44">
        <w:rPr>
          <w:rFonts w:cs="Arial"/>
        </w:rPr>
        <w:t>p.13.</w:t>
      </w:r>
    </w:p>
  </w:footnote>
  <w:footnote w:id="29">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Paula Gooder,’’Diakonia’ in the New Testament: A Dialogue with John N. Collins’ </w:t>
      </w:r>
      <w:r>
        <w:rPr>
          <w:rFonts w:cs="Arial"/>
        </w:rPr>
        <w:t>&lt;</w:t>
      </w:r>
      <w:r w:rsidRPr="00531A44">
        <w:rPr>
          <w:rFonts w:cs="Arial"/>
        </w:rPr>
        <w:t>http://www.porvoochurches.org/sharedassets/icemedia/Diaconate2006_PaulaGooder.doc</w:t>
      </w:r>
      <w:r>
        <w:rPr>
          <w:rFonts w:cs="Arial"/>
        </w:rPr>
        <w:t>&gt;[a</w:t>
      </w:r>
      <w:r w:rsidRPr="00531A44">
        <w:rPr>
          <w:rFonts w:cs="Arial"/>
        </w:rPr>
        <w:t>ccessed 1November 2013</w:t>
      </w:r>
      <w:r>
        <w:rPr>
          <w:rFonts w:cs="Arial"/>
        </w:rPr>
        <w:t>]</w:t>
      </w:r>
      <w:r w:rsidRPr="00531A44">
        <w:rPr>
          <w:rFonts w:cs="Arial"/>
        </w:rPr>
        <w:t>, pp.1-39 (20).</w:t>
      </w:r>
    </w:p>
  </w:footnote>
  <w:footnote w:id="30">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William T.Ditewig, ‘Charting a Theology of Diaconate: An Exercise in Ecclesial Cartography ‘, in </w:t>
      </w:r>
      <w:r w:rsidRPr="00531A44">
        <w:rPr>
          <w:rFonts w:cs="Arial"/>
          <w:i/>
        </w:rPr>
        <w:t xml:space="preserve">Theology of the </w:t>
      </w:r>
      <w:r w:rsidRPr="00531A44">
        <w:rPr>
          <w:rFonts w:cs="Arial"/>
        </w:rPr>
        <w:t>Diaconate</w:t>
      </w:r>
      <w:r w:rsidRPr="00531A44">
        <w:rPr>
          <w:rFonts w:cs="Arial"/>
          <w:i/>
        </w:rPr>
        <w:t>. The State of the Question</w:t>
      </w:r>
      <w:r w:rsidRPr="00531A44">
        <w:rPr>
          <w:rFonts w:cs="Arial"/>
        </w:rPr>
        <w:t xml:space="preserve"> </w:t>
      </w:r>
      <w:r w:rsidRPr="00531A44">
        <w:rPr>
          <w:rFonts w:cs="Arial"/>
          <w:i/>
        </w:rPr>
        <w:t>The National Association of Diaconate Directors Keynote Addresses 2004</w:t>
      </w:r>
      <w:r w:rsidRPr="00531A44">
        <w:rPr>
          <w:rFonts w:cs="Arial"/>
        </w:rPr>
        <w:t xml:space="preserve"> (O.F.</w:t>
      </w:r>
      <w:r>
        <w:rPr>
          <w:rFonts w:cs="Arial"/>
        </w:rPr>
        <w:t xml:space="preserve"> </w:t>
      </w:r>
      <w:r w:rsidRPr="00531A44">
        <w:rPr>
          <w:rFonts w:cs="Arial"/>
        </w:rPr>
        <w:t xml:space="preserve">Cummings; </w:t>
      </w:r>
      <w:r>
        <w:rPr>
          <w:rFonts w:cs="Arial"/>
        </w:rPr>
        <w:t xml:space="preserve">W.T. </w:t>
      </w:r>
      <w:r w:rsidRPr="00531A44">
        <w:rPr>
          <w:rFonts w:cs="Arial"/>
        </w:rPr>
        <w:t xml:space="preserve">Ditewig; </w:t>
      </w:r>
      <w:r>
        <w:rPr>
          <w:rFonts w:cs="Arial"/>
        </w:rPr>
        <w:t xml:space="preserve">R.R. </w:t>
      </w:r>
      <w:r w:rsidRPr="00531A44">
        <w:rPr>
          <w:rFonts w:cs="Arial"/>
        </w:rPr>
        <w:t>Gaillardetz; Mahawah, New Jersey: Paulist Press 2005),</w:t>
      </w:r>
      <w:r w:rsidRPr="00531A44">
        <w:rPr>
          <w:rFonts w:cs="Arial"/>
          <w:i/>
        </w:rPr>
        <w:t xml:space="preserve"> </w:t>
      </w:r>
      <w:r w:rsidRPr="00531A44">
        <w:rPr>
          <w:rFonts w:cs="Arial"/>
        </w:rPr>
        <w:t>p. 34.</w:t>
      </w:r>
    </w:p>
  </w:footnote>
  <w:footnote w:id="31">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Joseph T. Linehard, ‘Acts 6:1: A redactional view’, pp.228-236 (236).</w:t>
      </w:r>
    </w:p>
  </w:footnote>
  <w:footnote w:id="32">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Barnett, </w:t>
      </w:r>
      <w:r w:rsidRPr="00531A44">
        <w:rPr>
          <w:rFonts w:cs="Arial"/>
          <w:i/>
        </w:rPr>
        <w:t>Diaconate.</w:t>
      </w:r>
      <w:r w:rsidRPr="00531A44">
        <w:rPr>
          <w:rFonts w:cs="Arial"/>
        </w:rPr>
        <w:t>, p.4</w:t>
      </w:r>
      <w:r>
        <w:rPr>
          <w:rFonts w:cs="Arial"/>
        </w:rPr>
        <w:t>.</w:t>
      </w:r>
    </w:p>
  </w:footnote>
  <w:footnote w:id="33">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Jill Pinnock, ‘The History of the Diaconate’, in </w:t>
      </w:r>
      <w:r w:rsidRPr="00531A44">
        <w:rPr>
          <w:rFonts w:cs="Arial"/>
          <w:i/>
        </w:rPr>
        <w:t>The Deacon’s Ministry</w:t>
      </w:r>
      <w:r w:rsidRPr="00531A44">
        <w:rPr>
          <w:rFonts w:cs="Arial"/>
        </w:rPr>
        <w:t xml:space="preserve"> (ed. C.Hall; Leominster: Gracewing, 1991), p11.</w:t>
      </w:r>
    </w:p>
  </w:footnote>
  <w:footnote w:id="34">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Vischer, ‘Problem of Diaconate</w:t>
      </w:r>
      <w:r>
        <w:rPr>
          <w:rFonts w:cs="Arial"/>
        </w:rPr>
        <w:t>’,</w:t>
      </w:r>
      <w:r w:rsidRPr="00531A44">
        <w:rPr>
          <w:rFonts w:cs="Arial"/>
        </w:rPr>
        <w:t xml:space="preserve"> pp.84-104 (88-89).  </w:t>
      </w:r>
    </w:p>
  </w:footnote>
  <w:footnote w:id="35">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Vischer, ‘Problem of Diaconate’, p</w:t>
      </w:r>
      <w:r>
        <w:rPr>
          <w:rFonts w:cs="Arial"/>
        </w:rPr>
        <w:t>p</w:t>
      </w:r>
      <w:r w:rsidRPr="00531A44">
        <w:rPr>
          <w:rFonts w:cs="Arial"/>
        </w:rPr>
        <w:t xml:space="preserve">. </w:t>
      </w:r>
      <w:r>
        <w:rPr>
          <w:rFonts w:cs="Arial"/>
        </w:rPr>
        <w:t>84-104 (</w:t>
      </w:r>
      <w:r w:rsidRPr="00531A44">
        <w:rPr>
          <w:rFonts w:cs="Arial"/>
        </w:rPr>
        <w:t>92</w:t>
      </w:r>
      <w:r>
        <w:rPr>
          <w:rFonts w:cs="Arial"/>
        </w:rPr>
        <w:t>)</w:t>
      </w:r>
      <w:r w:rsidRPr="00531A44">
        <w:rPr>
          <w:rFonts w:cs="Arial"/>
        </w:rPr>
        <w:t>.</w:t>
      </w:r>
    </w:p>
  </w:footnote>
  <w:footnote w:id="36">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Stan Baars, Bart J.Koet, ‘Mapping the Diaconate in the Diocese of Haarlem-Amsterdam – A reflection’, </w:t>
      </w:r>
      <w:r w:rsidRPr="00531A44">
        <w:rPr>
          <w:rFonts w:cs="Arial"/>
          <w:i/>
        </w:rPr>
        <w:t>New Diaconal Review</w:t>
      </w:r>
      <w:r w:rsidRPr="00531A44">
        <w:rPr>
          <w:rFonts w:cs="Arial"/>
        </w:rPr>
        <w:t>, 2 (2012), pp.47-53, (47).</w:t>
      </w:r>
    </w:p>
  </w:footnote>
  <w:footnote w:id="37">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Cummings</w:t>
      </w:r>
      <w:r>
        <w:rPr>
          <w:rFonts w:cs="Arial"/>
        </w:rPr>
        <w:t xml:space="preserve"> Owen F</w:t>
      </w:r>
      <w:r w:rsidRPr="00531A44">
        <w:rPr>
          <w:rFonts w:cs="Arial"/>
        </w:rPr>
        <w:t xml:space="preserve">, </w:t>
      </w:r>
      <w:r w:rsidRPr="00531A44">
        <w:rPr>
          <w:rFonts w:cs="Arial"/>
          <w:i/>
        </w:rPr>
        <w:t>Deacons</w:t>
      </w:r>
      <w:r w:rsidRPr="00531A44">
        <w:rPr>
          <w:rFonts w:cs="Arial"/>
        </w:rPr>
        <w:t xml:space="preserve"> </w:t>
      </w:r>
      <w:r w:rsidRPr="00531A44">
        <w:rPr>
          <w:rFonts w:cs="Arial"/>
          <w:i/>
        </w:rPr>
        <w:t>and the Church</w:t>
      </w:r>
      <w:r w:rsidRPr="00531A44">
        <w:rPr>
          <w:rFonts w:cs="Arial"/>
        </w:rPr>
        <w:t xml:space="preserve"> (Mahawah, New Jersey: Paulist Press, 2004), p.34.</w:t>
      </w:r>
    </w:p>
  </w:footnote>
  <w:footnote w:id="38">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Collins, </w:t>
      </w:r>
      <w:r w:rsidRPr="00531A44">
        <w:rPr>
          <w:rFonts w:cs="Arial"/>
          <w:i/>
        </w:rPr>
        <w:t>Deacons and Church</w:t>
      </w:r>
      <w:r w:rsidRPr="00531A44">
        <w:rPr>
          <w:rFonts w:cs="Arial"/>
        </w:rPr>
        <w:t>, p.99-100.</w:t>
      </w:r>
    </w:p>
  </w:footnote>
  <w:footnote w:id="39">
    <w:p w:rsidR="008343DF" w:rsidRPr="001E7820" w:rsidRDefault="008343DF" w:rsidP="007F18A8">
      <w:pPr>
        <w:pStyle w:val="NoSpacing"/>
        <w:rPr>
          <w:rFonts w:cs="Arial"/>
          <w:sz w:val="20"/>
          <w:szCs w:val="20"/>
        </w:rPr>
      </w:pPr>
      <w:r w:rsidRPr="00531A44">
        <w:rPr>
          <w:rStyle w:val="FootnoteReference"/>
          <w:rFonts w:cs="Arial"/>
          <w:sz w:val="20"/>
          <w:szCs w:val="20"/>
        </w:rPr>
        <w:footnoteRef/>
      </w:r>
      <w:r w:rsidRPr="00531A44">
        <w:t xml:space="preserve">  </w:t>
      </w:r>
      <w:r w:rsidRPr="001E7820">
        <w:rPr>
          <w:sz w:val="20"/>
          <w:szCs w:val="20"/>
        </w:rPr>
        <w:t>St John Chryso</w:t>
      </w:r>
      <w:r>
        <w:rPr>
          <w:sz w:val="20"/>
          <w:szCs w:val="20"/>
        </w:rPr>
        <w:t xml:space="preserve">stom, </w:t>
      </w:r>
      <w:r w:rsidRPr="000823C9">
        <w:rPr>
          <w:rFonts w:cs="Arial"/>
          <w:iCs/>
          <w:sz w:val="20"/>
          <w:szCs w:val="20"/>
        </w:rPr>
        <w:t xml:space="preserve">‘Homily 11:11.12.13.’ </w:t>
      </w:r>
      <w:r>
        <w:rPr>
          <w:rFonts w:cs="Arial"/>
          <w:iCs/>
          <w:sz w:val="20"/>
          <w:szCs w:val="20"/>
        </w:rPr>
        <w:t xml:space="preserve">in </w:t>
      </w:r>
      <w:r w:rsidRPr="00216E09">
        <w:rPr>
          <w:rFonts w:cs="Arial"/>
          <w:i/>
          <w:iCs/>
          <w:sz w:val="20"/>
          <w:szCs w:val="20"/>
        </w:rPr>
        <w:t>The Homilies of St. John Chrysostom on The Epistles of St Paul to Timothy, Titus, and Philemon</w:t>
      </w:r>
      <w:r w:rsidRPr="000823C9">
        <w:rPr>
          <w:rFonts w:cs="Arial"/>
          <w:iCs/>
          <w:sz w:val="20"/>
          <w:szCs w:val="20"/>
        </w:rPr>
        <w:t xml:space="preserve"> (ed. P. Schaff; The Library of Christian Classics, Series 1, Volume XIII,</w:t>
      </w:r>
      <w:r w:rsidRPr="00F71333">
        <w:rPr>
          <w:rFonts w:cs="Arial"/>
          <w:iCs/>
          <w:sz w:val="20"/>
          <w:szCs w:val="20"/>
        </w:rPr>
        <w:t xml:space="preserve"> Nicene and Post-Nicene Fathers,  Edinburgh: T&amp;T Clark) &lt;http://www.ccel.org/ccel/schaff/npnf113.v.iii.xii.html&gt; [accessed 9 December 2013]. </w:t>
      </w:r>
      <w:r>
        <w:rPr>
          <w:rFonts w:cs="Arial"/>
          <w:iCs/>
          <w:sz w:val="20"/>
          <w:szCs w:val="20"/>
        </w:rPr>
        <w:t>pp.</w:t>
      </w:r>
      <w:r w:rsidRPr="00F71333">
        <w:rPr>
          <w:rFonts w:cs="Arial"/>
          <w:iCs/>
          <w:sz w:val="20"/>
          <w:szCs w:val="20"/>
        </w:rPr>
        <w:t>44</w:t>
      </w:r>
      <w:r>
        <w:rPr>
          <w:rFonts w:cs="Arial"/>
          <w:iCs/>
          <w:sz w:val="20"/>
          <w:szCs w:val="20"/>
        </w:rPr>
        <w:t>1-</w:t>
      </w:r>
      <w:r w:rsidRPr="00F71333">
        <w:rPr>
          <w:rFonts w:cs="Arial"/>
          <w:iCs/>
          <w:sz w:val="20"/>
          <w:szCs w:val="20"/>
        </w:rPr>
        <w:t>2</w:t>
      </w:r>
      <w:r>
        <w:rPr>
          <w:rFonts w:cs="Arial"/>
          <w:iCs/>
          <w:sz w:val="20"/>
          <w:szCs w:val="20"/>
        </w:rPr>
        <w:t>.</w:t>
      </w:r>
    </w:p>
  </w:footnote>
  <w:footnote w:id="40">
    <w:p w:rsidR="008343DF" w:rsidRPr="00531A44" w:rsidRDefault="008343DF" w:rsidP="007F18A8">
      <w:pPr>
        <w:pStyle w:val="NoSpacing"/>
        <w:rPr>
          <w:rFonts w:cs="Arial"/>
          <w:sz w:val="20"/>
          <w:szCs w:val="20"/>
        </w:rPr>
      </w:pPr>
      <w:r w:rsidRPr="00531A44">
        <w:rPr>
          <w:sz w:val="20"/>
          <w:szCs w:val="20"/>
          <w:vertAlign w:val="superscript"/>
        </w:rPr>
        <w:footnoteRef/>
      </w:r>
      <w:r w:rsidRPr="00531A44">
        <w:rPr>
          <w:rFonts w:cs="Arial"/>
          <w:sz w:val="20"/>
          <w:szCs w:val="20"/>
        </w:rPr>
        <w:t xml:space="preserve"> International Theological Commission, ‘</w:t>
      </w:r>
      <w:r w:rsidRPr="00954BE2">
        <w:rPr>
          <w:rFonts w:cs="Arial"/>
          <w:sz w:val="20"/>
          <w:szCs w:val="20"/>
        </w:rPr>
        <w:t xml:space="preserve">Chap. II The Diaconate in the New Testament and in the Writings of the Fathers, Section IV </w:t>
      </w:r>
      <w:r w:rsidRPr="00531A44">
        <w:rPr>
          <w:rFonts w:cs="Arial"/>
          <w:sz w:val="20"/>
          <w:szCs w:val="20"/>
        </w:rPr>
        <w:t xml:space="preserve">The Ministry of Deaconesses,’ in </w:t>
      </w:r>
      <w:r w:rsidRPr="00531A44">
        <w:rPr>
          <w:rFonts w:cs="Arial"/>
          <w:i/>
          <w:sz w:val="20"/>
          <w:szCs w:val="20"/>
        </w:rPr>
        <w:t>From the Diakonia of Christ to the Diakonia of the Apostles</w:t>
      </w:r>
      <w:r w:rsidRPr="00531A44">
        <w:rPr>
          <w:rFonts w:cs="Arial"/>
          <w:sz w:val="20"/>
          <w:szCs w:val="20"/>
        </w:rPr>
        <w:t xml:space="preserve"> (Rome: Vatican, 2002) </w:t>
      </w:r>
      <w:r>
        <w:rPr>
          <w:rFonts w:cs="Arial"/>
          <w:sz w:val="20"/>
          <w:szCs w:val="20"/>
        </w:rPr>
        <w:t>&lt;</w:t>
      </w:r>
      <w:r w:rsidRPr="00531A44">
        <w:rPr>
          <w:rFonts w:cs="Arial"/>
          <w:sz w:val="20"/>
          <w:szCs w:val="20"/>
        </w:rPr>
        <w:t>http://www.vatican.va/roman_curia/</w:t>
      </w:r>
    </w:p>
    <w:p w:rsidR="008343DF" w:rsidRPr="00531A44" w:rsidRDefault="008343DF" w:rsidP="007F18A8">
      <w:pPr>
        <w:pStyle w:val="NoSpacing"/>
        <w:rPr>
          <w:rFonts w:cs="Arial"/>
          <w:sz w:val="20"/>
          <w:szCs w:val="20"/>
        </w:rPr>
      </w:pPr>
      <w:r w:rsidRPr="00531A44">
        <w:rPr>
          <w:rFonts w:cs="Arial"/>
          <w:sz w:val="20"/>
          <w:szCs w:val="20"/>
        </w:rPr>
        <w:t>congregations/cfaith/cti_documents/rc_con_cfaith_pro_05072004_diaconate_en.html</w:t>
      </w:r>
      <w:r>
        <w:rPr>
          <w:rFonts w:cs="Arial"/>
          <w:sz w:val="20"/>
          <w:szCs w:val="20"/>
        </w:rPr>
        <w:t>&gt;</w:t>
      </w:r>
    </w:p>
    <w:p w:rsidR="008343DF" w:rsidRPr="00531A44" w:rsidRDefault="008343DF" w:rsidP="007F18A8">
      <w:pPr>
        <w:pStyle w:val="NoSpacing"/>
        <w:rPr>
          <w:rFonts w:cs="Arial"/>
          <w:sz w:val="20"/>
          <w:szCs w:val="20"/>
        </w:rPr>
      </w:pPr>
      <w:r>
        <w:rPr>
          <w:rFonts w:cs="Arial"/>
          <w:bCs/>
          <w:sz w:val="20"/>
          <w:szCs w:val="20"/>
        </w:rPr>
        <w:t>[accessed 22nd January 2014]</w:t>
      </w:r>
      <w:r>
        <w:rPr>
          <w:rFonts w:cs="Arial"/>
          <w:sz w:val="20"/>
          <w:szCs w:val="20"/>
        </w:rPr>
        <w:t xml:space="preserve">, </w:t>
      </w:r>
      <w:r w:rsidRPr="00531A44">
        <w:rPr>
          <w:rFonts w:cs="Arial"/>
          <w:sz w:val="20"/>
          <w:szCs w:val="20"/>
        </w:rPr>
        <w:t>para</w:t>
      </w:r>
      <w:r>
        <w:rPr>
          <w:rFonts w:cs="Arial"/>
          <w:sz w:val="20"/>
          <w:szCs w:val="20"/>
        </w:rPr>
        <w:t>s. 14 (2)</w:t>
      </w:r>
      <w:r w:rsidRPr="00531A44">
        <w:rPr>
          <w:rFonts w:cs="Arial"/>
          <w:sz w:val="20"/>
          <w:szCs w:val="20"/>
        </w:rPr>
        <w:t>.</w:t>
      </w:r>
    </w:p>
  </w:footnote>
  <w:footnote w:id="41">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w:t>
      </w:r>
      <w:r w:rsidRPr="00594818">
        <w:rPr>
          <w:rFonts w:cs="Arial"/>
        </w:rPr>
        <w:t>Cle</w:t>
      </w:r>
      <w:r w:rsidRPr="00531A44">
        <w:rPr>
          <w:rFonts w:cs="Arial"/>
        </w:rPr>
        <w:t>ment of Rome, ‘The Letter of the Church of Rome to th</w:t>
      </w:r>
      <w:r>
        <w:rPr>
          <w:rFonts w:cs="Arial"/>
        </w:rPr>
        <w:t>e Church of Corinth</w:t>
      </w:r>
      <w:r w:rsidRPr="00531A44">
        <w:rPr>
          <w:rFonts w:cs="Arial"/>
        </w:rPr>
        <w:t xml:space="preserve"> 42.4.5</w:t>
      </w:r>
      <w:r>
        <w:rPr>
          <w:rFonts w:cs="Arial"/>
        </w:rPr>
        <w:t>’</w:t>
      </w:r>
      <w:r w:rsidRPr="00531A44">
        <w:rPr>
          <w:rFonts w:cs="Arial"/>
        </w:rPr>
        <w:t xml:space="preserve">, in (ed. C. C. Richardson; </w:t>
      </w:r>
      <w:r w:rsidRPr="00531A44">
        <w:rPr>
          <w:rFonts w:cs="Arial"/>
          <w:i/>
        </w:rPr>
        <w:t>The Library of Christian Classics Volume I, Early Christian Fathers</w:t>
      </w:r>
      <w:r w:rsidRPr="00531A44">
        <w:rPr>
          <w:rFonts w:cs="Arial"/>
        </w:rPr>
        <w:t xml:space="preserve">, London: SCM Press, 1953) </w:t>
      </w:r>
      <w:r>
        <w:rPr>
          <w:rFonts w:cs="Arial"/>
        </w:rPr>
        <w:t>&lt;</w:t>
      </w:r>
      <w:r w:rsidRPr="00531A44">
        <w:rPr>
          <w:rFonts w:cs="Arial"/>
        </w:rPr>
        <w:t>http://www.ccel.org/ccel/richardson/fathers.vi.i.iii.html</w:t>
      </w:r>
      <w:r>
        <w:rPr>
          <w:rFonts w:cs="Arial"/>
        </w:rPr>
        <w:t>&gt;[accessed 12</w:t>
      </w:r>
      <w:r w:rsidRPr="00531A44">
        <w:rPr>
          <w:rFonts w:cs="Arial"/>
        </w:rPr>
        <w:t xml:space="preserve"> January 2014</w:t>
      </w:r>
      <w:r>
        <w:rPr>
          <w:rFonts w:cs="Arial"/>
        </w:rPr>
        <w:t>]</w:t>
      </w:r>
      <w:r w:rsidRPr="00531A44">
        <w:rPr>
          <w:rFonts w:cs="Arial"/>
        </w:rPr>
        <w:t>. p.63.</w:t>
      </w:r>
    </w:p>
  </w:footnote>
  <w:footnote w:id="42">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Collins, </w:t>
      </w:r>
      <w:r w:rsidRPr="00531A44">
        <w:rPr>
          <w:rFonts w:cs="Arial"/>
          <w:i/>
        </w:rPr>
        <w:t>Deacons and Church</w:t>
      </w:r>
      <w:r w:rsidRPr="00531A44">
        <w:rPr>
          <w:rFonts w:cs="Arial"/>
        </w:rPr>
        <w:t>, p.102.</w:t>
      </w:r>
    </w:p>
  </w:footnote>
  <w:footnote w:id="43">
    <w:p w:rsidR="008343DF" w:rsidRDefault="008343DF" w:rsidP="00960C5A">
      <w:pPr>
        <w:autoSpaceDE w:val="0"/>
        <w:autoSpaceDN w:val="0"/>
        <w:adjustRightInd w:val="0"/>
        <w:spacing w:after="0" w:line="240" w:lineRule="auto"/>
        <w:rPr>
          <w:rFonts w:cs="Arial"/>
          <w:sz w:val="20"/>
          <w:szCs w:val="20"/>
        </w:rPr>
      </w:pPr>
      <w:r w:rsidRPr="00531A44">
        <w:rPr>
          <w:rStyle w:val="FootnoteReference"/>
          <w:rFonts w:cs="Arial"/>
        </w:rPr>
        <w:footnoteRef/>
      </w:r>
      <w:r w:rsidRPr="00531A44">
        <w:rPr>
          <w:rFonts w:cs="Arial"/>
        </w:rPr>
        <w:t xml:space="preserve"> </w:t>
      </w:r>
      <w:r w:rsidRPr="006F5023">
        <w:rPr>
          <w:rFonts w:cs="Arial"/>
          <w:sz w:val="20"/>
          <w:szCs w:val="20"/>
        </w:rPr>
        <w:t xml:space="preserve">Justin Martyr ‘The First Apology of Justin, the Martyr 1.65,’ in </w:t>
      </w:r>
      <w:r w:rsidRPr="005726FE">
        <w:rPr>
          <w:rFonts w:cs="Arial"/>
          <w:i/>
          <w:sz w:val="20"/>
          <w:szCs w:val="20"/>
        </w:rPr>
        <w:t>Early Christian Fathers</w:t>
      </w:r>
      <w:r w:rsidRPr="006F5023">
        <w:rPr>
          <w:rFonts w:cs="Arial"/>
          <w:sz w:val="20"/>
          <w:szCs w:val="20"/>
        </w:rPr>
        <w:t xml:space="preserve"> (ed. P. Schaff; </w:t>
      </w:r>
      <w:r>
        <w:rPr>
          <w:rFonts w:cs="Arial"/>
          <w:sz w:val="20"/>
          <w:szCs w:val="20"/>
        </w:rPr>
        <w:t xml:space="preserve">Library of </w:t>
      </w:r>
      <w:r w:rsidRPr="006F5023">
        <w:rPr>
          <w:rFonts w:cs="Arial"/>
          <w:sz w:val="20"/>
          <w:szCs w:val="20"/>
        </w:rPr>
        <w:t>Christian Classics</w:t>
      </w:r>
      <w:r>
        <w:rPr>
          <w:rFonts w:cs="Arial"/>
          <w:sz w:val="20"/>
          <w:szCs w:val="20"/>
        </w:rPr>
        <w:t>,</w:t>
      </w:r>
      <w:r w:rsidRPr="006F5023">
        <w:rPr>
          <w:rFonts w:cs="Arial"/>
          <w:sz w:val="20"/>
          <w:szCs w:val="20"/>
        </w:rPr>
        <w:t xml:space="preserve"> </w:t>
      </w:r>
      <w:r>
        <w:rPr>
          <w:rFonts w:cs="Arial"/>
          <w:sz w:val="20"/>
          <w:szCs w:val="20"/>
        </w:rPr>
        <w:t>Volume I</w:t>
      </w:r>
      <w:r w:rsidRPr="006F5023">
        <w:rPr>
          <w:rFonts w:cs="Arial"/>
          <w:sz w:val="20"/>
          <w:szCs w:val="20"/>
        </w:rPr>
        <w:t xml:space="preserve"> Early Christian Fathers, London: S.C.M. Press, 195</w:t>
      </w:r>
      <w:r>
        <w:rPr>
          <w:rFonts w:cs="Arial"/>
          <w:sz w:val="20"/>
          <w:szCs w:val="20"/>
        </w:rPr>
        <w:t>3)</w:t>
      </w:r>
      <w:r w:rsidRPr="006F5023">
        <w:rPr>
          <w:rFonts w:cs="Arial"/>
          <w:sz w:val="20"/>
          <w:szCs w:val="20"/>
        </w:rPr>
        <w:t xml:space="preserve"> &lt;</w:t>
      </w:r>
      <w:r w:rsidRPr="00662C98">
        <w:rPr>
          <w:rFonts w:cs="Arial"/>
          <w:sz w:val="20"/>
          <w:szCs w:val="20"/>
        </w:rPr>
        <w:t>http://www.ccel.org/ccel/</w:t>
      </w:r>
    </w:p>
    <w:p w:rsidR="008343DF" w:rsidRPr="00960C5A" w:rsidRDefault="008343DF" w:rsidP="00960C5A">
      <w:pPr>
        <w:autoSpaceDE w:val="0"/>
        <w:autoSpaceDN w:val="0"/>
        <w:adjustRightInd w:val="0"/>
        <w:spacing w:after="0" w:line="240" w:lineRule="auto"/>
        <w:rPr>
          <w:rFonts w:cs="Arial"/>
          <w:sz w:val="20"/>
          <w:szCs w:val="20"/>
        </w:rPr>
      </w:pPr>
      <w:r w:rsidRPr="00662C98">
        <w:rPr>
          <w:rFonts w:cs="Arial"/>
          <w:sz w:val="20"/>
          <w:szCs w:val="20"/>
        </w:rPr>
        <w:t>richardson/</w:t>
      </w:r>
      <w:r w:rsidRPr="006F5023">
        <w:rPr>
          <w:rFonts w:cs="Arial"/>
          <w:sz w:val="20"/>
          <w:szCs w:val="20"/>
        </w:rPr>
        <w:t xml:space="preserve">fathers.x.ii.iii.html&gt;[accessed 12 January 2014]. p. 286. </w:t>
      </w:r>
      <w:r>
        <w:rPr>
          <w:rFonts w:cs="Arial"/>
          <w:sz w:val="20"/>
          <w:szCs w:val="20"/>
        </w:rPr>
        <w:t xml:space="preserve">     </w:t>
      </w:r>
    </w:p>
  </w:footnote>
  <w:footnote w:id="44">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w:t>
      </w:r>
      <w:r w:rsidRPr="004820EE">
        <w:rPr>
          <w:rFonts w:cs="Arial"/>
        </w:rPr>
        <w:t>Polycarp</w:t>
      </w:r>
      <w:r w:rsidRPr="00531A44">
        <w:rPr>
          <w:rFonts w:cs="Arial"/>
        </w:rPr>
        <w:t>,</w:t>
      </w:r>
      <w:r>
        <w:rPr>
          <w:rFonts w:cs="Arial"/>
        </w:rPr>
        <w:t xml:space="preserve"> </w:t>
      </w:r>
      <w:r w:rsidRPr="00531A44">
        <w:rPr>
          <w:rFonts w:cs="Arial"/>
        </w:rPr>
        <w:t>’Epistle to the Philippians V’ in</w:t>
      </w:r>
      <w:r w:rsidRPr="00531A44">
        <w:rPr>
          <w:rFonts w:cs="Arial"/>
          <w:i/>
        </w:rPr>
        <w:t xml:space="preserve"> The Apostolic Fathers with Justin Martyr and Irenaeus</w:t>
      </w:r>
      <w:r w:rsidRPr="00531A44">
        <w:rPr>
          <w:rFonts w:cs="Arial"/>
        </w:rPr>
        <w:t xml:space="preserve"> (ed. P. Schaff; Library</w:t>
      </w:r>
      <w:r>
        <w:rPr>
          <w:rFonts w:cs="Arial"/>
        </w:rPr>
        <w:t xml:space="preserve"> of</w:t>
      </w:r>
      <w:r w:rsidRPr="00531A44">
        <w:rPr>
          <w:rFonts w:cs="Arial"/>
        </w:rPr>
        <w:t xml:space="preserve"> Christian Classics</w:t>
      </w:r>
      <w:r>
        <w:rPr>
          <w:rFonts w:cs="Arial"/>
        </w:rPr>
        <w:t>,</w:t>
      </w:r>
      <w:r>
        <w:rPr>
          <w:color w:val="222222"/>
        </w:rPr>
        <w:t xml:space="preserve"> Volume I, </w:t>
      </w:r>
      <w:r w:rsidRPr="00531A44">
        <w:rPr>
          <w:color w:val="222222"/>
        </w:rPr>
        <w:t>Ante-Nicene Fathers,</w:t>
      </w:r>
      <w:r>
        <w:rPr>
          <w:rFonts w:cs="Arial"/>
        </w:rPr>
        <w:t xml:space="preserve"> </w:t>
      </w:r>
      <w:r w:rsidRPr="00F71333">
        <w:rPr>
          <w:rFonts w:cs="Arial"/>
          <w:sz w:val="18"/>
          <w:szCs w:val="18"/>
        </w:rPr>
        <w:t>Grand Rapids, Michigan:</w:t>
      </w:r>
      <w:r w:rsidRPr="00F71333">
        <w:rPr>
          <w:rFonts w:cs="Arial"/>
          <w:color w:val="222222"/>
          <w:sz w:val="18"/>
          <w:szCs w:val="18"/>
        </w:rPr>
        <w:t xml:space="preserve"> </w:t>
      </w:r>
      <w:r w:rsidRPr="00F71333">
        <w:rPr>
          <w:rFonts w:cs="Arial"/>
          <w:sz w:val="18"/>
          <w:szCs w:val="18"/>
        </w:rPr>
        <w:t>Wm. B. Eerdmans, reprint 2001) &lt;http://www.ccel.org/ccel/schaff/anf01.iv.ii.v.html&gt; [accessed 13 Dec 2014].</w:t>
      </w:r>
      <w:r>
        <w:rPr>
          <w:rFonts w:cs="Arial"/>
          <w:sz w:val="18"/>
          <w:szCs w:val="18"/>
        </w:rPr>
        <w:t>Chap V.</w:t>
      </w:r>
    </w:p>
  </w:footnote>
  <w:footnote w:id="45">
    <w:p w:rsidR="008343DF" w:rsidRDefault="008343DF" w:rsidP="00135EF9">
      <w:pPr>
        <w:autoSpaceDE w:val="0"/>
        <w:autoSpaceDN w:val="0"/>
        <w:adjustRightInd w:val="0"/>
        <w:spacing w:after="0" w:line="240" w:lineRule="auto"/>
        <w:rPr>
          <w:rFonts w:cs="Arial"/>
          <w:sz w:val="20"/>
          <w:szCs w:val="20"/>
        </w:rPr>
      </w:pPr>
      <w:r w:rsidRPr="00531A44">
        <w:rPr>
          <w:rStyle w:val="FootnoteReference"/>
        </w:rPr>
        <w:footnoteRef/>
      </w:r>
      <w:r w:rsidRPr="00531A44">
        <w:t xml:space="preserve"> </w:t>
      </w:r>
      <w:r w:rsidRPr="00135EF9">
        <w:rPr>
          <w:rFonts w:cs="Arial"/>
          <w:sz w:val="20"/>
          <w:szCs w:val="20"/>
        </w:rPr>
        <w:t xml:space="preserve">Shepherd of Hermas Book I, </w:t>
      </w:r>
      <w:r>
        <w:rPr>
          <w:rFonts w:cs="Arial"/>
          <w:sz w:val="20"/>
          <w:szCs w:val="20"/>
        </w:rPr>
        <w:t>‘</w:t>
      </w:r>
      <w:r w:rsidRPr="00043A2A">
        <w:rPr>
          <w:rFonts w:cs="Arial"/>
          <w:i/>
          <w:sz w:val="20"/>
          <w:szCs w:val="20"/>
        </w:rPr>
        <w:t>New Advent, Fathers of the Church’</w:t>
      </w:r>
      <w:r w:rsidRPr="00135EF9">
        <w:rPr>
          <w:rFonts w:cs="Arial"/>
          <w:sz w:val="20"/>
          <w:szCs w:val="20"/>
        </w:rPr>
        <w:t xml:space="preserve"> &lt;http://www.newadvent.org/</w:t>
      </w:r>
    </w:p>
    <w:p w:rsidR="008343DF" w:rsidRPr="00135EF9" w:rsidRDefault="008343DF" w:rsidP="00135EF9">
      <w:pPr>
        <w:autoSpaceDE w:val="0"/>
        <w:autoSpaceDN w:val="0"/>
        <w:adjustRightInd w:val="0"/>
        <w:spacing w:after="0" w:line="240" w:lineRule="auto"/>
        <w:rPr>
          <w:rFonts w:cs="Arial"/>
          <w:sz w:val="20"/>
          <w:szCs w:val="20"/>
        </w:rPr>
      </w:pPr>
      <w:r w:rsidRPr="00135EF9">
        <w:rPr>
          <w:rFonts w:cs="Arial"/>
          <w:sz w:val="20"/>
          <w:szCs w:val="20"/>
        </w:rPr>
        <w:t>fathers/</w:t>
      </w:r>
      <w:r>
        <w:rPr>
          <w:rFonts w:cs="Arial"/>
          <w:sz w:val="20"/>
          <w:szCs w:val="20"/>
        </w:rPr>
        <w:t xml:space="preserve"> </w:t>
      </w:r>
      <w:r w:rsidRPr="00135EF9">
        <w:rPr>
          <w:rFonts w:cs="Arial"/>
          <w:sz w:val="20"/>
          <w:szCs w:val="20"/>
        </w:rPr>
        <w:t>02011.htm&gt; [accessed 12 January 2014]. Vision 3, para 5.1.</w:t>
      </w:r>
    </w:p>
  </w:footnote>
  <w:footnote w:id="46">
    <w:p w:rsidR="008343DF" w:rsidRPr="00531A44" w:rsidRDefault="008343DF">
      <w:pPr>
        <w:pStyle w:val="FootnoteText"/>
      </w:pPr>
      <w:r w:rsidRPr="00531A44">
        <w:rPr>
          <w:rStyle w:val="FootnoteReference"/>
        </w:rPr>
        <w:footnoteRef/>
      </w:r>
      <w:r w:rsidRPr="00531A44">
        <w:t xml:space="preserve"> </w:t>
      </w:r>
      <w:r w:rsidRPr="00531A44">
        <w:rPr>
          <w:i/>
        </w:rPr>
        <w:t>Shepher</w:t>
      </w:r>
      <w:r w:rsidRPr="00531A44">
        <w:t xml:space="preserve">d </w:t>
      </w:r>
      <w:r>
        <w:t>of Hermas Book I,</w:t>
      </w:r>
      <w:r w:rsidRPr="00531A44">
        <w:t xml:space="preserve"> ‘</w:t>
      </w:r>
      <w:r w:rsidRPr="00043A2A">
        <w:rPr>
          <w:i/>
        </w:rPr>
        <w:t>New Advent, Fathers of the Church’</w:t>
      </w:r>
      <w:r w:rsidRPr="002F46DC">
        <w:rPr>
          <w:rFonts w:cs="Arial"/>
          <w:sz w:val="18"/>
          <w:szCs w:val="18"/>
        </w:rPr>
        <w:t>&lt;http://www.newadvent.org/fathers/02013.htm &gt; [accessed 12 January 2014]. Similitude 9.26.2</w:t>
      </w:r>
      <w:r>
        <w:rPr>
          <w:rFonts w:cs="Arial"/>
          <w:sz w:val="18"/>
          <w:szCs w:val="18"/>
        </w:rPr>
        <w:t>.</w:t>
      </w:r>
      <w:r>
        <w:t xml:space="preserve">      </w:t>
      </w:r>
    </w:p>
  </w:footnote>
  <w:footnote w:id="47">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Collins, </w:t>
      </w:r>
      <w:r w:rsidRPr="00531A44">
        <w:rPr>
          <w:rFonts w:cs="Arial"/>
          <w:i/>
        </w:rPr>
        <w:t>Deacons and Church</w:t>
      </w:r>
      <w:r w:rsidRPr="00531A44">
        <w:rPr>
          <w:rFonts w:cs="Arial"/>
        </w:rPr>
        <w:t>, p.104.</w:t>
      </w:r>
    </w:p>
  </w:footnote>
  <w:footnote w:id="48">
    <w:p w:rsidR="008343DF" w:rsidRPr="007407EE" w:rsidRDefault="008343DF" w:rsidP="007407EE">
      <w:pPr>
        <w:pStyle w:val="NoSpacing"/>
        <w:rPr>
          <w:rFonts w:cs="Arial"/>
          <w:sz w:val="20"/>
          <w:szCs w:val="20"/>
        </w:rPr>
      </w:pPr>
      <w:r w:rsidRPr="00531A44">
        <w:rPr>
          <w:rStyle w:val="FootnoteReference"/>
          <w:rFonts w:cs="Arial"/>
        </w:rPr>
        <w:footnoteRef/>
      </w:r>
      <w:r w:rsidRPr="00531A44">
        <w:t xml:space="preserve">  </w:t>
      </w:r>
      <w:r>
        <w:t>‘</w:t>
      </w:r>
      <w:r w:rsidRPr="007407EE">
        <w:rPr>
          <w:rFonts w:cs="Arial"/>
          <w:sz w:val="20"/>
          <w:szCs w:val="20"/>
        </w:rPr>
        <w:t>The Epistl</w:t>
      </w:r>
      <w:r>
        <w:rPr>
          <w:rFonts w:cs="Arial"/>
          <w:sz w:val="20"/>
          <w:szCs w:val="20"/>
        </w:rPr>
        <w:t>e of Ignatius to the Trallians’</w:t>
      </w:r>
      <w:r w:rsidRPr="007407EE">
        <w:rPr>
          <w:rFonts w:cs="Arial"/>
          <w:sz w:val="20"/>
          <w:szCs w:val="20"/>
        </w:rPr>
        <w:t xml:space="preserve">, in </w:t>
      </w:r>
      <w:r w:rsidRPr="00322548">
        <w:rPr>
          <w:rFonts w:cs="Arial"/>
          <w:i/>
          <w:sz w:val="20"/>
          <w:szCs w:val="20"/>
        </w:rPr>
        <w:t>The Epistles of St. Ignatius</w:t>
      </w:r>
      <w:r w:rsidRPr="007407EE">
        <w:rPr>
          <w:rFonts w:cs="Arial"/>
          <w:sz w:val="20"/>
          <w:szCs w:val="20"/>
        </w:rPr>
        <w:t xml:space="preserve"> (ed. J. B.Lightfoot; The Library of Christian Classics, Volume I, The Apostolic Fathers, London: SCM Press, 1953) &lt;http://www.ccel.org/ccel/lightfoot/fathers.ii.v.html&gt;[accessed 15 Oct 2013]. </w:t>
      </w:r>
      <w:r>
        <w:rPr>
          <w:rFonts w:cs="Arial"/>
          <w:sz w:val="20"/>
          <w:szCs w:val="20"/>
        </w:rPr>
        <w:t>Ign.Trall.3.</w:t>
      </w:r>
    </w:p>
  </w:footnote>
  <w:footnote w:id="49">
    <w:p w:rsidR="008343DF" w:rsidRPr="007407EE" w:rsidRDefault="008343DF" w:rsidP="007407EE">
      <w:pPr>
        <w:pStyle w:val="NoSpacing"/>
        <w:rPr>
          <w:rFonts w:cs="Arial"/>
          <w:sz w:val="20"/>
          <w:szCs w:val="20"/>
        </w:rPr>
      </w:pPr>
      <w:r w:rsidRPr="00322548">
        <w:rPr>
          <w:sz w:val="20"/>
          <w:szCs w:val="20"/>
          <w:vertAlign w:val="superscript"/>
        </w:rPr>
        <w:footnoteRef/>
      </w:r>
      <w:r w:rsidRPr="007407EE">
        <w:rPr>
          <w:rFonts w:cs="Arial"/>
          <w:sz w:val="20"/>
          <w:szCs w:val="20"/>
        </w:rPr>
        <w:t xml:space="preserve"> Barnett, </w:t>
      </w:r>
      <w:r w:rsidRPr="00845F5E">
        <w:rPr>
          <w:rFonts w:cs="Arial"/>
          <w:i/>
          <w:sz w:val="20"/>
          <w:szCs w:val="20"/>
        </w:rPr>
        <w:t>Diaconate</w:t>
      </w:r>
      <w:r w:rsidRPr="007407EE">
        <w:rPr>
          <w:rFonts w:cs="Arial"/>
          <w:sz w:val="20"/>
          <w:szCs w:val="20"/>
        </w:rPr>
        <w:t>, pp.</w:t>
      </w:r>
      <w:r>
        <w:rPr>
          <w:rFonts w:cs="Arial"/>
          <w:sz w:val="20"/>
          <w:szCs w:val="20"/>
        </w:rPr>
        <w:t xml:space="preserve"> </w:t>
      </w:r>
      <w:r w:rsidRPr="007407EE">
        <w:rPr>
          <w:rFonts w:cs="Arial"/>
          <w:sz w:val="20"/>
          <w:szCs w:val="20"/>
        </w:rPr>
        <w:t>47-48.</w:t>
      </w:r>
    </w:p>
  </w:footnote>
  <w:footnote w:id="50">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Richard R. Gaillardetz, Thomas Baker, ‘Are deacons the answer? Two assessments’, </w:t>
      </w:r>
      <w:r w:rsidRPr="00531A44">
        <w:rPr>
          <w:rFonts w:cs="Arial"/>
          <w:i/>
        </w:rPr>
        <w:t>Commonweal</w:t>
      </w:r>
      <w:r w:rsidRPr="00531A44">
        <w:rPr>
          <w:rFonts w:cs="Arial"/>
        </w:rPr>
        <w:t>, 130</w:t>
      </w:r>
      <w:r w:rsidRPr="00531A44">
        <w:rPr>
          <w:rFonts w:cs="Arial"/>
          <w:i/>
        </w:rPr>
        <w:t xml:space="preserve"> </w:t>
      </w:r>
      <w:r w:rsidRPr="00531A44">
        <w:rPr>
          <w:rFonts w:cs="Arial"/>
        </w:rPr>
        <w:t>(2003), p.22-26 (p.23).</w:t>
      </w:r>
    </w:p>
  </w:footnote>
  <w:footnote w:id="51">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Barnett,</w:t>
      </w:r>
      <w:r w:rsidRPr="00531A44">
        <w:rPr>
          <w:rFonts w:cs="Arial"/>
          <w:i/>
        </w:rPr>
        <w:t xml:space="preserve"> Diaconate,</w:t>
      </w:r>
      <w:r w:rsidRPr="00531A44">
        <w:rPr>
          <w:rFonts w:cs="Arial"/>
        </w:rPr>
        <w:t xml:space="preserve"> p.49.</w:t>
      </w:r>
    </w:p>
  </w:footnote>
  <w:footnote w:id="52">
    <w:p w:rsidR="008343DF" w:rsidRPr="000D74E4" w:rsidRDefault="008343DF" w:rsidP="000D74E4">
      <w:pPr>
        <w:pStyle w:val="NoSpacing"/>
        <w:rPr>
          <w:rFonts w:cs="Arial"/>
          <w:sz w:val="20"/>
          <w:szCs w:val="20"/>
        </w:rPr>
      </w:pPr>
      <w:r w:rsidRPr="00322548">
        <w:rPr>
          <w:rStyle w:val="FootnoteReference"/>
          <w:rFonts w:cs="Arial"/>
        </w:rPr>
        <w:footnoteRef/>
      </w:r>
      <w:r w:rsidRPr="00322548">
        <w:rPr>
          <w:rFonts w:cs="Arial"/>
        </w:rPr>
        <w:t xml:space="preserve"> </w:t>
      </w:r>
      <w:r w:rsidRPr="00A61E7F">
        <w:rPr>
          <w:rFonts w:cs="Arial"/>
          <w:sz w:val="20"/>
          <w:szCs w:val="20"/>
        </w:rPr>
        <w:t xml:space="preserve">The Epistle of Ignatius to the Trallians, in </w:t>
      </w:r>
      <w:r w:rsidRPr="002B5B21">
        <w:rPr>
          <w:rFonts w:cs="Arial"/>
          <w:i/>
          <w:sz w:val="20"/>
          <w:szCs w:val="20"/>
        </w:rPr>
        <w:t>The Epistles of St. Ignatius</w:t>
      </w:r>
      <w:r w:rsidRPr="00A61E7F">
        <w:rPr>
          <w:rFonts w:cs="Arial"/>
          <w:sz w:val="20"/>
          <w:szCs w:val="20"/>
        </w:rPr>
        <w:t xml:space="preserve"> (ed. J. B.Lightfoot; The Library of Christian Classics, Volume I, The Apostolic Fathers, London: SCM Press, 1953) &lt;http://www.ccel.org/ccel/</w:t>
      </w:r>
      <w:r>
        <w:rPr>
          <w:rFonts w:cs="Arial"/>
          <w:sz w:val="20"/>
          <w:szCs w:val="20"/>
        </w:rPr>
        <w:t xml:space="preserve"> </w:t>
      </w:r>
      <w:r w:rsidRPr="00A61E7F">
        <w:rPr>
          <w:rFonts w:cs="Arial"/>
          <w:sz w:val="20"/>
          <w:szCs w:val="20"/>
        </w:rPr>
        <w:t>lightfoot/fathers.ii.v.html&gt;[acc</w:t>
      </w:r>
      <w:r>
        <w:rPr>
          <w:rFonts w:cs="Arial"/>
          <w:sz w:val="20"/>
          <w:szCs w:val="20"/>
        </w:rPr>
        <w:t>essed 15 Oct 2013].Ign.Trall.2.</w:t>
      </w:r>
    </w:p>
  </w:footnote>
  <w:footnote w:id="53">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Barnett,</w:t>
      </w:r>
      <w:r w:rsidRPr="00531A44">
        <w:rPr>
          <w:rFonts w:cs="Arial"/>
          <w:i/>
        </w:rPr>
        <w:t xml:space="preserve"> Diaconate,</w:t>
      </w:r>
      <w:r w:rsidRPr="00531A44">
        <w:rPr>
          <w:rFonts w:cs="Arial"/>
        </w:rPr>
        <w:t xml:space="preserve"> p.54.</w:t>
      </w:r>
    </w:p>
  </w:footnote>
  <w:footnote w:id="54">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Pinnock, ‘History of Diaconate’, in </w:t>
      </w:r>
      <w:r w:rsidRPr="00531A44">
        <w:rPr>
          <w:rFonts w:cs="Arial"/>
          <w:i/>
        </w:rPr>
        <w:t>Deacon’s Ministry</w:t>
      </w:r>
      <w:r w:rsidRPr="00531A44">
        <w:rPr>
          <w:rFonts w:cs="Arial"/>
        </w:rPr>
        <w:t>, p.13.</w:t>
      </w:r>
    </w:p>
  </w:footnote>
  <w:footnote w:id="55">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Ernest J.Fiedler,’The Church in the World: The Permanent Diaconate’, </w:t>
      </w:r>
      <w:r w:rsidRPr="00531A44">
        <w:rPr>
          <w:rFonts w:cs="Arial"/>
          <w:i/>
        </w:rPr>
        <w:t>Theology Today</w:t>
      </w:r>
      <w:r w:rsidRPr="00531A44">
        <w:rPr>
          <w:rFonts w:cs="Arial"/>
        </w:rPr>
        <w:t xml:space="preserve">, 36 (1979), pp.401-11 (402). </w:t>
      </w:r>
    </w:p>
  </w:footnote>
  <w:footnote w:id="56">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Pinnock, ‘History of Diaconate’, in </w:t>
      </w:r>
      <w:r w:rsidRPr="00531A44">
        <w:rPr>
          <w:rFonts w:cs="Arial"/>
          <w:i/>
        </w:rPr>
        <w:t>Deacon’s Ministry</w:t>
      </w:r>
      <w:r w:rsidRPr="00531A44">
        <w:rPr>
          <w:rFonts w:cs="Arial"/>
        </w:rPr>
        <w:t xml:space="preserve"> pp.18-19.</w:t>
      </w:r>
    </w:p>
  </w:footnote>
  <w:footnote w:id="57">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Collins, </w:t>
      </w:r>
      <w:r w:rsidRPr="00531A44">
        <w:rPr>
          <w:rFonts w:cs="Arial"/>
          <w:i/>
        </w:rPr>
        <w:t>Deacons and Church</w:t>
      </w:r>
      <w:r w:rsidRPr="00531A44">
        <w:rPr>
          <w:rFonts w:cs="Arial"/>
        </w:rPr>
        <w:t xml:space="preserve"> p.110.</w:t>
      </w:r>
    </w:p>
  </w:footnote>
  <w:footnote w:id="58">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Chryssavgis, ‘Deacon’ in </w:t>
      </w:r>
      <w:r w:rsidRPr="00531A44">
        <w:rPr>
          <w:rFonts w:cs="Arial"/>
          <w:i/>
        </w:rPr>
        <w:t>Encyclopedia Orthodox Christianity</w:t>
      </w:r>
      <w:r w:rsidRPr="00531A44">
        <w:rPr>
          <w:rFonts w:cs="Arial"/>
        </w:rPr>
        <w:t>, p.176.</w:t>
      </w:r>
    </w:p>
  </w:footnote>
  <w:footnote w:id="59">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Ernest J.Fiedler,’ Church in the World’, </w:t>
      </w:r>
      <w:r w:rsidRPr="00531A44">
        <w:rPr>
          <w:rFonts w:cs="Arial"/>
          <w:i/>
        </w:rPr>
        <w:t>Theology Today</w:t>
      </w:r>
      <w:r w:rsidRPr="00531A44">
        <w:rPr>
          <w:rFonts w:cs="Arial"/>
        </w:rPr>
        <w:t>, 36 (1979), pp.401-11 (403).</w:t>
      </w:r>
    </w:p>
  </w:footnote>
  <w:footnote w:id="60">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Pinnock, ‘History</w:t>
      </w:r>
      <w:r>
        <w:rPr>
          <w:rFonts w:cs="Arial"/>
        </w:rPr>
        <w:t xml:space="preserve"> of Diaconate</w:t>
      </w:r>
      <w:r w:rsidRPr="00531A44">
        <w:rPr>
          <w:rFonts w:cs="Arial"/>
        </w:rPr>
        <w:t xml:space="preserve">’, in </w:t>
      </w:r>
      <w:r w:rsidRPr="00531A44">
        <w:rPr>
          <w:rFonts w:cs="Arial"/>
          <w:i/>
        </w:rPr>
        <w:t>Deacon’s Ministry</w:t>
      </w:r>
      <w:r w:rsidRPr="00531A44">
        <w:rPr>
          <w:rFonts w:cs="Arial"/>
        </w:rPr>
        <w:t xml:space="preserve"> p.19.</w:t>
      </w:r>
    </w:p>
  </w:footnote>
  <w:footnote w:id="61">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Barnett,</w:t>
      </w:r>
      <w:r w:rsidRPr="00531A44">
        <w:rPr>
          <w:rFonts w:cs="Arial"/>
          <w:i/>
        </w:rPr>
        <w:t xml:space="preserve"> Diaconate,</w:t>
      </w:r>
      <w:r w:rsidRPr="00531A44">
        <w:rPr>
          <w:rFonts w:cs="Arial"/>
        </w:rPr>
        <w:t xml:space="preserve"> p.120. </w:t>
      </w:r>
    </w:p>
  </w:footnote>
  <w:footnote w:id="62">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Chryssavgis, ‘Deacon’ in </w:t>
      </w:r>
      <w:r w:rsidRPr="00531A44">
        <w:rPr>
          <w:rFonts w:cs="Arial"/>
          <w:i/>
        </w:rPr>
        <w:t>Encyclopedia Orthodox Christianity</w:t>
      </w:r>
      <w:r w:rsidRPr="00531A44">
        <w:rPr>
          <w:rFonts w:cs="Arial"/>
        </w:rPr>
        <w:t>, p.177.</w:t>
      </w:r>
    </w:p>
  </w:footnote>
  <w:footnote w:id="63">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Paul Halsall (ed.)</w:t>
      </w:r>
      <w:r>
        <w:rPr>
          <w:rFonts w:cs="Arial"/>
        </w:rPr>
        <w:t>,</w:t>
      </w:r>
      <w:r w:rsidRPr="00531A44">
        <w:rPr>
          <w:rFonts w:cs="Arial"/>
        </w:rPr>
        <w:t xml:space="preserve"> ‘Internet History Sourcebooks Project</w:t>
      </w:r>
      <w:r>
        <w:rPr>
          <w:rFonts w:cs="Arial"/>
        </w:rPr>
        <w:t>’</w:t>
      </w:r>
      <w:r w:rsidRPr="00531A44">
        <w:rPr>
          <w:rFonts w:cs="Arial"/>
        </w:rPr>
        <w:t xml:space="preserve">, </w:t>
      </w:r>
      <w:r w:rsidRPr="000D510B">
        <w:rPr>
          <w:rFonts w:cs="Arial"/>
        </w:rPr>
        <w:t>Medieval Sourcebook: Council of Chalcedon, A.D.451</w:t>
      </w:r>
      <w:r>
        <w:rPr>
          <w:rFonts w:cs="Arial"/>
          <w:i/>
        </w:rPr>
        <w:t>’</w:t>
      </w:r>
      <w:r>
        <w:rPr>
          <w:rFonts w:cs="Arial"/>
        </w:rPr>
        <w:t>, (trans.</w:t>
      </w:r>
      <w:r w:rsidRPr="00531A44">
        <w:rPr>
          <w:rFonts w:cs="Arial"/>
        </w:rPr>
        <w:t xml:space="preserve"> H.R. Percival</w:t>
      </w:r>
      <w:r>
        <w:rPr>
          <w:rFonts w:cs="Arial"/>
        </w:rPr>
        <w:t>)</w:t>
      </w:r>
      <w:r w:rsidRPr="00531A44">
        <w:rPr>
          <w:rFonts w:cs="Arial"/>
        </w:rPr>
        <w:t xml:space="preserve">, </w:t>
      </w:r>
      <w:r w:rsidRPr="000D510B">
        <w:rPr>
          <w:rFonts w:cs="Arial"/>
          <w:i/>
        </w:rPr>
        <w:t>Nicene and Post-Nicene Fathers</w:t>
      </w:r>
      <w:r w:rsidRPr="00531A44">
        <w:rPr>
          <w:rFonts w:cs="Arial"/>
        </w:rPr>
        <w:t xml:space="preserve">, </w:t>
      </w:r>
      <w:r w:rsidRPr="000D510B">
        <w:rPr>
          <w:rFonts w:cs="Arial"/>
        </w:rPr>
        <w:t>2nd series</w:t>
      </w:r>
      <w:r w:rsidRPr="00531A44">
        <w:rPr>
          <w:rFonts w:cs="Arial"/>
        </w:rPr>
        <w:t xml:space="preserve">, Vol XIV edition, </w:t>
      </w:r>
    </w:p>
    <w:p w:rsidR="008343DF" w:rsidRPr="00531A44" w:rsidRDefault="008343DF" w:rsidP="00550DC8">
      <w:pPr>
        <w:pStyle w:val="FootnoteText"/>
        <w:rPr>
          <w:rFonts w:cs="Arial"/>
        </w:rPr>
      </w:pPr>
      <w:r w:rsidRPr="00531A44">
        <w:rPr>
          <w:rFonts w:cs="Arial"/>
        </w:rPr>
        <w:t xml:space="preserve"> </w:t>
      </w:r>
      <w:r>
        <w:rPr>
          <w:rFonts w:cs="Arial"/>
        </w:rPr>
        <w:t>&lt;</w:t>
      </w:r>
      <w:r w:rsidRPr="00531A44">
        <w:rPr>
          <w:rFonts w:cs="Arial"/>
        </w:rPr>
        <w:t>http://www.fordham.edu/halsall/basis/chalcedon.asp</w:t>
      </w:r>
      <w:r>
        <w:rPr>
          <w:rFonts w:cs="Arial"/>
        </w:rPr>
        <w:t>&gt;[a</w:t>
      </w:r>
      <w:r w:rsidRPr="00531A44">
        <w:rPr>
          <w:rFonts w:cs="Arial"/>
        </w:rPr>
        <w:t>ccessed 18th July 2013</w:t>
      </w:r>
      <w:r>
        <w:rPr>
          <w:rFonts w:cs="Arial"/>
        </w:rPr>
        <w:t>]</w:t>
      </w:r>
      <w:r w:rsidRPr="00531A44">
        <w:rPr>
          <w:rFonts w:cs="Arial"/>
        </w:rPr>
        <w:t>.</w:t>
      </w:r>
      <w:r w:rsidRPr="00FC3AA8">
        <w:rPr>
          <w:rFonts w:cs="Arial"/>
        </w:rPr>
        <w:t xml:space="preserve"> </w:t>
      </w:r>
      <w:r w:rsidRPr="003E413B">
        <w:rPr>
          <w:rFonts w:cs="Arial"/>
        </w:rPr>
        <w:t>p.279</w:t>
      </w:r>
    </w:p>
  </w:footnote>
  <w:footnote w:id="64">
    <w:p w:rsidR="008343DF" w:rsidRPr="00531A44" w:rsidRDefault="008343DF">
      <w:pPr>
        <w:pStyle w:val="FootnoteText"/>
      </w:pPr>
      <w:r w:rsidRPr="00531A44">
        <w:rPr>
          <w:rStyle w:val="FootnoteReference"/>
        </w:rPr>
        <w:footnoteRef/>
      </w:r>
      <w:r w:rsidRPr="00531A44">
        <w:t xml:space="preserve"> </w:t>
      </w:r>
      <w:r w:rsidRPr="00531A44">
        <w:rPr>
          <w:rFonts w:cs="Arial"/>
        </w:rPr>
        <w:t>Pinnock, ‘History</w:t>
      </w:r>
      <w:r>
        <w:rPr>
          <w:rFonts w:cs="Arial"/>
        </w:rPr>
        <w:t xml:space="preserve"> of Diaconate</w:t>
      </w:r>
      <w:r w:rsidRPr="00531A44">
        <w:rPr>
          <w:rFonts w:cs="Arial"/>
        </w:rPr>
        <w:t xml:space="preserve">’, in </w:t>
      </w:r>
      <w:r w:rsidRPr="00531A44">
        <w:rPr>
          <w:rFonts w:cs="Arial"/>
          <w:i/>
        </w:rPr>
        <w:t>Deacon’s Ministry</w:t>
      </w:r>
      <w:r w:rsidRPr="00531A44">
        <w:rPr>
          <w:rFonts w:cs="Arial"/>
        </w:rPr>
        <w:t xml:space="preserve"> p.20.</w:t>
      </w:r>
    </w:p>
  </w:footnote>
  <w:footnote w:id="65">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Valerie A. Karras, ‘Female Deacons in the Byzantine Church’, </w:t>
      </w:r>
      <w:r w:rsidRPr="00531A44">
        <w:rPr>
          <w:rFonts w:cs="Arial"/>
          <w:i/>
        </w:rPr>
        <w:t>Church History</w:t>
      </w:r>
      <w:r w:rsidRPr="00531A44">
        <w:rPr>
          <w:rFonts w:cs="Arial"/>
        </w:rPr>
        <w:t>, 73 (2004), pp.272- 316 (274-275).</w:t>
      </w:r>
    </w:p>
  </w:footnote>
  <w:footnote w:id="66">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Karras, ‘Female Deacons’, pp.272- 316 </w:t>
      </w:r>
      <w:r>
        <w:rPr>
          <w:rFonts w:cs="Arial"/>
        </w:rPr>
        <w:t>(</w:t>
      </w:r>
      <w:r w:rsidRPr="00531A44">
        <w:rPr>
          <w:rFonts w:cs="Arial"/>
        </w:rPr>
        <w:t>277-278</w:t>
      </w:r>
      <w:r>
        <w:rPr>
          <w:rFonts w:cs="Arial"/>
        </w:rPr>
        <w:t>)</w:t>
      </w:r>
      <w:r w:rsidRPr="00531A44">
        <w:rPr>
          <w:rFonts w:cs="Arial"/>
        </w:rPr>
        <w:t>.</w:t>
      </w:r>
    </w:p>
  </w:footnote>
  <w:footnote w:id="67">
    <w:p w:rsidR="008343DF" w:rsidRPr="00531A44" w:rsidRDefault="008343DF" w:rsidP="00550DC8">
      <w:pPr>
        <w:autoSpaceDE w:val="0"/>
        <w:autoSpaceDN w:val="0"/>
        <w:adjustRightInd w:val="0"/>
        <w:spacing w:after="0" w:line="240" w:lineRule="auto"/>
        <w:rPr>
          <w:rFonts w:cs="Arial"/>
          <w:sz w:val="20"/>
          <w:szCs w:val="20"/>
        </w:rPr>
      </w:pPr>
      <w:r w:rsidRPr="00531A44">
        <w:rPr>
          <w:rStyle w:val="FootnoteReference"/>
          <w:rFonts w:cs="Arial"/>
          <w:sz w:val="20"/>
          <w:szCs w:val="20"/>
        </w:rPr>
        <w:footnoteRef/>
      </w:r>
      <w:r w:rsidRPr="00531A44">
        <w:rPr>
          <w:rFonts w:cs="Arial"/>
          <w:sz w:val="20"/>
          <w:szCs w:val="20"/>
        </w:rPr>
        <w:t xml:space="preserve"> Orthodox Deacons: ‘A Brief History of Deacons in the Orthodox Church: A Dwindling Ministry’</w:t>
      </w:r>
    </w:p>
    <w:p w:rsidR="008343DF" w:rsidRPr="00531A44" w:rsidRDefault="008343DF" w:rsidP="00550DC8">
      <w:pPr>
        <w:autoSpaceDE w:val="0"/>
        <w:autoSpaceDN w:val="0"/>
        <w:adjustRightInd w:val="0"/>
        <w:spacing w:after="0" w:line="240" w:lineRule="auto"/>
        <w:rPr>
          <w:rFonts w:cs="Arial"/>
          <w:sz w:val="20"/>
          <w:szCs w:val="20"/>
        </w:rPr>
      </w:pPr>
      <w:r>
        <w:rPr>
          <w:rFonts w:cs="Arial"/>
          <w:sz w:val="20"/>
          <w:szCs w:val="20"/>
        </w:rPr>
        <w:t>&lt;</w:t>
      </w:r>
      <w:r w:rsidRPr="00531A44">
        <w:rPr>
          <w:rFonts w:cs="Arial"/>
          <w:sz w:val="20"/>
          <w:szCs w:val="20"/>
        </w:rPr>
        <w:t>http://orthodoxdeacons.org/node/15</w:t>
      </w:r>
      <w:r>
        <w:rPr>
          <w:rFonts w:cs="Arial"/>
          <w:sz w:val="20"/>
          <w:szCs w:val="20"/>
        </w:rPr>
        <w:t>&gt;[a</w:t>
      </w:r>
      <w:r w:rsidRPr="00531A44">
        <w:rPr>
          <w:rFonts w:cs="Arial"/>
          <w:sz w:val="20"/>
          <w:szCs w:val="20"/>
        </w:rPr>
        <w:t>ccessed 6 November 2013.</w:t>
      </w:r>
    </w:p>
  </w:footnote>
  <w:footnote w:id="68">
    <w:p w:rsidR="008343DF" w:rsidRPr="00531A44" w:rsidRDefault="008343DF" w:rsidP="00550DC8">
      <w:pPr>
        <w:pStyle w:val="FootnoteText"/>
        <w:rPr>
          <w:rFonts w:cs="Arial"/>
        </w:rPr>
      </w:pPr>
      <w:r w:rsidRPr="00531A44">
        <w:rPr>
          <w:rStyle w:val="FootnoteReference"/>
          <w:rFonts w:cs="Arial"/>
        </w:rPr>
        <w:footnoteRef/>
      </w:r>
      <w:r>
        <w:rPr>
          <w:rFonts w:cs="Arial"/>
        </w:rPr>
        <w:t xml:space="preserve"> Karras, ‘Female Deacons’, </w:t>
      </w:r>
      <w:r w:rsidRPr="00142663">
        <w:rPr>
          <w:rFonts w:cs="Arial"/>
        </w:rPr>
        <w:t>pp.272</w:t>
      </w:r>
      <w:r w:rsidRPr="00531A44">
        <w:rPr>
          <w:rFonts w:cs="Arial"/>
        </w:rPr>
        <w:t xml:space="preserve">- 316 </w:t>
      </w:r>
      <w:r>
        <w:rPr>
          <w:rFonts w:cs="Arial"/>
        </w:rPr>
        <w:t>(</w:t>
      </w:r>
      <w:r w:rsidRPr="00531A44">
        <w:rPr>
          <w:rFonts w:cs="Arial"/>
        </w:rPr>
        <w:t>273</w:t>
      </w:r>
      <w:r>
        <w:rPr>
          <w:rFonts w:cs="Arial"/>
        </w:rPr>
        <w:t>)</w:t>
      </w:r>
      <w:r w:rsidRPr="00531A44">
        <w:rPr>
          <w:rFonts w:cs="Arial"/>
        </w:rPr>
        <w:t>.</w:t>
      </w:r>
    </w:p>
  </w:footnote>
  <w:footnote w:id="69">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Phyllis Zagano, ‘It’s Time’, </w:t>
      </w:r>
      <w:r w:rsidRPr="00531A44">
        <w:rPr>
          <w:rFonts w:cs="Arial"/>
          <w:i/>
        </w:rPr>
        <w:t>Common Weal</w:t>
      </w:r>
      <w:r w:rsidRPr="00531A44">
        <w:rPr>
          <w:rFonts w:cs="Arial"/>
        </w:rPr>
        <w:t>, 139 (2012), pp.8-9 (9).</w:t>
      </w:r>
    </w:p>
  </w:footnote>
  <w:footnote w:id="70">
    <w:p w:rsidR="008343DF" w:rsidRPr="00531A44" w:rsidRDefault="008343DF">
      <w:pPr>
        <w:pStyle w:val="FootnoteText"/>
        <w:rPr>
          <w:rFonts w:cs="Arial"/>
        </w:rPr>
      </w:pPr>
      <w:r w:rsidRPr="00531A44">
        <w:rPr>
          <w:rStyle w:val="FootnoteReference"/>
          <w:rFonts w:cs="Arial"/>
        </w:rPr>
        <w:footnoteRef/>
      </w:r>
      <w:r w:rsidRPr="00531A44">
        <w:rPr>
          <w:rFonts w:cs="Arial"/>
        </w:rPr>
        <w:t xml:space="preserve">  Phyllis Zagano,‘ Catholic Women’s Ordination: The Ecumenical Implications Of Women Deacons In The Armenian Apostolic Church, The Orthodox Church Of Greece, And The Union Of Utrecht Old Catholic Churches, </w:t>
      </w:r>
      <w:r w:rsidRPr="00531A44">
        <w:rPr>
          <w:rFonts w:cs="Arial"/>
          <w:i/>
        </w:rPr>
        <w:t>Journal of Ecumenical Studies</w:t>
      </w:r>
      <w:r w:rsidRPr="00531A44">
        <w:rPr>
          <w:rFonts w:cs="Arial"/>
        </w:rPr>
        <w:t>, 43:1, Winter (2008) pp.124-137 (130).</w:t>
      </w:r>
    </w:p>
  </w:footnote>
  <w:footnote w:id="71">
    <w:p w:rsidR="008343DF" w:rsidRPr="007D08FB" w:rsidRDefault="008343DF" w:rsidP="007D08FB">
      <w:pPr>
        <w:pStyle w:val="NoSpacing"/>
        <w:rPr>
          <w:sz w:val="20"/>
          <w:szCs w:val="20"/>
        </w:rPr>
      </w:pPr>
      <w:r w:rsidRPr="00531A44">
        <w:rPr>
          <w:rStyle w:val="FootnoteReference"/>
          <w:rFonts w:cs="Arial"/>
        </w:rPr>
        <w:footnoteRef/>
      </w:r>
      <w:r>
        <w:t xml:space="preserve"> </w:t>
      </w:r>
      <w:r w:rsidRPr="007D08FB">
        <w:rPr>
          <w:sz w:val="20"/>
          <w:szCs w:val="20"/>
        </w:rPr>
        <w:t>International Theological Commission, ‘Chap. II The Diaconate in the New Testament and in the Writings of the Fathers, Section IV The Ministry of Deaconesses’ in</w:t>
      </w:r>
      <w:r w:rsidRPr="00954BE2">
        <w:t xml:space="preserve">  </w:t>
      </w:r>
      <w:r w:rsidRPr="007D08FB">
        <w:rPr>
          <w:i/>
          <w:sz w:val="20"/>
          <w:szCs w:val="20"/>
        </w:rPr>
        <w:t>From the Diakonia of Christ to the Diakonia of the Apostles</w:t>
      </w:r>
      <w:r w:rsidRPr="007D08FB">
        <w:rPr>
          <w:sz w:val="20"/>
          <w:szCs w:val="20"/>
        </w:rPr>
        <w:t xml:space="preserve"> </w:t>
      </w:r>
      <w:r w:rsidRPr="007D08FB">
        <w:rPr>
          <w:rFonts w:cs="Arial"/>
          <w:sz w:val="20"/>
          <w:szCs w:val="20"/>
        </w:rPr>
        <w:t>(Rome: Vatican, 2002) &lt;http://www.vatican.va/roman_curia/congregations/cfaith/cti_documents/</w:t>
      </w:r>
      <w:r w:rsidRPr="00954BE2">
        <w:t xml:space="preserve"> </w:t>
      </w:r>
      <w:r w:rsidRPr="007D08FB">
        <w:rPr>
          <w:sz w:val="20"/>
          <w:szCs w:val="20"/>
        </w:rPr>
        <w:t>rc_con_cfaith_pro_05072004_diaconate_en.html&gt; [accessed 22 January 2014]. paras. 14 (11).</w:t>
      </w:r>
    </w:p>
  </w:footnote>
  <w:footnote w:id="72">
    <w:p w:rsidR="008343DF" w:rsidRPr="007D08FB" w:rsidRDefault="008343DF" w:rsidP="007D08FB">
      <w:pPr>
        <w:pStyle w:val="NoSpacing"/>
        <w:rPr>
          <w:sz w:val="20"/>
          <w:szCs w:val="20"/>
        </w:rPr>
      </w:pPr>
      <w:r w:rsidRPr="007D08FB">
        <w:rPr>
          <w:rStyle w:val="FootnoteReference"/>
          <w:rFonts w:cs="Arial"/>
          <w:sz w:val="20"/>
          <w:szCs w:val="20"/>
        </w:rPr>
        <w:footnoteRef/>
      </w:r>
      <w:r w:rsidRPr="007D08FB">
        <w:rPr>
          <w:sz w:val="20"/>
          <w:szCs w:val="20"/>
        </w:rPr>
        <w:t xml:space="preserve"> James M.M. Francis, Leslie Francis, (eds.) </w:t>
      </w:r>
      <w:r w:rsidRPr="007D08FB">
        <w:rPr>
          <w:i/>
          <w:sz w:val="20"/>
          <w:szCs w:val="20"/>
        </w:rPr>
        <w:t>Tentmaking: Perspectives on Self-Supporting Ministry</w:t>
      </w:r>
      <w:r w:rsidRPr="007D08FB">
        <w:rPr>
          <w:sz w:val="20"/>
          <w:szCs w:val="20"/>
        </w:rPr>
        <w:t xml:space="preserve"> (Leominster, Herefordshire: Gracewing, 1998), pp.162-163.</w:t>
      </w:r>
    </w:p>
  </w:footnote>
  <w:footnote w:id="73">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William T. Ditewig, </w:t>
      </w:r>
      <w:r w:rsidRPr="00531A44">
        <w:rPr>
          <w:rFonts w:cs="Arial"/>
          <w:i/>
        </w:rPr>
        <w:t>101 Questions and Answers on Deacons</w:t>
      </w:r>
      <w:r w:rsidRPr="00531A44">
        <w:rPr>
          <w:rFonts w:cs="Arial"/>
        </w:rPr>
        <w:t>, (Mahawa, New Jersey: Paulist Press, 2004), p.20.</w:t>
      </w:r>
    </w:p>
  </w:footnote>
  <w:footnote w:id="74">
    <w:p w:rsidR="008343DF" w:rsidRPr="00531A44" w:rsidRDefault="008343DF" w:rsidP="00550DC8">
      <w:pPr>
        <w:pStyle w:val="NoSpacing"/>
        <w:rPr>
          <w:rFonts w:cs="Arial"/>
          <w:sz w:val="20"/>
          <w:szCs w:val="20"/>
        </w:rPr>
      </w:pPr>
      <w:r w:rsidRPr="00531A44">
        <w:rPr>
          <w:rStyle w:val="FootnoteReference"/>
          <w:rFonts w:cs="Arial"/>
          <w:sz w:val="20"/>
          <w:szCs w:val="20"/>
        </w:rPr>
        <w:footnoteRef/>
      </w:r>
      <w:r>
        <w:rPr>
          <w:rFonts w:cs="Arial"/>
          <w:sz w:val="20"/>
          <w:szCs w:val="20"/>
        </w:rPr>
        <w:t xml:space="preserve"> Pope Paul VI ‘Apostolic letter </w:t>
      </w:r>
      <w:r w:rsidRPr="00C806BB">
        <w:rPr>
          <w:rFonts w:cs="Arial"/>
          <w:i/>
          <w:sz w:val="20"/>
          <w:szCs w:val="20"/>
        </w:rPr>
        <w:t>Sacrum Diaconatus Ordinem</w:t>
      </w:r>
      <w:r>
        <w:rPr>
          <w:rFonts w:cs="Arial"/>
          <w:sz w:val="20"/>
          <w:szCs w:val="20"/>
        </w:rPr>
        <w:t>’</w:t>
      </w:r>
      <w:r w:rsidRPr="00531A44">
        <w:rPr>
          <w:rFonts w:cs="Arial"/>
          <w:sz w:val="20"/>
          <w:szCs w:val="20"/>
        </w:rPr>
        <w:t xml:space="preserve"> </w:t>
      </w:r>
      <w:r>
        <w:rPr>
          <w:rFonts w:cs="Arial"/>
          <w:sz w:val="20"/>
          <w:szCs w:val="20"/>
        </w:rPr>
        <w:t>(</w:t>
      </w:r>
      <w:r w:rsidRPr="00531A44">
        <w:rPr>
          <w:rFonts w:cs="Arial"/>
          <w:sz w:val="20"/>
          <w:szCs w:val="20"/>
        </w:rPr>
        <w:t>Rome</w:t>
      </w:r>
      <w:r>
        <w:rPr>
          <w:rFonts w:cs="Arial"/>
          <w:sz w:val="20"/>
          <w:szCs w:val="20"/>
        </w:rPr>
        <w:t>:</w:t>
      </w:r>
      <w:r w:rsidRPr="00531A44">
        <w:rPr>
          <w:rFonts w:cs="Arial"/>
          <w:sz w:val="20"/>
          <w:szCs w:val="20"/>
        </w:rPr>
        <w:t xml:space="preserve"> </w:t>
      </w:r>
      <w:r>
        <w:rPr>
          <w:rFonts w:cs="Arial"/>
          <w:sz w:val="20"/>
          <w:szCs w:val="20"/>
        </w:rPr>
        <w:t xml:space="preserve">Vatican, </w:t>
      </w:r>
      <w:r w:rsidRPr="00531A44">
        <w:rPr>
          <w:rFonts w:cs="Arial"/>
          <w:sz w:val="20"/>
          <w:szCs w:val="20"/>
        </w:rPr>
        <w:t>June 18th 1967</w:t>
      </w:r>
      <w:r>
        <w:rPr>
          <w:rFonts w:cs="Arial"/>
          <w:sz w:val="20"/>
          <w:szCs w:val="20"/>
        </w:rPr>
        <w:t>)</w:t>
      </w:r>
      <w:r w:rsidRPr="00531A44">
        <w:rPr>
          <w:rFonts w:cs="Arial"/>
          <w:sz w:val="20"/>
          <w:szCs w:val="20"/>
        </w:rPr>
        <w:t xml:space="preserve"> </w:t>
      </w:r>
      <w:r>
        <w:rPr>
          <w:rFonts w:cs="Arial"/>
          <w:sz w:val="20"/>
          <w:szCs w:val="20"/>
        </w:rPr>
        <w:t>&lt;</w:t>
      </w:r>
      <w:r w:rsidRPr="00531A44">
        <w:rPr>
          <w:rFonts w:cs="Arial"/>
          <w:sz w:val="20"/>
          <w:szCs w:val="20"/>
        </w:rPr>
        <w:t>http://www.vatican.va/holy_father/paul_vi/motu_proprio/documents/</w:t>
      </w:r>
    </w:p>
    <w:p w:rsidR="008343DF" w:rsidRPr="00531A44" w:rsidRDefault="008343DF" w:rsidP="00550DC8">
      <w:pPr>
        <w:pStyle w:val="NoSpacing"/>
        <w:rPr>
          <w:rFonts w:cs="Arial"/>
          <w:sz w:val="20"/>
          <w:szCs w:val="20"/>
        </w:rPr>
      </w:pPr>
      <w:r w:rsidRPr="00531A44">
        <w:rPr>
          <w:rFonts w:cs="Arial"/>
          <w:sz w:val="20"/>
          <w:szCs w:val="20"/>
        </w:rPr>
        <w:t>hf_p-vi_motu-proprio_19670618_sacrum-diaconatus_en.html</w:t>
      </w:r>
      <w:r>
        <w:rPr>
          <w:rFonts w:cs="Arial"/>
          <w:sz w:val="20"/>
          <w:szCs w:val="20"/>
        </w:rPr>
        <w:t>&gt; [a</w:t>
      </w:r>
      <w:r w:rsidRPr="00531A44">
        <w:rPr>
          <w:rFonts w:cs="Arial"/>
          <w:sz w:val="20"/>
          <w:szCs w:val="20"/>
        </w:rPr>
        <w:t xml:space="preserve">ccessed </w:t>
      </w:r>
      <w:r w:rsidRPr="00C806BB">
        <w:rPr>
          <w:rFonts w:cs="Arial"/>
          <w:sz w:val="20"/>
          <w:szCs w:val="20"/>
        </w:rPr>
        <w:t>11November 2013</w:t>
      </w:r>
      <w:r>
        <w:rPr>
          <w:rFonts w:cs="Arial"/>
          <w:sz w:val="20"/>
          <w:szCs w:val="20"/>
        </w:rPr>
        <w:t>]</w:t>
      </w:r>
      <w:r w:rsidRPr="00531A44">
        <w:rPr>
          <w:rFonts w:cs="Arial"/>
          <w:sz w:val="20"/>
          <w:szCs w:val="20"/>
        </w:rPr>
        <w:t>.</w:t>
      </w:r>
      <w:r w:rsidRPr="00C806BB">
        <w:rPr>
          <w:rFonts w:cs="Arial"/>
          <w:sz w:val="20"/>
          <w:szCs w:val="20"/>
        </w:rPr>
        <w:t xml:space="preserve"> Introdu</w:t>
      </w:r>
      <w:r w:rsidRPr="00531A44">
        <w:rPr>
          <w:rFonts w:cs="Arial"/>
          <w:sz w:val="20"/>
          <w:szCs w:val="20"/>
        </w:rPr>
        <w:t>ction, para</w:t>
      </w:r>
      <w:r>
        <w:rPr>
          <w:rFonts w:cs="Arial"/>
          <w:sz w:val="20"/>
          <w:szCs w:val="20"/>
        </w:rPr>
        <w:t>s.6 (5).</w:t>
      </w:r>
    </w:p>
  </w:footnote>
  <w:footnote w:id="75">
    <w:p w:rsidR="008343DF" w:rsidRDefault="008343DF" w:rsidP="00550DC8">
      <w:pPr>
        <w:pStyle w:val="NoSpacing"/>
        <w:rPr>
          <w:rFonts w:cs="Arial"/>
          <w:sz w:val="20"/>
          <w:szCs w:val="20"/>
        </w:rPr>
      </w:pPr>
      <w:r w:rsidRPr="00531A44">
        <w:rPr>
          <w:rStyle w:val="FootnoteReference"/>
          <w:rFonts w:cs="Arial"/>
          <w:sz w:val="20"/>
          <w:szCs w:val="20"/>
        </w:rPr>
        <w:footnoteRef/>
      </w:r>
      <w:r w:rsidRPr="00531A44">
        <w:rPr>
          <w:rFonts w:cs="Arial"/>
          <w:sz w:val="20"/>
          <w:szCs w:val="20"/>
        </w:rPr>
        <w:t xml:space="preserve"> Mary L.Gautier, Carolyne Saunders, ‘A Portrait of the Permanent Diaconate: A Study for the U.S. Conference of Catholic Bishops, Center for Applied Research in the Apostolate, Georgetown University, Washington, DC, 2012-2013, June 2013’ </w:t>
      </w:r>
      <w:r>
        <w:rPr>
          <w:rFonts w:cs="Arial"/>
          <w:sz w:val="20"/>
          <w:szCs w:val="20"/>
        </w:rPr>
        <w:t>&lt;</w:t>
      </w:r>
      <w:r w:rsidRPr="005D4D53">
        <w:rPr>
          <w:rFonts w:cs="Arial"/>
          <w:sz w:val="20"/>
          <w:szCs w:val="20"/>
        </w:rPr>
        <w:t>http://www.usccb.org/beliefs-and-teachings/vocations/diaconate/index.cfm</w:t>
      </w:r>
      <w:r>
        <w:rPr>
          <w:rFonts w:cs="Arial"/>
          <w:sz w:val="20"/>
          <w:szCs w:val="20"/>
        </w:rPr>
        <w:t>&gt;</w:t>
      </w:r>
    </w:p>
    <w:p w:rsidR="008343DF" w:rsidRPr="00531A44" w:rsidRDefault="008343DF" w:rsidP="00550DC8">
      <w:pPr>
        <w:pStyle w:val="NoSpacing"/>
        <w:rPr>
          <w:rFonts w:cs="Arial"/>
          <w:sz w:val="20"/>
          <w:szCs w:val="20"/>
        </w:rPr>
      </w:pPr>
      <w:r w:rsidRPr="00531A44">
        <w:rPr>
          <w:rFonts w:cs="Arial"/>
          <w:sz w:val="20"/>
          <w:szCs w:val="20"/>
        </w:rPr>
        <w:t>pp.</w:t>
      </w:r>
      <w:r>
        <w:rPr>
          <w:rFonts w:cs="Arial"/>
          <w:sz w:val="20"/>
          <w:szCs w:val="20"/>
        </w:rPr>
        <w:t>26 (</w:t>
      </w:r>
      <w:r w:rsidRPr="00531A44">
        <w:rPr>
          <w:rFonts w:cs="Arial"/>
          <w:sz w:val="20"/>
          <w:szCs w:val="20"/>
        </w:rPr>
        <w:t>4,</w:t>
      </w:r>
      <w:r>
        <w:rPr>
          <w:rFonts w:cs="Arial"/>
          <w:sz w:val="20"/>
          <w:szCs w:val="20"/>
        </w:rPr>
        <w:t xml:space="preserve"> </w:t>
      </w:r>
      <w:r w:rsidRPr="00531A44">
        <w:rPr>
          <w:rFonts w:cs="Arial"/>
          <w:sz w:val="20"/>
          <w:szCs w:val="20"/>
        </w:rPr>
        <w:t>9</w:t>
      </w:r>
      <w:r>
        <w:rPr>
          <w:rFonts w:cs="Arial"/>
          <w:sz w:val="20"/>
          <w:szCs w:val="20"/>
        </w:rPr>
        <w:t>)</w:t>
      </w:r>
      <w:r w:rsidRPr="00531A44">
        <w:rPr>
          <w:rFonts w:cs="Arial"/>
          <w:sz w:val="20"/>
          <w:szCs w:val="20"/>
        </w:rPr>
        <w:t>.</w:t>
      </w:r>
    </w:p>
  </w:footnote>
  <w:footnote w:id="76">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Timothy Ware,</w:t>
      </w:r>
      <w:r w:rsidRPr="00531A44">
        <w:rPr>
          <w:rFonts w:cs="Arial"/>
          <w:i/>
        </w:rPr>
        <w:t xml:space="preserve"> The Orthodox Church</w:t>
      </w:r>
      <w:r w:rsidRPr="00531A44">
        <w:rPr>
          <w:rFonts w:cs="Arial"/>
        </w:rPr>
        <w:t>, (London: Penguin Books Ltd, 1991), p.299.</w:t>
      </w:r>
    </w:p>
  </w:footnote>
  <w:footnote w:id="77">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 Orthodox Diakonia: International Orthodox Christian Charities, ‘Orthodox Diakonia Worldwide: An Initial Assessment, May 2009 </w:t>
      </w:r>
      <w:r>
        <w:rPr>
          <w:rFonts w:cs="Arial"/>
        </w:rPr>
        <w:t xml:space="preserve">&lt; </w:t>
      </w:r>
      <w:r w:rsidRPr="00133544">
        <w:rPr>
          <w:rFonts w:eastAsia="Times New Roman" w:cs="Arial"/>
          <w:bCs/>
          <w:kern w:val="36"/>
        </w:rPr>
        <w:t>http://www.iocc.org/pdffiles/orthodox-diakonia-report2009.pdf</w:t>
      </w:r>
      <w:r>
        <w:rPr>
          <w:rFonts w:eastAsia="Times New Roman" w:cs="Arial"/>
          <w:bCs/>
          <w:kern w:val="36"/>
        </w:rPr>
        <w:t xml:space="preserve"> &gt; [accessed 19</w:t>
      </w:r>
      <w:r w:rsidRPr="00531A44">
        <w:rPr>
          <w:rFonts w:eastAsia="Times New Roman" w:cs="Arial"/>
          <w:bCs/>
          <w:kern w:val="36"/>
        </w:rPr>
        <w:t xml:space="preserve"> December 2013</w:t>
      </w:r>
      <w:r>
        <w:rPr>
          <w:rFonts w:eastAsia="Times New Roman" w:cs="Arial"/>
          <w:bCs/>
          <w:kern w:val="36"/>
        </w:rPr>
        <w:t>]</w:t>
      </w:r>
      <w:r w:rsidRPr="00531A44">
        <w:rPr>
          <w:rFonts w:eastAsia="Times New Roman" w:cs="Arial"/>
          <w:bCs/>
          <w:kern w:val="36"/>
        </w:rPr>
        <w:t xml:space="preserve">. </w:t>
      </w:r>
      <w:r>
        <w:rPr>
          <w:rFonts w:eastAsia="Times New Roman" w:cs="Arial"/>
          <w:bCs/>
          <w:kern w:val="36"/>
        </w:rPr>
        <w:t>pp 1-3 (3-</w:t>
      </w:r>
      <w:r w:rsidRPr="00531A44">
        <w:rPr>
          <w:rFonts w:eastAsia="Times New Roman" w:cs="Arial"/>
          <w:bCs/>
          <w:kern w:val="36"/>
        </w:rPr>
        <w:t>4</w:t>
      </w:r>
      <w:r>
        <w:rPr>
          <w:rFonts w:eastAsia="Times New Roman" w:cs="Arial"/>
          <w:bCs/>
          <w:kern w:val="36"/>
        </w:rPr>
        <w:t>)</w:t>
      </w:r>
      <w:r w:rsidRPr="00531A44">
        <w:rPr>
          <w:rFonts w:eastAsia="Times New Roman" w:cs="Arial"/>
          <w:bCs/>
          <w:kern w:val="36"/>
        </w:rPr>
        <w:t>.</w:t>
      </w:r>
    </w:p>
  </w:footnote>
  <w:footnote w:id="78">
    <w:p w:rsidR="008343DF" w:rsidRPr="00531A44" w:rsidRDefault="008343DF" w:rsidP="00550DC8">
      <w:pPr>
        <w:pStyle w:val="NoSpacing"/>
        <w:rPr>
          <w:rFonts w:cs="Arial"/>
          <w:sz w:val="20"/>
          <w:szCs w:val="20"/>
        </w:rPr>
      </w:pPr>
      <w:r w:rsidRPr="00531A44">
        <w:rPr>
          <w:rStyle w:val="FootnoteReference"/>
          <w:rFonts w:cs="Arial"/>
          <w:sz w:val="20"/>
          <w:szCs w:val="20"/>
        </w:rPr>
        <w:footnoteRef/>
      </w:r>
      <w:r w:rsidRPr="00531A44">
        <w:rPr>
          <w:rFonts w:cs="Arial"/>
          <w:sz w:val="20"/>
          <w:szCs w:val="20"/>
        </w:rPr>
        <w:t xml:space="preserve"> Alexander Belopovsky, ‘Orthodox Diakonia: An Introduction, International Conference on the Social Witness and Service of the Orthodox Churches, 30th April to 5th May 2004, Valamo Lay Academy, Finland’  </w:t>
      </w:r>
      <w:r>
        <w:rPr>
          <w:rFonts w:cs="Arial"/>
          <w:sz w:val="20"/>
          <w:szCs w:val="20"/>
        </w:rPr>
        <w:t>&lt; &lt;</w:t>
      </w:r>
      <w:r w:rsidRPr="00133544">
        <w:rPr>
          <w:rFonts w:cs="Arial"/>
          <w:sz w:val="20"/>
          <w:szCs w:val="20"/>
        </w:rPr>
        <w:t>http://www.iocc.org/orthodoxdiakonia/content/alexanderbelopopsky.pdf</w:t>
      </w:r>
      <w:r>
        <w:rPr>
          <w:rFonts w:cs="Arial"/>
          <w:sz w:val="20"/>
          <w:szCs w:val="20"/>
        </w:rPr>
        <w:t>&gt;[accessed 30</w:t>
      </w:r>
      <w:r w:rsidRPr="00531A44">
        <w:rPr>
          <w:rFonts w:cs="Arial"/>
          <w:sz w:val="20"/>
          <w:szCs w:val="20"/>
        </w:rPr>
        <w:t xml:space="preserve"> September 2013, </w:t>
      </w:r>
      <w:r w:rsidRPr="008A3A5F">
        <w:rPr>
          <w:rFonts w:cs="Arial"/>
          <w:sz w:val="20"/>
          <w:szCs w:val="20"/>
        </w:rPr>
        <w:t>pp.</w:t>
      </w:r>
      <w:r>
        <w:rPr>
          <w:rFonts w:cs="Arial"/>
          <w:sz w:val="20"/>
          <w:szCs w:val="20"/>
        </w:rPr>
        <w:t>15(</w:t>
      </w:r>
      <w:r w:rsidRPr="008A3A5F">
        <w:rPr>
          <w:rFonts w:cs="Arial"/>
          <w:sz w:val="20"/>
          <w:szCs w:val="20"/>
        </w:rPr>
        <w:t>7</w:t>
      </w:r>
      <w:r w:rsidRPr="00531A44">
        <w:rPr>
          <w:rFonts w:cs="Arial"/>
          <w:sz w:val="20"/>
          <w:szCs w:val="20"/>
        </w:rPr>
        <w:t>-9</w:t>
      </w:r>
      <w:r>
        <w:rPr>
          <w:rFonts w:cs="Arial"/>
          <w:sz w:val="20"/>
          <w:szCs w:val="20"/>
        </w:rPr>
        <w:t>)</w:t>
      </w:r>
      <w:r w:rsidRPr="00531A44">
        <w:rPr>
          <w:rFonts w:cs="Arial"/>
          <w:sz w:val="20"/>
          <w:szCs w:val="20"/>
        </w:rPr>
        <w:t>.</w:t>
      </w:r>
    </w:p>
  </w:footnote>
  <w:footnote w:id="79">
    <w:p w:rsidR="008343DF" w:rsidRDefault="008343DF" w:rsidP="00550DC8">
      <w:pPr>
        <w:autoSpaceDE w:val="0"/>
        <w:autoSpaceDN w:val="0"/>
        <w:adjustRightInd w:val="0"/>
        <w:spacing w:after="0" w:line="240" w:lineRule="auto"/>
        <w:rPr>
          <w:rFonts w:cs="Arial"/>
          <w:sz w:val="20"/>
          <w:szCs w:val="20"/>
        </w:rPr>
      </w:pPr>
      <w:r w:rsidRPr="00531A44">
        <w:rPr>
          <w:rStyle w:val="FootnoteReference"/>
          <w:rFonts w:cs="Arial"/>
          <w:sz w:val="20"/>
          <w:szCs w:val="20"/>
        </w:rPr>
        <w:footnoteRef/>
      </w:r>
      <w:r w:rsidRPr="00531A44">
        <w:rPr>
          <w:rFonts w:cs="Arial"/>
          <w:sz w:val="20"/>
          <w:szCs w:val="20"/>
        </w:rPr>
        <w:t xml:space="preserve"> William Hale, M.A. Archdeacon of London. ‘Project Canterbury: The Duties of the Deacons and Priests of the Church of England Compared With Suggestions for the Extension of the Order of Deacons, And the Establishment of an Order of Sub-Deacons’ (London: Fr</w:t>
      </w:r>
      <w:r>
        <w:rPr>
          <w:rFonts w:cs="Arial"/>
          <w:sz w:val="20"/>
          <w:szCs w:val="20"/>
        </w:rPr>
        <w:t>ancis and John Rivington, 1850)</w:t>
      </w:r>
      <w:r w:rsidRPr="00531A44">
        <w:rPr>
          <w:rFonts w:cs="Arial"/>
          <w:sz w:val="20"/>
          <w:szCs w:val="20"/>
        </w:rPr>
        <w:t xml:space="preserve">. </w:t>
      </w:r>
    </w:p>
    <w:p w:rsidR="008343DF" w:rsidRPr="00531A44" w:rsidRDefault="008343DF" w:rsidP="00550DC8">
      <w:pPr>
        <w:autoSpaceDE w:val="0"/>
        <w:autoSpaceDN w:val="0"/>
        <w:adjustRightInd w:val="0"/>
        <w:spacing w:after="0" w:line="240" w:lineRule="auto"/>
        <w:rPr>
          <w:rFonts w:cs="Arial"/>
          <w:sz w:val="20"/>
          <w:szCs w:val="20"/>
        </w:rPr>
      </w:pPr>
      <w:r>
        <w:rPr>
          <w:rFonts w:cs="Arial"/>
          <w:sz w:val="20"/>
          <w:szCs w:val="20"/>
        </w:rPr>
        <w:t xml:space="preserve">&lt; </w:t>
      </w:r>
      <w:r w:rsidRPr="00340EDD">
        <w:rPr>
          <w:rFonts w:cs="Arial"/>
          <w:sz w:val="20"/>
          <w:szCs w:val="20"/>
        </w:rPr>
        <w:t>http://anglicanhistory.org/england/whhale/deacons1850.html</w:t>
      </w:r>
      <w:r>
        <w:rPr>
          <w:rFonts w:cs="Arial"/>
          <w:sz w:val="20"/>
          <w:szCs w:val="20"/>
        </w:rPr>
        <w:t xml:space="preserve"> &gt; [accessed Nov 4</w:t>
      </w:r>
      <w:r w:rsidRPr="00531A44">
        <w:rPr>
          <w:rFonts w:cs="Arial"/>
          <w:sz w:val="20"/>
          <w:szCs w:val="20"/>
        </w:rPr>
        <w:t xml:space="preserve"> 2012</w:t>
      </w:r>
      <w:r>
        <w:rPr>
          <w:rFonts w:cs="Arial"/>
          <w:sz w:val="20"/>
          <w:szCs w:val="20"/>
        </w:rPr>
        <w:t>]</w:t>
      </w:r>
      <w:r w:rsidRPr="00531A44">
        <w:rPr>
          <w:rFonts w:cs="Arial"/>
          <w:sz w:val="20"/>
          <w:szCs w:val="20"/>
        </w:rPr>
        <w:t xml:space="preserve">. </w:t>
      </w:r>
    </w:p>
  </w:footnote>
  <w:footnote w:id="80">
    <w:p w:rsidR="008343DF" w:rsidRPr="00531A44" w:rsidRDefault="008343DF" w:rsidP="00550DC8">
      <w:pPr>
        <w:pStyle w:val="NoSpacing"/>
        <w:rPr>
          <w:rFonts w:cs="Arial"/>
          <w:sz w:val="20"/>
          <w:szCs w:val="20"/>
        </w:rPr>
      </w:pPr>
      <w:r w:rsidRPr="00531A44">
        <w:rPr>
          <w:rStyle w:val="FootnoteReference"/>
          <w:rFonts w:cs="Arial"/>
          <w:sz w:val="20"/>
          <w:szCs w:val="20"/>
        </w:rPr>
        <w:footnoteRef/>
      </w:r>
      <w:r w:rsidRPr="00531A44">
        <w:rPr>
          <w:rFonts w:cs="Arial"/>
          <w:sz w:val="20"/>
          <w:szCs w:val="20"/>
        </w:rPr>
        <w:t xml:space="preserve"> Pirjo Markkola, ‘Promoting Faith and Welfare. The Deaconess Movement in Finland and Sweden, 1850-1930’, </w:t>
      </w:r>
      <w:r w:rsidRPr="00531A44">
        <w:rPr>
          <w:rFonts w:cs="Arial"/>
          <w:i/>
          <w:sz w:val="20"/>
          <w:szCs w:val="20"/>
        </w:rPr>
        <w:t>Scandinavian Journal of History</w:t>
      </w:r>
      <w:r w:rsidRPr="00531A44">
        <w:rPr>
          <w:rFonts w:cs="Arial"/>
          <w:sz w:val="20"/>
          <w:szCs w:val="20"/>
        </w:rPr>
        <w:t>, 25 1-2 (2000), pp.101-118 (111).</w:t>
      </w:r>
    </w:p>
  </w:footnote>
  <w:footnote w:id="81">
    <w:p w:rsidR="008343DF" w:rsidRPr="00531A44" w:rsidRDefault="008343DF" w:rsidP="00550DC8">
      <w:pPr>
        <w:pStyle w:val="FootnoteText"/>
        <w:rPr>
          <w:rFonts w:cs="Arial"/>
        </w:rPr>
      </w:pPr>
      <w:r w:rsidRPr="00531A44">
        <w:rPr>
          <w:rStyle w:val="FootnoteReference"/>
          <w:rFonts w:cs="Arial"/>
        </w:rPr>
        <w:footnoteRef/>
      </w:r>
      <w:r w:rsidRPr="00531A44">
        <w:rPr>
          <w:rFonts w:cs="Arial"/>
        </w:rPr>
        <w:t xml:space="preserve">‘Project Canterbury, Deaconesses In The Church Of England. A Short Essay On The Order As Existing In The Primitive Church, And On Their Present Position And Work. Revised By The Very Rev. The Dean Of Chester (London: Griffith and Farran, 1880)’ </w:t>
      </w:r>
      <w:r>
        <w:rPr>
          <w:rFonts w:cs="Arial"/>
        </w:rPr>
        <w:t xml:space="preserve">&lt; </w:t>
      </w:r>
      <w:r w:rsidRPr="00340EDD">
        <w:rPr>
          <w:rFonts w:cs="Arial"/>
        </w:rPr>
        <w:t>http://anglicanhistory.org/women/howson_deaconesses1880/</w:t>
      </w:r>
      <w:r>
        <w:rPr>
          <w:rFonts w:cs="Arial"/>
        </w:rPr>
        <w:t xml:space="preserve"> &gt; [a</w:t>
      </w:r>
      <w:r w:rsidRPr="00531A44">
        <w:rPr>
          <w:rFonts w:cs="Arial"/>
        </w:rPr>
        <w:t>ccessed 15th October 2013</w:t>
      </w:r>
      <w:r>
        <w:rPr>
          <w:rFonts w:cs="Arial"/>
        </w:rPr>
        <w:t>]</w:t>
      </w:r>
      <w:r w:rsidRPr="00531A44">
        <w:rPr>
          <w:rFonts w:cs="Arial"/>
        </w:rPr>
        <w:t xml:space="preserve">. </w:t>
      </w:r>
    </w:p>
  </w:footnote>
  <w:footnote w:id="82">
    <w:p w:rsidR="008343DF" w:rsidRPr="00531A44" w:rsidRDefault="008343DF" w:rsidP="00550DC8">
      <w:pPr>
        <w:pStyle w:val="NoSpacing"/>
        <w:rPr>
          <w:rFonts w:cs="Arial"/>
          <w:sz w:val="20"/>
          <w:szCs w:val="20"/>
        </w:rPr>
      </w:pPr>
      <w:r w:rsidRPr="00531A44">
        <w:rPr>
          <w:rStyle w:val="FootnoteReference"/>
          <w:sz w:val="20"/>
          <w:szCs w:val="20"/>
        </w:rPr>
        <w:footnoteRef/>
      </w:r>
      <w:r w:rsidRPr="00531A44">
        <w:rPr>
          <w:sz w:val="20"/>
          <w:szCs w:val="20"/>
        </w:rPr>
        <w:t xml:space="preserve"> </w:t>
      </w:r>
      <w:r w:rsidRPr="00531A44">
        <w:rPr>
          <w:rFonts w:cs="Arial"/>
          <w:sz w:val="20"/>
          <w:szCs w:val="20"/>
        </w:rPr>
        <w:t xml:space="preserve">International Theological Commission, ‘From the Diakonia of Christ to the Diakonia </w:t>
      </w:r>
      <w:r>
        <w:rPr>
          <w:rFonts w:cs="Arial"/>
          <w:sz w:val="20"/>
          <w:szCs w:val="20"/>
        </w:rPr>
        <w:t>of the Apostles, Chapter V</w:t>
      </w:r>
      <w:r w:rsidRPr="00531A44">
        <w:rPr>
          <w:rFonts w:cs="Arial"/>
          <w:sz w:val="20"/>
          <w:szCs w:val="20"/>
        </w:rPr>
        <w:t>, The Restoration of the Perm</w:t>
      </w:r>
      <w:r>
        <w:rPr>
          <w:rFonts w:cs="Arial"/>
          <w:sz w:val="20"/>
          <w:szCs w:val="20"/>
        </w:rPr>
        <w:t>anent Diaconate at Vatican II; 1.</w:t>
      </w:r>
      <w:r w:rsidRPr="00531A44">
        <w:rPr>
          <w:rFonts w:cs="Arial"/>
          <w:sz w:val="20"/>
          <w:szCs w:val="20"/>
        </w:rPr>
        <w:t xml:space="preserve"> The Intentions of </w:t>
      </w:r>
      <w:r w:rsidRPr="00133E30">
        <w:rPr>
          <w:rFonts w:cs="Arial"/>
          <w:sz w:val="20"/>
          <w:szCs w:val="20"/>
        </w:rPr>
        <w:t>the Council</w:t>
      </w:r>
      <w:r w:rsidRPr="00531A44">
        <w:rPr>
          <w:rFonts w:cs="Arial"/>
          <w:sz w:val="20"/>
          <w:szCs w:val="20"/>
        </w:rPr>
        <w:t>.</w:t>
      </w:r>
      <w:r>
        <w:rPr>
          <w:rFonts w:cs="Arial"/>
          <w:sz w:val="20"/>
          <w:szCs w:val="20"/>
        </w:rPr>
        <w:t>’</w:t>
      </w:r>
      <w:r w:rsidRPr="00E76A26">
        <w:rPr>
          <w:sz w:val="20"/>
          <w:szCs w:val="20"/>
        </w:rPr>
        <w:t xml:space="preserve"> </w:t>
      </w:r>
      <w:r>
        <w:rPr>
          <w:sz w:val="20"/>
          <w:szCs w:val="20"/>
        </w:rPr>
        <w:t>Paras. 1-15(4,6)</w:t>
      </w:r>
    </w:p>
    <w:p w:rsidR="008343DF" w:rsidRPr="00531A44" w:rsidRDefault="008343DF">
      <w:pPr>
        <w:pStyle w:val="FootnoteText"/>
      </w:pPr>
      <w:r w:rsidRPr="00531A44">
        <w:rPr>
          <w:rFonts w:cs="Arial"/>
          <w:bCs/>
        </w:rPr>
        <w:t xml:space="preserve"> </w:t>
      </w:r>
    </w:p>
  </w:footnote>
  <w:footnote w:id="83">
    <w:p w:rsidR="008343DF" w:rsidRPr="00531A44" w:rsidRDefault="008343DF" w:rsidP="00550DC8">
      <w:pPr>
        <w:pStyle w:val="NoSpacing"/>
        <w:rPr>
          <w:rFonts w:cs="Arial"/>
          <w:sz w:val="20"/>
          <w:szCs w:val="20"/>
        </w:rPr>
      </w:pPr>
      <w:r w:rsidRPr="00531A44">
        <w:rPr>
          <w:rStyle w:val="FootnoteReference"/>
          <w:rFonts w:cs="Arial"/>
          <w:sz w:val="20"/>
          <w:szCs w:val="20"/>
        </w:rPr>
        <w:footnoteRef/>
      </w:r>
      <w:r w:rsidRPr="00531A44">
        <w:rPr>
          <w:rFonts w:cs="Arial"/>
          <w:sz w:val="20"/>
          <w:szCs w:val="20"/>
        </w:rPr>
        <w:t xml:space="preserve"> </w:t>
      </w:r>
      <w:r>
        <w:rPr>
          <w:rFonts w:cs="Arial"/>
          <w:sz w:val="20"/>
          <w:szCs w:val="20"/>
        </w:rPr>
        <w:t>William Ditewig T. ‘Charting a Theology’ in (</w:t>
      </w:r>
      <w:r w:rsidRPr="00531A44">
        <w:rPr>
          <w:rFonts w:cs="Arial"/>
          <w:sz w:val="20"/>
          <w:szCs w:val="20"/>
        </w:rPr>
        <w:t>O F. Cummings, W</w:t>
      </w:r>
      <w:r>
        <w:rPr>
          <w:rFonts w:cs="Arial"/>
          <w:sz w:val="20"/>
          <w:szCs w:val="20"/>
        </w:rPr>
        <w:t>. T. Ditewig, R.</w:t>
      </w:r>
      <w:r w:rsidRPr="00531A44">
        <w:rPr>
          <w:rFonts w:cs="Arial"/>
          <w:sz w:val="20"/>
          <w:szCs w:val="20"/>
        </w:rPr>
        <w:t xml:space="preserve"> R. Gaillardetz, Theology of the diaconate: state of the question, p.</w:t>
      </w:r>
      <w:r>
        <w:rPr>
          <w:rFonts w:cs="Arial"/>
          <w:sz w:val="20"/>
          <w:szCs w:val="20"/>
        </w:rPr>
        <w:t>3</w:t>
      </w:r>
      <w:r w:rsidRPr="00531A44">
        <w:rPr>
          <w:rFonts w:cs="Arial"/>
          <w:sz w:val="20"/>
          <w:szCs w:val="20"/>
        </w:rPr>
        <w:t>2.</w:t>
      </w:r>
    </w:p>
  </w:footnote>
  <w:footnote w:id="84">
    <w:p w:rsidR="008343DF" w:rsidRPr="00531A44" w:rsidRDefault="008343DF">
      <w:pPr>
        <w:pStyle w:val="FootnoteText"/>
      </w:pPr>
      <w:r w:rsidRPr="00531A44">
        <w:rPr>
          <w:rStyle w:val="FootnoteReference"/>
        </w:rPr>
        <w:footnoteRef/>
      </w:r>
      <w:r w:rsidRPr="00531A44">
        <w:t xml:space="preserve"> Mary L. Gautier, Carolyne Saunders, ‘A Portrait of the Permanent Diaconate</w:t>
      </w:r>
      <w:r>
        <w:t xml:space="preserve"> pp.26 (2).</w:t>
      </w:r>
      <w:r w:rsidRPr="00531A44">
        <w:t xml:space="preserve"> </w:t>
      </w:r>
    </w:p>
  </w:footnote>
  <w:footnote w:id="85">
    <w:p w:rsidR="008343DF" w:rsidRPr="00531A44" w:rsidRDefault="008343DF">
      <w:pPr>
        <w:pStyle w:val="FootnoteText"/>
      </w:pPr>
      <w:r w:rsidRPr="00531A44">
        <w:rPr>
          <w:rStyle w:val="FootnoteReference"/>
        </w:rPr>
        <w:footnoteRef/>
      </w:r>
      <w:r w:rsidRPr="00531A44">
        <w:t xml:space="preserve"> </w:t>
      </w:r>
      <w:r>
        <w:t>Church of England</w:t>
      </w:r>
      <w:r w:rsidRPr="00531A44">
        <w:t xml:space="preserve">, </w:t>
      </w:r>
      <w:r>
        <w:t>‘</w:t>
      </w:r>
      <w:r w:rsidRPr="00C067B0">
        <w:rPr>
          <w:i/>
        </w:rPr>
        <w:t>Mission and Ministry of Whole Church</w:t>
      </w:r>
      <w:r>
        <w:rPr>
          <w:i/>
        </w:rPr>
        <w:t>’</w:t>
      </w:r>
      <w:r>
        <w:t>,</w:t>
      </w:r>
      <w:r w:rsidRPr="00531A44">
        <w:t xml:space="preserve"> p</w:t>
      </w:r>
      <w:r>
        <w:t>p 1-182</w:t>
      </w:r>
      <w:r w:rsidRPr="00531A44">
        <w:t>.</w:t>
      </w:r>
      <w:r>
        <w:t xml:space="preserve"> (</w:t>
      </w:r>
      <w:r w:rsidRPr="00531A44">
        <w:t>3</w:t>
      </w:r>
      <w:r>
        <w:t>)</w:t>
      </w:r>
      <w:r w:rsidRPr="00531A44">
        <w:t>.</w:t>
      </w:r>
    </w:p>
  </w:footnote>
  <w:footnote w:id="86">
    <w:p w:rsidR="008343DF" w:rsidRPr="00531A44" w:rsidRDefault="008343DF">
      <w:pPr>
        <w:pStyle w:val="FootnoteText"/>
      </w:pPr>
      <w:r w:rsidRPr="00531A44">
        <w:rPr>
          <w:rStyle w:val="FootnoteReference"/>
        </w:rPr>
        <w:footnoteRef/>
      </w:r>
      <w:r w:rsidRPr="00531A44">
        <w:t xml:space="preserve"> Richard R. Gaillardetz, Thomas Baker, ‘Are deacons the answer? Two assessments’,</w:t>
      </w:r>
      <w:r>
        <w:t xml:space="preserve"> Commonweal, 130 14 pp.22-26 (</w:t>
      </w:r>
      <w:r w:rsidRPr="00531A44">
        <w:t>22).</w:t>
      </w:r>
    </w:p>
  </w:footnote>
  <w:footnote w:id="87">
    <w:p w:rsidR="008343DF" w:rsidRPr="00531A44" w:rsidRDefault="008343DF">
      <w:pPr>
        <w:pStyle w:val="FootnoteText"/>
      </w:pPr>
      <w:r w:rsidRPr="00531A44">
        <w:rPr>
          <w:rStyle w:val="FootnoteReference"/>
        </w:rPr>
        <w:footnoteRef/>
      </w:r>
      <w:r w:rsidRPr="00531A44">
        <w:t xml:space="preserve"> Paul Avis, ‘Wrestling with the Diaconate’, Ecclesiology, 5 (2009), pp. 3-6 (5).</w:t>
      </w:r>
    </w:p>
  </w:footnote>
  <w:footnote w:id="88">
    <w:p w:rsidR="008343DF" w:rsidRPr="00531A44" w:rsidRDefault="008343DF" w:rsidP="00550DC8">
      <w:pPr>
        <w:pStyle w:val="FootnoteText"/>
      </w:pPr>
      <w:r w:rsidRPr="00531A44">
        <w:rPr>
          <w:rStyle w:val="FootnoteReference"/>
        </w:rPr>
        <w:footnoteRef/>
      </w:r>
      <w:r w:rsidRPr="00531A44">
        <w:t xml:space="preserve"> Cummings, </w:t>
      </w:r>
      <w:r w:rsidRPr="00531A44">
        <w:rPr>
          <w:i/>
        </w:rPr>
        <w:t>Deacons and Church</w:t>
      </w:r>
      <w:r w:rsidRPr="00531A44">
        <w:t>, p.22.</w:t>
      </w:r>
    </w:p>
  </w:footnote>
  <w:footnote w:id="89">
    <w:p w:rsidR="008343DF" w:rsidRPr="00531A44" w:rsidRDefault="008343DF" w:rsidP="00550DC8">
      <w:pPr>
        <w:pStyle w:val="FootnoteText"/>
      </w:pPr>
      <w:r w:rsidRPr="00531A44">
        <w:rPr>
          <w:rStyle w:val="FootnoteReference"/>
        </w:rPr>
        <w:footnoteRef/>
      </w:r>
      <w:r w:rsidRPr="00531A44">
        <w:t xml:space="preserve"> William T.Ditewig,</w:t>
      </w:r>
      <w:r w:rsidRPr="00531A44">
        <w:rPr>
          <w:i/>
        </w:rPr>
        <w:t xml:space="preserve"> The Emerging Diaconate</w:t>
      </w:r>
      <w:r w:rsidRPr="00531A44">
        <w:t xml:space="preserve">. </w:t>
      </w:r>
      <w:r w:rsidRPr="00531A44">
        <w:rPr>
          <w:i/>
        </w:rPr>
        <w:t>Servant Leaders in a Servant Church</w:t>
      </w:r>
      <w:r w:rsidRPr="00531A44">
        <w:t xml:space="preserve"> (Mahwah, NJ: Paulist Press, 2007), p.151.</w:t>
      </w:r>
    </w:p>
  </w:footnote>
  <w:footnote w:id="90">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John N. Collins, </w:t>
      </w:r>
      <w:r w:rsidRPr="00531A44">
        <w:rPr>
          <w:i/>
          <w:sz w:val="20"/>
          <w:szCs w:val="20"/>
        </w:rPr>
        <w:t>Deacons and Church</w:t>
      </w:r>
      <w:r w:rsidRPr="00531A44">
        <w:rPr>
          <w:sz w:val="20"/>
          <w:szCs w:val="20"/>
        </w:rPr>
        <w:t>, pp.31-33.</w:t>
      </w:r>
    </w:p>
  </w:footnote>
  <w:footnote w:id="91">
    <w:p w:rsidR="008343DF" w:rsidRPr="00531A44" w:rsidRDefault="008343DF" w:rsidP="00550DC8">
      <w:pPr>
        <w:pStyle w:val="FootnoteText"/>
      </w:pPr>
      <w:r w:rsidRPr="00531A44">
        <w:rPr>
          <w:rStyle w:val="FootnoteReference"/>
        </w:rPr>
        <w:footnoteRef/>
      </w:r>
      <w:r w:rsidRPr="00531A44">
        <w:t xml:space="preserve"> Paula Gooder, Diakonia in the New Testament: A Dialogue with John N. Collins, pp.13-14.</w:t>
      </w:r>
    </w:p>
  </w:footnote>
  <w:footnote w:id="92">
    <w:p w:rsidR="008343DF" w:rsidRPr="00531A44" w:rsidRDefault="008343DF" w:rsidP="00550DC8">
      <w:pPr>
        <w:pStyle w:val="FootnoteText"/>
      </w:pPr>
      <w:r w:rsidRPr="00531A44">
        <w:rPr>
          <w:rStyle w:val="FootnoteReference"/>
        </w:rPr>
        <w:footnoteRef/>
      </w:r>
      <w:r w:rsidRPr="00531A44">
        <w:t xml:space="preserve"> Barnett, </w:t>
      </w:r>
      <w:r w:rsidRPr="00531A44">
        <w:rPr>
          <w:i/>
        </w:rPr>
        <w:t>Diaconate</w:t>
      </w:r>
      <w:r w:rsidRPr="00531A44">
        <w:t>, p.21.</w:t>
      </w:r>
    </w:p>
  </w:footnote>
  <w:footnote w:id="93">
    <w:p w:rsidR="008343DF" w:rsidRPr="00531A44" w:rsidRDefault="008343DF" w:rsidP="00550DC8">
      <w:pPr>
        <w:pStyle w:val="FootnoteText"/>
        <w:rPr>
          <w:b/>
        </w:rPr>
      </w:pPr>
      <w:r w:rsidRPr="00531A44">
        <w:rPr>
          <w:rStyle w:val="FootnoteReference"/>
        </w:rPr>
        <w:footnoteRef/>
      </w:r>
      <w:r w:rsidRPr="00531A44">
        <w:t xml:space="preserve"> Ditewig, </w:t>
      </w:r>
      <w:r w:rsidRPr="00531A44">
        <w:rPr>
          <w:i/>
        </w:rPr>
        <w:t>Emerging Diaconate</w:t>
      </w:r>
      <w:r w:rsidRPr="00531A44">
        <w:t>, p.178.</w:t>
      </w:r>
    </w:p>
  </w:footnote>
  <w:footnote w:id="94">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w:t>
      </w:r>
      <w:r w:rsidRPr="001E0BDF">
        <w:rPr>
          <w:sz w:val="20"/>
          <w:szCs w:val="20"/>
        </w:rPr>
        <w:t>Anglican</w:t>
      </w:r>
      <w:r w:rsidRPr="00531A44">
        <w:rPr>
          <w:sz w:val="20"/>
          <w:szCs w:val="20"/>
        </w:rPr>
        <w:t xml:space="preserve">-Lutheran International Commission, </w:t>
      </w:r>
      <w:r w:rsidRPr="00EB195D">
        <w:rPr>
          <w:i/>
          <w:sz w:val="20"/>
          <w:szCs w:val="20"/>
        </w:rPr>
        <w:t>’The Diaconate as Ecumenical Opportunity: The Report, Anglican Communion Publications</w:t>
      </w:r>
      <w:r w:rsidRPr="00531A44">
        <w:rPr>
          <w:sz w:val="20"/>
          <w:szCs w:val="20"/>
        </w:rPr>
        <w:t xml:space="preserve"> (London: England, 1996) </w:t>
      </w:r>
      <w:r>
        <w:rPr>
          <w:sz w:val="20"/>
          <w:szCs w:val="20"/>
        </w:rPr>
        <w:t>&lt;</w:t>
      </w:r>
      <w:r w:rsidRPr="00531A44">
        <w:rPr>
          <w:sz w:val="20"/>
          <w:szCs w:val="20"/>
        </w:rPr>
        <w:t>http://www.anglicancommunion.org/ministry/ecumenical/dialogues/lutheran/docs/pdf/</w:t>
      </w:r>
    </w:p>
    <w:p w:rsidR="008343DF" w:rsidRPr="00531A44" w:rsidRDefault="008343DF" w:rsidP="00550DC8">
      <w:pPr>
        <w:pStyle w:val="NoSpacing"/>
        <w:rPr>
          <w:sz w:val="20"/>
          <w:szCs w:val="20"/>
        </w:rPr>
      </w:pPr>
      <w:r w:rsidRPr="00531A44">
        <w:rPr>
          <w:sz w:val="20"/>
          <w:szCs w:val="20"/>
        </w:rPr>
        <w:t>the_hanover_report.pdf</w:t>
      </w:r>
      <w:r>
        <w:rPr>
          <w:sz w:val="20"/>
          <w:szCs w:val="20"/>
        </w:rPr>
        <w:t>&gt;</w:t>
      </w:r>
      <w:r w:rsidRPr="00531A44">
        <w:rPr>
          <w:sz w:val="20"/>
          <w:szCs w:val="20"/>
        </w:rPr>
        <w:t xml:space="preserve"> p.7.</w:t>
      </w:r>
    </w:p>
  </w:footnote>
  <w:footnote w:id="95">
    <w:p w:rsidR="008343DF" w:rsidRPr="00531A44" w:rsidRDefault="008343DF" w:rsidP="00550DC8">
      <w:pPr>
        <w:pStyle w:val="FootnoteText"/>
      </w:pPr>
      <w:r w:rsidRPr="00531A44">
        <w:rPr>
          <w:rStyle w:val="FootnoteReference"/>
        </w:rPr>
        <w:footnoteRef/>
      </w:r>
      <w:r w:rsidRPr="00531A44">
        <w:t xml:space="preserve"> Richard R. Gaillardetz, ‘On the Theological Integrity of the Diaconate’, in </w:t>
      </w:r>
      <w:r w:rsidRPr="00531A44">
        <w:rPr>
          <w:i/>
        </w:rPr>
        <w:t>Theology of the Diaconate</w:t>
      </w:r>
      <w:r w:rsidRPr="00531A44">
        <w:t>:</w:t>
      </w:r>
      <w:r w:rsidRPr="00531A44">
        <w:rPr>
          <w:i/>
        </w:rPr>
        <w:t xml:space="preserve"> The State of the Question; The National Association of Diaconate Directors Keynote Addresses 2004</w:t>
      </w:r>
      <w:r w:rsidRPr="00531A44">
        <w:t xml:space="preserve"> (O.Cummings, W. Ditewig, R. Gaillardetz; Mahawa, New Jersey: Paulist Press, 2005), pp.72-73.</w:t>
      </w:r>
    </w:p>
  </w:footnote>
  <w:footnote w:id="96">
    <w:p w:rsidR="008343DF" w:rsidRPr="00531A44" w:rsidRDefault="008343DF" w:rsidP="00550DC8">
      <w:pPr>
        <w:pStyle w:val="FootnoteText"/>
      </w:pPr>
      <w:r w:rsidRPr="00531A44">
        <w:rPr>
          <w:rStyle w:val="FootnoteReference"/>
        </w:rPr>
        <w:footnoteRef/>
      </w:r>
      <w:r w:rsidRPr="00531A44">
        <w:t xml:space="preserve"> Gaillardetz, ‘Theological Integrity</w:t>
      </w:r>
      <w:r>
        <w:t xml:space="preserve"> of Diaconate</w:t>
      </w:r>
      <w:r w:rsidRPr="00531A44">
        <w:t>’, p.76.</w:t>
      </w:r>
    </w:p>
  </w:footnote>
  <w:footnote w:id="97">
    <w:p w:rsidR="008343DF" w:rsidRPr="00531A44" w:rsidRDefault="008343DF" w:rsidP="00550DC8">
      <w:pPr>
        <w:pStyle w:val="FootnoteText"/>
      </w:pPr>
      <w:r w:rsidRPr="00531A44">
        <w:rPr>
          <w:rStyle w:val="FootnoteReference"/>
        </w:rPr>
        <w:footnoteRef/>
      </w:r>
      <w:r w:rsidRPr="00531A44">
        <w:t xml:space="preserve"> Gaillardetz ‘Theological Integrity</w:t>
      </w:r>
      <w:r>
        <w:t xml:space="preserve"> of Diaconate</w:t>
      </w:r>
      <w:r w:rsidRPr="00531A44">
        <w:t>’, p.68.</w:t>
      </w:r>
    </w:p>
  </w:footnote>
  <w:footnote w:id="98">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Anglican Communion, ‘The Five Marks of Mission’ </w:t>
      </w:r>
      <w:r>
        <w:rPr>
          <w:sz w:val="20"/>
          <w:szCs w:val="20"/>
        </w:rPr>
        <w:t>&lt;</w:t>
      </w:r>
      <w:r w:rsidRPr="00531A44">
        <w:rPr>
          <w:sz w:val="20"/>
          <w:szCs w:val="20"/>
        </w:rPr>
        <w:t>http://www.anglicancommunion.org/ministry/mission/fivemarks.cfm</w:t>
      </w:r>
      <w:r>
        <w:rPr>
          <w:sz w:val="20"/>
          <w:szCs w:val="20"/>
        </w:rPr>
        <w:t>&gt;</w:t>
      </w:r>
      <w:r w:rsidRPr="00531A44">
        <w:rPr>
          <w:sz w:val="20"/>
          <w:szCs w:val="20"/>
        </w:rPr>
        <w:t>. Accessed 4th January 2014.</w:t>
      </w:r>
    </w:p>
  </w:footnote>
  <w:footnote w:id="99">
    <w:p w:rsidR="008343DF" w:rsidRPr="00531A44" w:rsidRDefault="008343DF" w:rsidP="00550DC8">
      <w:pPr>
        <w:pStyle w:val="FootnoteText"/>
      </w:pPr>
      <w:r w:rsidRPr="00531A44">
        <w:rPr>
          <w:rStyle w:val="FootnoteReference"/>
        </w:rPr>
        <w:footnoteRef/>
      </w:r>
      <w:r w:rsidRPr="00531A44">
        <w:t xml:space="preserve"> Gordon W. Kurht, ‘Ministry Issues for the Church of England: mapping the trends’ (London: Church House Publishing, 2001), p.31.</w:t>
      </w:r>
    </w:p>
  </w:footnote>
  <w:footnote w:id="100">
    <w:p w:rsidR="008343DF" w:rsidRPr="00531A44" w:rsidRDefault="008343DF" w:rsidP="00550DC8">
      <w:pPr>
        <w:pStyle w:val="FootnoteText"/>
      </w:pPr>
      <w:r w:rsidRPr="00531A44">
        <w:rPr>
          <w:rStyle w:val="FootnoteReference"/>
        </w:rPr>
        <w:footnoteRef/>
      </w:r>
      <w:r w:rsidRPr="00531A44">
        <w:t xml:space="preserve"> World Council of Churches,</w:t>
      </w:r>
      <w:r w:rsidRPr="00531A44">
        <w:rPr>
          <w:i/>
        </w:rPr>
        <w:t xml:space="preserve"> BEM</w:t>
      </w:r>
      <w:r w:rsidRPr="00531A44">
        <w:t>, p.2.</w:t>
      </w:r>
    </w:p>
  </w:footnote>
  <w:footnote w:id="101">
    <w:p w:rsidR="008343DF" w:rsidRPr="00531A44" w:rsidRDefault="008343DF" w:rsidP="00550DC8">
      <w:pPr>
        <w:pStyle w:val="FootnoteText"/>
      </w:pPr>
      <w:r w:rsidRPr="00531A44">
        <w:rPr>
          <w:rStyle w:val="FootnoteReference"/>
        </w:rPr>
        <w:footnoteRef/>
      </w:r>
      <w:r w:rsidRPr="00531A44">
        <w:t xml:space="preserve"> Anglican-Luth</w:t>
      </w:r>
      <w:r>
        <w:t xml:space="preserve">eran International Commission, </w:t>
      </w:r>
      <w:r w:rsidRPr="00EB195D">
        <w:rPr>
          <w:i/>
        </w:rPr>
        <w:t>Hanover Rep</w:t>
      </w:r>
      <w:r>
        <w:rPr>
          <w:i/>
        </w:rPr>
        <w:t>ort</w:t>
      </w:r>
      <w:r w:rsidRPr="00531A44">
        <w:t>, p.8.</w:t>
      </w:r>
    </w:p>
  </w:footnote>
  <w:footnote w:id="102">
    <w:p w:rsidR="008343DF" w:rsidRPr="00531A44" w:rsidRDefault="008343DF" w:rsidP="00550DC8">
      <w:pPr>
        <w:pStyle w:val="NoSpacing"/>
        <w:rPr>
          <w:sz w:val="20"/>
          <w:szCs w:val="20"/>
        </w:rPr>
      </w:pPr>
      <w:r w:rsidRPr="00531A44">
        <w:rPr>
          <w:rStyle w:val="FootnoteReference"/>
          <w:sz w:val="20"/>
          <w:szCs w:val="20"/>
        </w:rPr>
        <w:footnoteRef/>
      </w:r>
      <w:r>
        <w:rPr>
          <w:sz w:val="20"/>
          <w:szCs w:val="20"/>
        </w:rPr>
        <w:t>Church of England, ‘</w:t>
      </w:r>
      <w:r w:rsidRPr="00C067B0">
        <w:rPr>
          <w:i/>
          <w:sz w:val="20"/>
          <w:szCs w:val="20"/>
        </w:rPr>
        <w:t>Mission and Ministry of Whole Church’</w:t>
      </w:r>
      <w:r w:rsidRPr="00531A44">
        <w:rPr>
          <w:sz w:val="20"/>
          <w:szCs w:val="20"/>
        </w:rPr>
        <w:t>, p</w:t>
      </w:r>
      <w:r>
        <w:rPr>
          <w:sz w:val="20"/>
          <w:szCs w:val="20"/>
        </w:rPr>
        <w:t>p</w:t>
      </w:r>
      <w:r w:rsidRPr="00531A44">
        <w:rPr>
          <w:sz w:val="20"/>
          <w:szCs w:val="20"/>
        </w:rPr>
        <w:t>.</w:t>
      </w:r>
      <w:r>
        <w:rPr>
          <w:sz w:val="20"/>
          <w:szCs w:val="20"/>
        </w:rPr>
        <w:t>1-182 (</w:t>
      </w:r>
      <w:r w:rsidRPr="00531A44">
        <w:rPr>
          <w:sz w:val="20"/>
          <w:szCs w:val="20"/>
        </w:rPr>
        <w:t>116</w:t>
      </w:r>
      <w:r>
        <w:rPr>
          <w:sz w:val="20"/>
          <w:szCs w:val="20"/>
        </w:rPr>
        <w:t>)</w:t>
      </w:r>
      <w:r w:rsidRPr="00531A44">
        <w:rPr>
          <w:sz w:val="20"/>
          <w:szCs w:val="20"/>
        </w:rPr>
        <w:t>.</w:t>
      </w:r>
    </w:p>
  </w:footnote>
  <w:footnote w:id="103">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Anglican-Lutheran International Commission, ‘To Love and Serve the Lord. Diakonia in the Life of the Church. The Jerusalem Report of the Anglican-Lutheran International Commission’ (The Lutheran World Federation, 2012) </w:t>
      </w:r>
      <w:r>
        <w:rPr>
          <w:sz w:val="20"/>
          <w:szCs w:val="20"/>
        </w:rPr>
        <w:t>&lt;</w:t>
      </w:r>
      <w:r w:rsidRPr="00531A44">
        <w:rPr>
          <w:sz w:val="20"/>
          <w:szCs w:val="20"/>
        </w:rPr>
        <w:t>http://download.elca.org/ELCA%20Resource%20Repository/</w:t>
      </w:r>
    </w:p>
    <w:p w:rsidR="008343DF" w:rsidRPr="00531A44" w:rsidRDefault="008343DF" w:rsidP="00550DC8">
      <w:pPr>
        <w:pStyle w:val="NoSpacing"/>
        <w:rPr>
          <w:sz w:val="20"/>
          <w:szCs w:val="20"/>
        </w:rPr>
      </w:pPr>
      <w:r w:rsidRPr="00531A44">
        <w:rPr>
          <w:sz w:val="20"/>
          <w:szCs w:val="20"/>
        </w:rPr>
        <w:t>Transitivity%20ALIC_report-EN%20for%20ACC.pdf</w:t>
      </w:r>
      <w:r>
        <w:rPr>
          <w:sz w:val="20"/>
          <w:szCs w:val="20"/>
        </w:rPr>
        <w:t>&gt;</w:t>
      </w:r>
      <w:r w:rsidRPr="00531A44">
        <w:rPr>
          <w:sz w:val="20"/>
          <w:szCs w:val="20"/>
        </w:rPr>
        <w:t>. p.36.</w:t>
      </w:r>
    </w:p>
  </w:footnote>
  <w:footnote w:id="104">
    <w:p w:rsidR="008343DF" w:rsidRPr="00531A44" w:rsidRDefault="008343DF" w:rsidP="00550DC8">
      <w:pPr>
        <w:pStyle w:val="FootnoteText"/>
      </w:pPr>
      <w:r w:rsidRPr="00531A44">
        <w:rPr>
          <w:rStyle w:val="FootnoteReference"/>
        </w:rPr>
        <w:footnoteRef/>
      </w:r>
      <w:r w:rsidRPr="00531A44">
        <w:t xml:space="preserve"> Braaten and Jenson, </w:t>
      </w:r>
      <w:r w:rsidRPr="00531A44">
        <w:rPr>
          <w:i/>
        </w:rPr>
        <w:t>Christian Dogmatics</w:t>
      </w:r>
      <w:r w:rsidRPr="00531A44">
        <w:t>, p.224.</w:t>
      </w:r>
    </w:p>
  </w:footnote>
  <w:footnote w:id="105">
    <w:p w:rsidR="008343DF" w:rsidRPr="00531A44" w:rsidRDefault="008343DF" w:rsidP="00550DC8">
      <w:pPr>
        <w:pStyle w:val="FootnoteText"/>
      </w:pPr>
      <w:r w:rsidRPr="00531A44">
        <w:rPr>
          <w:rStyle w:val="FootnoteReference"/>
        </w:rPr>
        <w:footnoteRef/>
      </w:r>
      <w:r w:rsidRPr="00531A44">
        <w:t xml:space="preserve"> Anglican-Luth</w:t>
      </w:r>
      <w:r>
        <w:t xml:space="preserve">eran International Commission, </w:t>
      </w:r>
      <w:r w:rsidRPr="00EB195D">
        <w:rPr>
          <w:i/>
        </w:rPr>
        <w:t>Hanover Report</w:t>
      </w:r>
      <w:r w:rsidRPr="00531A44">
        <w:t>, p.10.</w:t>
      </w:r>
    </w:p>
  </w:footnote>
  <w:footnote w:id="106">
    <w:p w:rsidR="008343DF" w:rsidRPr="00531A44" w:rsidRDefault="008343DF" w:rsidP="00550DC8">
      <w:pPr>
        <w:pStyle w:val="FootnoteText"/>
      </w:pPr>
      <w:r w:rsidRPr="00531A44">
        <w:rPr>
          <w:rStyle w:val="FootnoteReference"/>
        </w:rPr>
        <w:footnoteRef/>
      </w:r>
      <w:r w:rsidRPr="00531A44">
        <w:t xml:space="preserve">  Article 23, ‘Church of England, Articles of Religion’</w:t>
      </w:r>
    </w:p>
    <w:p w:rsidR="008343DF" w:rsidRPr="00531A44" w:rsidRDefault="008343DF" w:rsidP="00550DC8">
      <w:pPr>
        <w:pStyle w:val="FootnoteText"/>
      </w:pPr>
      <w:r>
        <w:t>&lt;</w:t>
      </w:r>
      <w:r w:rsidRPr="00531A44">
        <w:t xml:space="preserve">http://www.churchofengland.org/prayer-worship/worship/book-of-common-prayer/ </w:t>
      </w:r>
    </w:p>
    <w:p w:rsidR="008343DF" w:rsidRPr="00531A44" w:rsidRDefault="008343DF" w:rsidP="00550DC8">
      <w:pPr>
        <w:pStyle w:val="FootnoteText"/>
      </w:pPr>
      <w:r w:rsidRPr="00531A44">
        <w:t>articles-of-religion.aspx</w:t>
      </w:r>
      <w:r>
        <w:t>&gt; [a</w:t>
      </w:r>
      <w:r w:rsidRPr="00531A44">
        <w:t>ccessed 4</w:t>
      </w:r>
      <w:r>
        <w:t xml:space="preserve"> </w:t>
      </w:r>
      <w:r w:rsidRPr="00531A44">
        <w:t>January  2014</w:t>
      </w:r>
      <w:r>
        <w:t>]</w:t>
      </w:r>
      <w:r w:rsidRPr="00531A44">
        <w:t>.</w:t>
      </w:r>
    </w:p>
  </w:footnote>
  <w:footnote w:id="107">
    <w:p w:rsidR="008343DF" w:rsidRPr="00531A44" w:rsidRDefault="008343DF" w:rsidP="00550DC8">
      <w:pPr>
        <w:pStyle w:val="FootnoteText"/>
      </w:pPr>
      <w:r w:rsidRPr="00531A44">
        <w:rPr>
          <w:rStyle w:val="FootnoteReference"/>
        </w:rPr>
        <w:footnoteRef/>
      </w:r>
      <w:r w:rsidRPr="00531A44">
        <w:t xml:space="preserve"> Church of England, </w:t>
      </w:r>
      <w:r>
        <w:t>‘</w:t>
      </w:r>
      <w:r w:rsidRPr="00531A44">
        <w:rPr>
          <w:i/>
        </w:rPr>
        <w:t>Mission and Ministry</w:t>
      </w:r>
      <w:r>
        <w:rPr>
          <w:i/>
        </w:rPr>
        <w:t xml:space="preserve"> of Whole Church</w:t>
      </w:r>
      <w:r>
        <w:t>’,</w:t>
      </w:r>
      <w:r w:rsidRPr="00531A44">
        <w:t xml:space="preserve"> pp.</w:t>
      </w:r>
      <w:r>
        <w:t>1-182 (</w:t>
      </w:r>
      <w:r w:rsidRPr="00531A44">
        <w:t>115-116</w:t>
      </w:r>
      <w:r>
        <w:t>)</w:t>
      </w:r>
      <w:r w:rsidRPr="00531A44">
        <w:t>.</w:t>
      </w:r>
    </w:p>
  </w:footnote>
  <w:footnote w:id="108">
    <w:p w:rsidR="008343DF" w:rsidRPr="00531A44" w:rsidRDefault="008343DF" w:rsidP="00550DC8">
      <w:pPr>
        <w:pStyle w:val="FootnoteText"/>
      </w:pPr>
      <w:r w:rsidRPr="00531A44">
        <w:rPr>
          <w:rStyle w:val="FootnoteReference"/>
        </w:rPr>
        <w:footnoteRef/>
      </w:r>
      <w:r w:rsidRPr="00531A44">
        <w:t xml:space="preserve"> Church of England, </w:t>
      </w:r>
      <w:r>
        <w:t>‘</w:t>
      </w:r>
      <w:r w:rsidRPr="00531A44">
        <w:rPr>
          <w:i/>
        </w:rPr>
        <w:t>Mission and Ministr</w:t>
      </w:r>
      <w:r>
        <w:rPr>
          <w:i/>
        </w:rPr>
        <w:t>y of Whole Church’</w:t>
      </w:r>
      <w:r w:rsidRPr="00531A44">
        <w:t>, p</w:t>
      </w:r>
      <w:r>
        <w:t>p</w:t>
      </w:r>
      <w:r w:rsidRPr="00531A44">
        <w:t>.</w:t>
      </w:r>
      <w:r>
        <w:t>1-182 (</w:t>
      </w:r>
      <w:r w:rsidRPr="00531A44">
        <w:t>134</w:t>
      </w:r>
      <w:r>
        <w:t>)</w:t>
      </w:r>
      <w:r w:rsidRPr="00531A44">
        <w:t>.</w:t>
      </w:r>
    </w:p>
  </w:footnote>
  <w:footnote w:id="109">
    <w:p w:rsidR="008343DF" w:rsidRPr="00531A44" w:rsidRDefault="008343DF" w:rsidP="00550DC8">
      <w:pPr>
        <w:pStyle w:val="FootnoteText"/>
      </w:pPr>
      <w:r w:rsidRPr="00531A44">
        <w:rPr>
          <w:rStyle w:val="FootnoteReference"/>
        </w:rPr>
        <w:footnoteRef/>
      </w:r>
      <w:r w:rsidRPr="00531A44">
        <w:t xml:space="preserve"> Church of England, </w:t>
      </w:r>
      <w:r>
        <w:t>‘</w:t>
      </w:r>
      <w:r w:rsidRPr="00531A44">
        <w:rPr>
          <w:i/>
        </w:rPr>
        <w:t>Mission and Ministry</w:t>
      </w:r>
      <w:r>
        <w:rPr>
          <w:i/>
        </w:rPr>
        <w:t xml:space="preserve"> of Whole Church’</w:t>
      </w:r>
      <w:r w:rsidRPr="00531A44">
        <w:t>, p</w:t>
      </w:r>
      <w:r>
        <w:t>p</w:t>
      </w:r>
      <w:r w:rsidRPr="00531A44">
        <w:t>.</w:t>
      </w:r>
      <w:r>
        <w:t>1-182 (</w:t>
      </w:r>
      <w:r w:rsidRPr="00531A44">
        <w:t>120</w:t>
      </w:r>
      <w:r>
        <w:t>)</w:t>
      </w:r>
      <w:r w:rsidRPr="00531A44">
        <w:t>.</w:t>
      </w:r>
    </w:p>
  </w:footnote>
  <w:footnote w:id="110">
    <w:p w:rsidR="008343DF" w:rsidRPr="00501991" w:rsidRDefault="008343DF" w:rsidP="00A441AF">
      <w:pPr>
        <w:autoSpaceDE w:val="0"/>
        <w:autoSpaceDN w:val="0"/>
        <w:adjustRightInd w:val="0"/>
        <w:spacing w:after="0" w:line="240" w:lineRule="auto"/>
        <w:rPr>
          <w:sz w:val="20"/>
          <w:szCs w:val="20"/>
        </w:rPr>
      </w:pPr>
      <w:r w:rsidRPr="00531A44">
        <w:rPr>
          <w:rStyle w:val="FootnoteReference"/>
          <w:sz w:val="20"/>
          <w:szCs w:val="20"/>
        </w:rPr>
        <w:footnoteRef/>
      </w:r>
      <w:r w:rsidRPr="00531A44">
        <w:rPr>
          <w:sz w:val="20"/>
          <w:szCs w:val="20"/>
        </w:rPr>
        <w:t xml:space="preserve"> </w:t>
      </w:r>
      <w:r>
        <w:rPr>
          <w:sz w:val="20"/>
          <w:szCs w:val="20"/>
        </w:rPr>
        <w:t>Alison F.</w:t>
      </w:r>
      <w:r w:rsidRPr="00531A44">
        <w:rPr>
          <w:sz w:val="20"/>
          <w:szCs w:val="20"/>
        </w:rPr>
        <w:t>McRae</w:t>
      </w:r>
      <w:r>
        <w:rPr>
          <w:sz w:val="20"/>
          <w:szCs w:val="20"/>
        </w:rPr>
        <w:t>,</w:t>
      </w:r>
      <w:r w:rsidRPr="00531A44">
        <w:rPr>
          <w:sz w:val="20"/>
          <w:szCs w:val="20"/>
        </w:rPr>
        <w:t xml:space="preserve"> </w:t>
      </w:r>
      <w:r w:rsidRPr="00A441AF">
        <w:rPr>
          <w:sz w:val="20"/>
          <w:szCs w:val="20"/>
        </w:rPr>
        <w:t>‘De-Centred Ministry: A Diaconal View of Mission and Church’ (unpublished PhD Thesis, Melbo</w:t>
      </w:r>
      <w:r>
        <w:rPr>
          <w:sz w:val="20"/>
          <w:szCs w:val="20"/>
        </w:rPr>
        <w:t>urne College of Divinity, 2009)</w:t>
      </w:r>
      <w:r w:rsidRPr="00A441AF">
        <w:rPr>
          <w:sz w:val="20"/>
          <w:szCs w:val="20"/>
        </w:rPr>
        <w:t xml:space="preserve"> http://repository.mcd.edu.au/4/1/ Alison_McRae_Thesis._copy_1_pdf.pdf</w:t>
      </w:r>
      <w:r>
        <w:rPr>
          <w:sz w:val="20"/>
          <w:szCs w:val="20"/>
        </w:rPr>
        <w:t xml:space="preserve"> </w:t>
      </w:r>
      <w:r w:rsidRPr="00A441AF">
        <w:rPr>
          <w:sz w:val="20"/>
          <w:szCs w:val="20"/>
        </w:rPr>
        <w:t>[accessed 9 September 2013].</w:t>
      </w:r>
      <w:r>
        <w:rPr>
          <w:sz w:val="20"/>
          <w:szCs w:val="20"/>
        </w:rPr>
        <w:t xml:space="preserve"> pp.1-233 (16)</w:t>
      </w:r>
      <w:r>
        <w:rPr>
          <w:rFonts w:cs="Arial"/>
          <w:sz w:val="20"/>
          <w:szCs w:val="20"/>
        </w:rPr>
        <w:t>.</w:t>
      </w:r>
    </w:p>
  </w:footnote>
  <w:footnote w:id="111">
    <w:p w:rsidR="008343DF" w:rsidRPr="00531A44" w:rsidRDefault="008343DF" w:rsidP="00550DC8">
      <w:pPr>
        <w:pStyle w:val="FootnoteText"/>
      </w:pPr>
      <w:r w:rsidRPr="00531A44">
        <w:rPr>
          <w:rStyle w:val="FootnoteReference"/>
        </w:rPr>
        <w:footnoteRef/>
      </w:r>
      <w:r w:rsidRPr="00531A44">
        <w:t xml:space="preserve"> The Methodist Church in Britain, Diaconal Consultation, p</w:t>
      </w:r>
      <w:r>
        <w:t>p. 1-15 (</w:t>
      </w:r>
      <w:r w:rsidRPr="00531A44">
        <w:t>11</w:t>
      </w:r>
      <w:r>
        <w:t>)</w:t>
      </w:r>
      <w:r w:rsidRPr="00531A44">
        <w:t>.</w:t>
      </w:r>
    </w:p>
  </w:footnote>
  <w:footnote w:id="112">
    <w:p w:rsidR="008343DF" w:rsidRPr="00531A44" w:rsidRDefault="008343DF" w:rsidP="00550DC8">
      <w:pPr>
        <w:pStyle w:val="FootnoteText"/>
      </w:pPr>
      <w:r w:rsidRPr="00531A44">
        <w:rPr>
          <w:rStyle w:val="FootnoteReference"/>
        </w:rPr>
        <w:footnoteRef/>
      </w:r>
      <w:r w:rsidRPr="00531A44">
        <w:t xml:space="preserve"> Robert Hannaford, ‘Towards a Theology of the Diaconate’, in </w:t>
      </w:r>
      <w:r w:rsidRPr="00531A44">
        <w:rPr>
          <w:i/>
        </w:rPr>
        <w:t>The Deacon’s Ministry</w:t>
      </w:r>
      <w:r w:rsidRPr="00531A44">
        <w:t xml:space="preserve"> (ed. C.Hall; Leominster: Gracewing, 1991), p.27. </w:t>
      </w:r>
    </w:p>
  </w:footnote>
  <w:footnote w:id="113">
    <w:p w:rsidR="008343DF" w:rsidRPr="00531A44" w:rsidRDefault="008343DF" w:rsidP="00550DC8">
      <w:pPr>
        <w:pStyle w:val="FootnoteText"/>
      </w:pPr>
      <w:r w:rsidRPr="00531A44">
        <w:rPr>
          <w:rStyle w:val="FootnoteReference"/>
        </w:rPr>
        <w:footnoteRef/>
      </w:r>
      <w:r w:rsidRPr="00531A44">
        <w:t xml:space="preserve"> Hannaford, ‘Towards a Theology’, p.32.</w:t>
      </w:r>
    </w:p>
  </w:footnote>
  <w:footnote w:id="114">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w:t>
      </w:r>
      <w:r w:rsidRPr="00531A44">
        <w:rPr>
          <w:rFonts w:cs="Arial"/>
          <w:sz w:val="20"/>
          <w:szCs w:val="20"/>
        </w:rPr>
        <w:t>Austin Flannery (ed.) Lumen</w:t>
      </w:r>
      <w:r w:rsidRPr="00531A44">
        <w:rPr>
          <w:sz w:val="20"/>
          <w:szCs w:val="20"/>
        </w:rPr>
        <w:t xml:space="preserve"> Gentium 29a, in </w:t>
      </w:r>
      <w:r w:rsidRPr="00531A44">
        <w:rPr>
          <w:i/>
          <w:sz w:val="20"/>
          <w:szCs w:val="20"/>
        </w:rPr>
        <w:t>The Vatican Collection</w:t>
      </w:r>
      <w:r w:rsidRPr="00531A44">
        <w:rPr>
          <w:sz w:val="20"/>
          <w:szCs w:val="20"/>
        </w:rPr>
        <w:t xml:space="preserve">, </w:t>
      </w:r>
      <w:r w:rsidRPr="00531A44">
        <w:rPr>
          <w:rFonts w:cs="Arial"/>
          <w:i/>
          <w:sz w:val="20"/>
          <w:szCs w:val="20"/>
        </w:rPr>
        <w:t>Vatican Council II, Vol I, The Conciliar and Post-Conciliar Documents</w:t>
      </w:r>
      <w:r w:rsidRPr="00531A44">
        <w:rPr>
          <w:rFonts w:cs="Arial"/>
          <w:sz w:val="20"/>
          <w:szCs w:val="20"/>
        </w:rPr>
        <w:t xml:space="preserve"> (Revised edition, Northport, New York: Costello Publishing, 1996) , </w:t>
      </w:r>
      <w:r w:rsidRPr="00531A44">
        <w:rPr>
          <w:sz w:val="20"/>
          <w:szCs w:val="20"/>
        </w:rPr>
        <w:t>p.387</w:t>
      </w:r>
    </w:p>
  </w:footnote>
  <w:footnote w:id="115">
    <w:p w:rsidR="008343DF" w:rsidRDefault="008343DF">
      <w:pPr>
        <w:pStyle w:val="FootnoteText"/>
      </w:pPr>
      <w:r>
        <w:rPr>
          <w:rStyle w:val="FootnoteReference"/>
        </w:rPr>
        <w:footnoteRef/>
      </w:r>
      <w:r>
        <w:t xml:space="preserve"> International Theological Commission, From the Diakonia  of Christ to the Diakonia of the Apostles; </w:t>
      </w:r>
      <w:r w:rsidRPr="007D0B8E">
        <w:t>Directory for Life and Ministry of Permanent Deacons</w:t>
      </w:r>
      <w:r>
        <w:t>’, 2.</w:t>
      </w:r>
      <w:r w:rsidRPr="007D0B8E">
        <w:t>The Diaconal Ministry, Diaconal Functions</w:t>
      </w:r>
      <w:r>
        <w:t xml:space="preserve"> para. 22</w:t>
      </w:r>
      <w:r w:rsidRPr="007D0B8E">
        <w:t xml:space="preserve"> </w:t>
      </w:r>
      <w:r w:rsidRPr="009F6B58">
        <w:t>and 28.</w:t>
      </w:r>
    </w:p>
  </w:footnote>
  <w:footnote w:id="116">
    <w:p w:rsidR="008343DF" w:rsidRDefault="008343DF">
      <w:pPr>
        <w:pStyle w:val="FootnoteText"/>
      </w:pPr>
      <w:r>
        <w:rPr>
          <w:rStyle w:val="FootnoteReference"/>
        </w:rPr>
        <w:footnoteRef/>
      </w:r>
      <w:r>
        <w:t xml:space="preserve"> International Theological Commission,</w:t>
      </w:r>
      <w:r w:rsidRPr="00FA1A6D">
        <w:t xml:space="preserve"> </w:t>
      </w:r>
      <w:r>
        <w:t xml:space="preserve">Diakonia  of Christ to Diakonia of Apostles; </w:t>
      </w:r>
      <w:r w:rsidRPr="007D0B8E">
        <w:t>Directory for Life and Ministry of Permanent Deacons</w:t>
      </w:r>
      <w:r>
        <w:t>’,</w:t>
      </w:r>
      <w:r w:rsidRPr="00FA1A6D">
        <w:t xml:space="preserve"> Chapter IV,The Sacramentality Of The Diaconate From The Twelfth To The Twentieth Centuries, IV. The Sacramentality of the Diaconate in Vatican II, 3. The Sacramentality of the Diaconate in Post-Conciliar Developments, Section 4, para 3.</w:t>
      </w:r>
    </w:p>
  </w:footnote>
  <w:footnote w:id="117">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Cummings, </w:t>
      </w:r>
      <w:r w:rsidRPr="00531A44">
        <w:rPr>
          <w:i/>
          <w:sz w:val="20"/>
          <w:szCs w:val="20"/>
        </w:rPr>
        <w:t>Deacons and Church</w:t>
      </w:r>
      <w:r w:rsidRPr="00531A44">
        <w:rPr>
          <w:sz w:val="20"/>
          <w:szCs w:val="20"/>
        </w:rPr>
        <w:t>, (Northport, New York: Costello Publishing</w:t>
      </w:r>
      <w:r>
        <w:rPr>
          <w:sz w:val="20"/>
          <w:szCs w:val="20"/>
        </w:rPr>
        <w:t>,</w:t>
      </w:r>
      <w:r w:rsidRPr="00133E30">
        <w:rPr>
          <w:sz w:val="20"/>
          <w:szCs w:val="20"/>
        </w:rPr>
        <w:t xml:space="preserve"> </w:t>
      </w:r>
      <w:r w:rsidRPr="00531A44">
        <w:rPr>
          <w:sz w:val="20"/>
          <w:szCs w:val="20"/>
        </w:rPr>
        <w:t>Revised ed, 1996).pp.51-52.</w:t>
      </w:r>
    </w:p>
  </w:footnote>
  <w:footnote w:id="118">
    <w:p w:rsidR="008343DF" w:rsidRPr="00531A44" w:rsidRDefault="008343DF" w:rsidP="00550DC8">
      <w:pPr>
        <w:pStyle w:val="NoSpacing"/>
        <w:rPr>
          <w:sz w:val="20"/>
          <w:szCs w:val="20"/>
        </w:rPr>
      </w:pPr>
      <w:r w:rsidRPr="00531A44">
        <w:rPr>
          <w:sz w:val="20"/>
          <w:szCs w:val="20"/>
          <w:vertAlign w:val="superscript"/>
        </w:rPr>
        <w:footnoteRef/>
      </w:r>
      <w:r w:rsidRPr="00531A44">
        <w:rPr>
          <w:sz w:val="20"/>
          <w:szCs w:val="20"/>
          <w:vertAlign w:val="superscript"/>
        </w:rPr>
        <w:t xml:space="preserve"> </w:t>
      </w:r>
      <w:r w:rsidRPr="00531A44">
        <w:rPr>
          <w:sz w:val="20"/>
          <w:szCs w:val="20"/>
        </w:rPr>
        <w:t>Orton, ‘The diverse and contested diaconate</w:t>
      </w:r>
      <w:r>
        <w:rPr>
          <w:sz w:val="20"/>
          <w:szCs w:val="20"/>
        </w:rPr>
        <w:t xml:space="preserve">’, </w:t>
      </w:r>
      <w:r w:rsidRPr="00531A44">
        <w:rPr>
          <w:sz w:val="20"/>
          <w:szCs w:val="20"/>
        </w:rPr>
        <w:t>pp.260-284 (272).</w:t>
      </w:r>
    </w:p>
  </w:footnote>
  <w:footnote w:id="119">
    <w:p w:rsidR="008343DF" w:rsidRPr="004F760E" w:rsidRDefault="008343DF" w:rsidP="004F760E">
      <w:pPr>
        <w:autoSpaceDE w:val="0"/>
        <w:autoSpaceDN w:val="0"/>
        <w:adjustRightInd w:val="0"/>
        <w:spacing w:after="0" w:line="240" w:lineRule="auto"/>
        <w:rPr>
          <w:rFonts w:cs="Arial"/>
          <w:sz w:val="18"/>
          <w:szCs w:val="18"/>
        </w:rPr>
      </w:pPr>
      <w:r w:rsidRPr="00531A44">
        <w:rPr>
          <w:rStyle w:val="FootnoteReference"/>
        </w:rPr>
        <w:footnoteRef/>
      </w:r>
      <w:r w:rsidRPr="00531A44">
        <w:t xml:space="preserve"> </w:t>
      </w:r>
      <w:r w:rsidRPr="00C067B0">
        <w:rPr>
          <w:rFonts w:cs="Arial"/>
          <w:sz w:val="18"/>
          <w:szCs w:val="18"/>
        </w:rPr>
        <w:t xml:space="preserve">Justin Martyr, </w:t>
      </w:r>
      <w:r w:rsidRPr="00305FC3">
        <w:rPr>
          <w:rFonts w:cs="Arial"/>
          <w:sz w:val="18"/>
          <w:szCs w:val="18"/>
        </w:rPr>
        <w:t>‘The First Apology of Justin, the Martyr 1.65,’</w:t>
      </w:r>
      <w:r w:rsidRPr="00C067B0">
        <w:rPr>
          <w:rFonts w:cs="Arial"/>
          <w:sz w:val="18"/>
          <w:szCs w:val="18"/>
        </w:rPr>
        <w:t xml:space="preserve"> </w:t>
      </w:r>
      <w:r w:rsidRPr="00305FC3">
        <w:rPr>
          <w:rFonts w:cs="Arial"/>
          <w:sz w:val="18"/>
          <w:szCs w:val="18"/>
        </w:rPr>
        <w:t xml:space="preserve">in </w:t>
      </w:r>
      <w:r w:rsidRPr="00C067B0">
        <w:rPr>
          <w:rFonts w:cs="Arial"/>
          <w:sz w:val="18"/>
          <w:szCs w:val="18"/>
        </w:rPr>
        <w:t>Early Christian Fathers</w:t>
      </w:r>
      <w:r w:rsidRPr="00305FC3">
        <w:rPr>
          <w:rFonts w:cs="Arial"/>
          <w:sz w:val="18"/>
          <w:szCs w:val="18"/>
        </w:rPr>
        <w:t xml:space="preserve"> (ed. P. Schaff; Library of Christian Classics, Volume 1 Early Christian Fathers, London: S.C.M. Press, 1953).</w:t>
      </w:r>
      <w:r w:rsidRPr="00C067B0">
        <w:rPr>
          <w:rFonts w:cs="Arial"/>
          <w:sz w:val="18"/>
          <w:szCs w:val="18"/>
        </w:rPr>
        <w:t xml:space="preserve"> </w:t>
      </w:r>
      <w:r w:rsidRPr="00305FC3">
        <w:rPr>
          <w:rFonts w:cs="Arial"/>
          <w:sz w:val="18"/>
          <w:szCs w:val="18"/>
        </w:rPr>
        <w:t>&lt;http://www.ccel.org/ccel/richardson/ fathers.x.ii.iii.html&gt; [ac</w:t>
      </w:r>
      <w:r>
        <w:rPr>
          <w:rFonts w:cs="Arial"/>
          <w:sz w:val="18"/>
          <w:szCs w:val="18"/>
        </w:rPr>
        <w:t>cessed 12 January 2014]. p.286.</w:t>
      </w:r>
    </w:p>
  </w:footnote>
  <w:footnote w:id="120">
    <w:p w:rsidR="008343DF" w:rsidRPr="00531A44" w:rsidRDefault="008343DF" w:rsidP="00550DC8">
      <w:pPr>
        <w:pStyle w:val="FootnoteText"/>
      </w:pPr>
      <w:r w:rsidRPr="00531A44">
        <w:rPr>
          <w:rStyle w:val="FootnoteReference"/>
        </w:rPr>
        <w:footnoteRef/>
      </w:r>
      <w:r w:rsidRPr="00531A44">
        <w:t xml:space="preserve"> World Council of Churches. Baptism, Eucharist, and Ministry (BEM). Faith and Order Paper No. 111 (Geneva: WCC, 1982), pp.12-13.</w:t>
      </w:r>
    </w:p>
  </w:footnote>
  <w:footnote w:id="121">
    <w:p w:rsidR="008343DF" w:rsidRPr="00531A44" w:rsidRDefault="008343DF">
      <w:pPr>
        <w:pStyle w:val="FootnoteText"/>
      </w:pPr>
      <w:r w:rsidRPr="00531A44">
        <w:rPr>
          <w:rStyle w:val="FootnoteReference"/>
        </w:rPr>
        <w:footnoteRef/>
      </w:r>
      <w:r w:rsidRPr="00531A44">
        <w:t xml:space="preserve"> </w:t>
      </w:r>
      <w:r>
        <w:t xml:space="preserve">Kyriaki Karidoyanes Fitzgerald, ‘The Diaconate in the Contemporary Orthodox Church’ in </w:t>
      </w:r>
      <w:r w:rsidRPr="00917E5D">
        <w:rPr>
          <w:i/>
        </w:rPr>
        <w:t>The Deacon’s Ministry</w:t>
      </w:r>
      <w:r>
        <w:t xml:space="preserve"> (ed. C Hall; Leominster: Gracewing, 1991).p.150.  </w:t>
      </w:r>
    </w:p>
  </w:footnote>
  <w:footnote w:id="122">
    <w:p w:rsidR="008343DF" w:rsidRPr="00531A44" w:rsidRDefault="008343DF" w:rsidP="00550DC8">
      <w:pPr>
        <w:pStyle w:val="FootnoteText"/>
      </w:pPr>
      <w:r w:rsidRPr="00531A44">
        <w:rPr>
          <w:rStyle w:val="FootnoteReference"/>
        </w:rPr>
        <w:footnoteRef/>
      </w:r>
      <w:r w:rsidRPr="00531A44">
        <w:t xml:space="preserve"> James Keating ‘Presiding at the Liturg</w:t>
      </w:r>
      <w:r>
        <w:t>y of Charity. Directing t</w:t>
      </w:r>
      <w:r w:rsidRPr="00531A44">
        <w:t xml:space="preserve">he spiritual formation of the deacon’, </w:t>
      </w:r>
      <w:r w:rsidRPr="00531A44">
        <w:rPr>
          <w:i/>
        </w:rPr>
        <w:t>New Diaconal Review</w:t>
      </w:r>
      <w:r w:rsidRPr="00531A44">
        <w:t>, 2 May (2009), pp.4-13 (11-12).</w:t>
      </w:r>
    </w:p>
  </w:footnote>
  <w:footnote w:id="123">
    <w:p w:rsidR="008343DF" w:rsidRPr="00531A44" w:rsidRDefault="008343DF" w:rsidP="00550DC8">
      <w:pPr>
        <w:pStyle w:val="NoSpacing"/>
        <w:rPr>
          <w:rFonts w:cs="Arial"/>
          <w:sz w:val="20"/>
          <w:szCs w:val="20"/>
        </w:rPr>
      </w:pPr>
      <w:r w:rsidRPr="00917E5D">
        <w:rPr>
          <w:rFonts w:cs="Arial"/>
          <w:sz w:val="20"/>
          <w:szCs w:val="20"/>
          <w:vertAlign w:val="superscript"/>
        </w:rPr>
        <w:footnoteRef/>
      </w:r>
      <w:r w:rsidRPr="00917E5D">
        <w:rPr>
          <w:rFonts w:cs="Arial"/>
          <w:sz w:val="20"/>
          <w:szCs w:val="20"/>
          <w:vertAlign w:val="superscript"/>
        </w:rPr>
        <w:t xml:space="preserve"> </w:t>
      </w:r>
      <w:r w:rsidRPr="00531A44">
        <w:rPr>
          <w:rFonts w:cs="Arial"/>
          <w:sz w:val="20"/>
          <w:szCs w:val="20"/>
        </w:rPr>
        <w:t>Methodist Diaconal Order and the Faith and Order Committee, ‘What is a Deacon?’</w:t>
      </w:r>
    </w:p>
    <w:p w:rsidR="008343DF" w:rsidRPr="00531A44" w:rsidRDefault="008343DF" w:rsidP="00550DC8">
      <w:pPr>
        <w:pStyle w:val="FootnoteText"/>
      </w:pPr>
      <w:r>
        <w:t>&lt;</w:t>
      </w:r>
      <w:r w:rsidRPr="00531A44">
        <w:t>http://methodistdiaconalorder.org.uk</w:t>
      </w:r>
      <w:r>
        <w:t>&gt;</w:t>
      </w:r>
      <w:r w:rsidRPr="00531A44">
        <w:t>. Accessed 26th November 2012. p.11,</w:t>
      </w:r>
    </w:p>
  </w:footnote>
  <w:footnote w:id="124">
    <w:p w:rsidR="008343DF" w:rsidRPr="00531A44" w:rsidRDefault="008343DF" w:rsidP="00550DC8">
      <w:pPr>
        <w:pStyle w:val="NoSpacing"/>
        <w:rPr>
          <w:sz w:val="20"/>
          <w:szCs w:val="20"/>
        </w:rPr>
      </w:pPr>
      <w:r w:rsidRPr="00531A44">
        <w:rPr>
          <w:rStyle w:val="FootnoteReference"/>
          <w:sz w:val="20"/>
          <w:szCs w:val="20"/>
        </w:rPr>
        <w:footnoteRef/>
      </w:r>
      <w:r w:rsidRPr="00531A44">
        <w:rPr>
          <w:sz w:val="20"/>
          <w:szCs w:val="20"/>
        </w:rPr>
        <w:t xml:space="preserve"> Anglican-Lutheran International Commission,</w:t>
      </w:r>
      <w:r>
        <w:rPr>
          <w:sz w:val="20"/>
          <w:szCs w:val="20"/>
        </w:rPr>
        <w:t xml:space="preserve"> </w:t>
      </w:r>
      <w:r w:rsidRPr="00EB195D">
        <w:rPr>
          <w:i/>
          <w:sz w:val="20"/>
          <w:szCs w:val="20"/>
        </w:rPr>
        <w:t>Hanover Report</w:t>
      </w:r>
      <w:r w:rsidRPr="00531A44">
        <w:rPr>
          <w:sz w:val="20"/>
          <w:szCs w:val="20"/>
        </w:rPr>
        <w:t xml:space="preserve">, p.17. </w:t>
      </w:r>
    </w:p>
  </w:footnote>
  <w:footnote w:id="125">
    <w:p w:rsidR="008343DF" w:rsidRPr="00531A44" w:rsidRDefault="008343DF" w:rsidP="00550DC8">
      <w:pPr>
        <w:pStyle w:val="NoSpacing"/>
        <w:rPr>
          <w:rFonts w:cs="Arial"/>
          <w:sz w:val="20"/>
          <w:szCs w:val="20"/>
        </w:rPr>
      </w:pPr>
      <w:r w:rsidRPr="00531A44">
        <w:rPr>
          <w:rStyle w:val="FootnoteReference"/>
          <w:sz w:val="20"/>
          <w:szCs w:val="20"/>
        </w:rPr>
        <w:footnoteRef/>
      </w:r>
      <w:r w:rsidRPr="00531A44">
        <w:rPr>
          <w:sz w:val="20"/>
          <w:szCs w:val="20"/>
        </w:rPr>
        <w:t xml:space="preserve"> Ca</w:t>
      </w:r>
      <w:r>
        <w:rPr>
          <w:sz w:val="20"/>
          <w:szCs w:val="20"/>
        </w:rPr>
        <w:t>rl E.</w:t>
      </w:r>
      <w:r w:rsidRPr="00531A44">
        <w:rPr>
          <w:sz w:val="20"/>
          <w:szCs w:val="20"/>
        </w:rPr>
        <w:t xml:space="preserve"> Braaten, Robert W. Jenson</w:t>
      </w:r>
      <w:r>
        <w:rPr>
          <w:sz w:val="20"/>
          <w:szCs w:val="20"/>
        </w:rPr>
        <w:t xml:space="preserve">, </w:t>
      </w:r>
      <w:r w:rsidRPr="00531A44">
        <w:rPr>
          <w:i/>
          <w:sz w:val="20"/>
          <w:szCs w:val="20"/>
        </w:rPr>
        <w:t>Christian Dogmatics</w:t>
      </w:r>
      <w:r w:rsidRPr="00531A44">
        <w:rPr>
          <w:sz w:val="20"/>
          <w:szCs w:val="20"/>
        </w:rPr>
        <w:t>, p.227-229.</w:t>
      </w:r>
    </w:p>
  </w:footnote>
  <w:footnote w:id="126">
    <w:p w:rsidR="008343DF" w:rsidRPr="00531A44" w:rsidRDefault="008343DF" w:rsidP="00550DC8">
      <w:pPr>
        <w:pStyle w:val="FootnoteText"/>
      </w:pPr>
      <w:r w:rsidRPr="00531A44">
        <w:rPr>
          <w:rStyle w:val="FootnoteReference"/>
        </w:rPr>
        <w:footnoteRef/>
      </w:r>
      <w:r w:rsidRPr="00531A44">
        <w:t xml:space="preserve"> Barnett, </w:t>
      </w:r>
      <w:r w:rsidRPr="00531A44">
        <w:rPr>
          <w:i/>
        </w:rPr>
        <w:t>Diaconate</w:t>
      </w:r>
      <w:r w:rsidRPr="00531A44">
        <w:t xml:space="preserve">, p.147. </w:t>
      </w:r>
    </w:p>
  </w:footnote>
  <w:footnote w:id="127">
    <w:p w:rsidR="008343DF" w:rsidRPr="007628B1" w:rsidRDefault="008343DF" w:rsidP="007628B1">
      <w:pPr>
        <w:pStyle w:val="NoSpacing"/>
        <w:rPr>
          <w:sz w:val="20"/>
          <w:szCs w:val="20"/>
        </w:rPr>
      </w:pPr>
      <w:r w:rsidRPr="00713892">
        <w:rPr>
          <w:sz w:val="20"/>
          <w:szCs w:val="20"/>
          <w:vertAlign w:val="superscript"/>
        </w:rPr>
        <w:footnoteRef/>
      </w:r>
      <w:r w:rsidRPr="00713892">
        <w:rPr>
          <w:sz w:val="20"/>
          <w:szCs w:val="20"/>
          <w:vertAlign w:val="superscript"/>
        </w:rPr>
        <w:t xml:space="preserve"> </w:t>
      </w:r>
      <w:r>
        <w:rPr>
          <w:sz w:val="20"/>
          <w:szCs w:val="20"/>
        </w:rPr>
        <w:t>Richard.R.</w:t>
      </w:r>
      <w:r w:rsidRPr="00713892">
        <w:rPr>
          <w:sz w:val="20"/>
          <w:szCs w:val="20"/>
        </w:rPr>
        <w:t>Gaillardetz</w:t>
      </w:r>
      <w:r w:rsidRPr="007628B1">
        <w:rPr>
          <w:sz w:val="20"/>
          <w:szCs w:val="20"/>
        </w:rPr>
        <w:t>,</w:t>
      </w:r>
      <w:r>
        <w:rPr>
          <w:sz w:val="20"/>
          <w:szCs w:val="20"/>
        </w:rPr>
        <w:t xml:space="preserve"> </w:t>
      </w:r>
      <w:r w:rsidRPr="007628B1">
        <w:rPr>
          <w:sz w:val="20"/>
          <w:szCs w:val="20"/>
        </w:rPr>
        <w:t>’On the Theological Integrity of the Diaconate’ in</w:t>
      </w:r>
      <w:r w:rsidRPr="007628B1">
        <w:rPr>
          <w:i/>
          <w:sz w:val="20"/>
          <w:szCs w:val="20"/>
        </w:rPr>
        <w:t xml:space="preserve"> Theology of the diaconate: The State of the Question; The National Association of Diaconate Directors Keynote Addresses 2004</w:t>
      </w:r>
      <w:r w:rsidRPr="007628B1">
        <w:rPr>
          <w:sz w:val="20"/>
          <w:szCs w:val="20"/>
        </w:rPr>
        <w:t xml:space="preserve"> (O.Cummings, W.T.Ditewig; Mahawah, New Jersey: Paulist Press 2005). </w:t>
      </w:r>
      <w:r>
        <w:rPr>
          <w:sz w:val="20"/>
          <w:szCs w:val="20"/>
        </w:rPr>
        <w:t>p85.</w:t>
      </w:r>
    </w:p>
  </w:footnote>
  <w:footnote w:id="128">
    <w:p w:rsidR="008343DF" w:rsidRPr="007628B1" w:rsidRDefault="008343DF" w:rsidP="007628B1">
      <w:pPr>
        <w:pStyle w:val="NoSpacing"/>
        <w:rPr>
          <w:sz w:val="20"/>
          <w:szCs w:val="20"/>
        </w:rPr>
      </w:pPr>
      <w:r w:rsidRPr="007628B1">
        <w:rPr>
          <w:rStyle w:val="FootnoteReference"/>
          <w:sz w:val="20"/>
          <w:szCs w:val="20"/>
        </w:rPr>
        <w:footnoteRef/>
      </w:r>
      <w:r w:rsidRPr="007628B1">
        <w:rPr>
          <w:sz w:val="20"/>
          <w:szCs w:val="20"/>
        </w:rPr>
        <w:t xml:space="preserve"> Vallee, ‘Restoration of P</w:t>
      </w:r>
      <w:r>
        <w:rPr>
          <w:sz w:val="20"/>
          <w:szCs w:val="20"/>
        </w:rPr>
        <w:t>ermanent Diaconate’,</w:t>
      </w:r>
      <w:r w:rsidRPr="000870F6">
        <w:rPr>
          <w:sz w:val="20"/>
          <w:szCs w:val="20"/>
        </w:rPr>
        <w:t xml:space="preserve">pp.530-552 </w:t>
      </w:r>
      <w:r>
        <w:rPr>
          <w:sz w:val="20"/>
          <w:szCs w:val="20"/>
        </w:rPr>
        <w:t>(532-33).</w:t>
      </w:r>
    </w:p>
  </w:footnote>
  <w:footnote w:id="129">
    <w:p w:rsidR="008343DF" w:rsidRPr="00531A44" w:rsidRDefault="008343DF" w:rsidP="00550DC8">
      <w:pPr>
        <w:pStyle w:val="FootnoteText"/>
      </w:pPr>
      <w:r w:rsidRPr="00531A44">
        <w:rPr>
          <w:rStyle w:val="FootnoteReference"/>
        </w:rPr>
        <w:footnoteRef/>
      </w:r>
      <w:r w:rsidRPr="00531A44">
        <w:t xml:space="preserve"> Vallee, ‘Restoration</w:t>
      </w:r>
      <w:r>
        <w:t xml:space="preserve"> of Permanent Diaconate’,</w:t>
      </w:r>
      <w:r w:rsidRPr="00713892">
        <w:t xml:space="preserve"> </w:t>
      </w:r>
      <w:r>
        <w:t>pp.530-552 (</w:t>
      </w:r>
      <w:r w:rsidRPr="00531A44">
        <w:t>540</w:t>
      </w:r>
      <w:r>
        <w:t>).</w:t>
      </w:r>
    </w:p>
  </w:footnote>
  <w:footnote w:id="130">
    <w:p w:rsidR="008343DF" w:rsidRPr="00531A44" w:rsidRDefault="008343DF" w:rsidP="00550DC8">
      <w:pPr>
        <w:pStyle w:val="FootnoteText"/>
      </w:pPr>
      <w:r w:rsidRPr="00531A44">
        <w:rPr>
          <w:rStyle w:val="FootnoteReference"/>
        </w:rPr>
        <w:footnoteRef/>
      </w:r>
      <w:r w:rsidRPr="00531A44">
        <w:t xml:space="preserve"> Vallee, ‘Restoration of Permanent Diaconate’, pp.</w:t>
      </w:r>
      <w:r w:rsidRPr="00713892">
        <w:t xml:space="preserve"> </w:t>
      </w:r>
      <w:r>
        <w:t>530-552 (</w:t>
      </w:r>
      <w:r w:rsidRPr="00531A44">
        <w:t>538-9</w:t>
      </w:r>
      <w:r>
        <w:t>)</w:t>
      </w:r>
      <w:r w:rsidRPr="00531A44">
        <w:t>.</w:t>
      </w:r>
    </w:p>
  </w:footnote>
  <w:footnote w:id="131">
    <w:p w:rsidR="008343DF" w:rsidRPr="00531A44" w:rsidRDefault="008343DF" w:rsidP="00550DC8">
      <w:pPr>
        <w:pStyle w:val="FootnoteText"/>
      </w:pPr>
      <w:r w:rsidRPr="00531A44">
        <w:rPr>
          <w:rStyle w:val="FootnoteReference"/>
        </w:rPr>
        <w:footnoteRef/>
      </w:r>
      <w:r w:rsidRPr="00531A44">
        <w:t xml:space="preserve"> Gaillardetz, ‘Theological Integrity’ in </w:t>
      </w:r>
      <w:r w:rsidRPr="00531A44">
        <w:rPr>
          <w:i/>
        </w:rPr>
        <w:t>Theology of Diaconate</w:t>
      </w:r>
      <w:r w:rsidRPr="00531A44">
        <w:t xml:space="preserve">, p.77.    </w:t>
      </w:r>
    </w:p>
  </w:footnote>
  <w:footnote w:id="132">
    <w:p w:rsidR="008343DF" w:rsidRPr="00531A44" w:rsidRDefault="008343DF" w:rsidP="00550DC8">
      <w:pPr>
        <w:pStyle w:val="FootnoteText"/>
      </w:pPr>
      <w:r w:rsidRPr="00531A44">
        <w:rPr>
          <w:rStyle w:val="FootnoteReference"/>
        </w:rPr>
        <w:footnoteRef/>
      </w:r>
      <w:r w:rsidRPr="00531A44">
        <w:t xml:space="preserve"> Cummings, </w:t>
      </w:r>
      <w:r w:rsidRPr="00975E07">
        <w:rPr>
          <w:i/>
        </w:rPr>
        <w:t>On</w:t>
      </w:r>
      <w:r>
        <w:t xml:space="preserve"> </w:t>
      </w:r>
      <w:r w:rsidRPr="00531A44">
        <w:rPr>
          <w:i/>
        </w:rPr>
        <w:t>Theology of Diaconate</w:t>
      </w:r>
      <w:r w:rsidRPr="00531A44">
        <w:t>, p.5.</w:t>
      </w:r>
    </w:p>
  </w:footnote>
  <w:footnote w:id="133">
    <w:p w:rsidR="008343DF" w:rsidRPr="0071527F" w:rsidRDefault="008343DF" w:rsidP="00660DB1">
      <w:pPr>
        <w:autoSpaceDE w:val="0"/>
        <w:autoSpaceDN w:val="0"/>
        <w:adjustRightInd w:val="0"/>
        <w:spacing w:after="0" w:line="240" w:lineRule="auto"/>
        <w:rPr>
          <w:rFonts w:cs="Arial"/>
          <w:sz w:val="20"/>
          <w:szCs w:val="20"/>
        </w:rPr>
      </w:pPr>
      <w:r w:rsidRPr="00531A44">
        <w:rPr>
          <w:rStyle w:val="FootnoteReference"/>
        </w:rPr>
        <w:footnoteRef/>
      </w:r>
      <w:r>
        <w:t xml:space="preserve"> </w:t>
      </w:r>
      <w:r w:rsidRPr="0071527F">
        <w:rPr>
          <w:rFonts w:cs="Arial"/>
          <w:sz w:val="20"/>
          <w:szCs w:val="20"/>
        </w:rPr>
        <w:t xml:space="preserve">Congregation For Catholic Education. </w:t>
      </w:r>
      <w:r w:rsidRPr="0071527F">
        <w:rPr>
          <w:rFonts w:cs="Arial"/>
          <w:i/>
          <w:sz w:val="20"/>
          <w:szCs w:val="20"/>
        </w:rPr>
        <w:t>Basic Norms For The Formation Of Permanent Deacons; Directory For The Ministry And Life Of Permanent Deacons</w:t>
      </w:r>
      <w:r>
        <w:rPr>
          <w:rFonts w:cs="Arial"/>
          <w:i/>
          <w:sz w:val="20"/>
          <w:szCs w:val="20"/>
        </w:rPr>
        <w:t>,</w:t>
      </w:r>
      <w:r w:rsidRPr="0071527F">
        <w:rPr>
          <w:rFonts w:cs="Arial"/>
          <w:sz w:val="20"/>
          <w:szCs w:val="20"/>
        </w:rPr>
        <w:t xml:space="preserve"> </w:t>
      </w:r>
      <w:r w:rsidRPr="00A827B5">
        <w:rPr>
          <w:rFonts w:cs="Arial"/>
          <w:i/>
          <w:sz w:val="20"/>
          <w:szCs w:val="20"/>
        </w:rPr>
        <w:t>Introduction</w:t>
      </w:r>
      <w:r>
        <w:rPr>
          <w:rFonts w:cs="Arial"/>
          <w:sz w:val="20"/>
          <w:szCs w:val="20"/>
        </w:rPr>
        <w:t xml:space="preserve">, </w:t>
      </w:r>
      <w:r w:rsidRPr="0071527F">
        <w:rPr>
          <w:rFonts w:cs="Arial"/>
          <w:sz w:val="20"/>
          <w:szCs w:val="20"/>
        </w:rPr>
        <w:t>(Rome: Vatican, 1998)</w:t>
      </w:r>
      <w:r>
        <w:rPr>
          <w:rFonts w:cs="Arial"/>
          <w:sz w:val="20"/>
          <w:szCs w:val="20"/>
        </w:rPr>
        <w:t xml:space="preserve">, </w:t>
      </w:r>
      <w:r w:rsidRPr="0071527F">
        <w:rPr>
          <w:rFonts w:cs="Arial"/>
          <w:sz w:val="20"/>
          <w:szCs w:val="20"/>
        </w:rPr>
        <w:t>&lt;http://www.vatican.va/roman_curia/congregations/ccatheduc/documents/</w:t>
      </w:r>
    </w:p>
    <w:p w:rsidR="008343DF" w:rsidRPr="00660DB1" w:rsidRDefault="008343DF" w:rsidP="00660DB1">
      <w:pPr>
        <w:autoSpaceDE w:val="0"/>
        <w:autoSpaceDN w:val="0"/>
        <w:adjustRightInd w:val="0"/>
        <w:spacing w:after="0" w:line="240" w:lineRule="auto"/>
        <w:rPr>
          <w:rFonts w:cs="Arial"/>
          <w:sz w:val="20"/>
          <w:szCs w:val="20"/>
          <w:lang w:val="en-US"/>
        </w:rPr>
      </w:pPr>
      <w:r w:rsidRPr="0071527F">
        <w:rPr>
          <w:rFonts w:cs="Arial"/>
          <w:sz w:val="20"/>
          <w:szCs w:val="20"/>
        </w:rPr>
        <w:t>rc_con_ccatheduc_doc_31031998_directorium-diaconi_en.html&gt; [accessed 26 November 2013].</w:t>
      </w:r>
    </w:p>
  </w:footnote>
  <w:footnote w:id="134">
    <w:p w:rsidR="008343DF" w:rsidRPr="00476D38" w:rsidRDefault="008343DF" w:rsidP="00550DC8">
      <w:pPr>
        <w:pStyle w:val="FootnoteText"/>
        <w:rPr>
          <w:sz w:val="22"/>
          <w:szCs w:val="22"/>
        </w:rPr>
      </w:pPr>
      <w:r w:rsidRPr="00531A44">
        <w:rPr>
          <w:vertAlign w:val="superscript"/>
        </w:rPr>
        <w:footnoteRef/>
      </w:r>
      <w:r w:rsidRPr="00531A44">
        <w:t xml:space="preserve"> David Kennedy, ‘The Liturgical Role of the Deacon in the Constantinopolitan Tradition’, </w:t>
      </w:r>
      <w:r w:rsidRPr="004F760E">
        <w:rPr>
          <w:i/>
        </w:rPr>
        <w:t>New Diaconal Review</w:t>
      </w:r>
      <w:r w:rsidRPr="00531A44">
        <w:t>, 3 Nov 2009, pp.40-46, (p.40).</w:t>
      </w:r>
    </w:p>
  </w:footnote>
  <w:footnote w:id="135">
    <w:p w:rsidR="008343DF" w:rsidRPr="00531A44" w:rsidRDefault="008343DF" w:rsidP="00AB4A29">
      <w:pPr>
        <w:pStyle w:val="FootnoteText"/>
        <w:ind w:left="284" w:hanging="284"/>
      </w:pPr>
      <w:r w:rsidRPr="00531A44">
        <w:rPr>
          <w:rStyle w:val="FootnoteReference"/>
        </w:rPr>
        <w:footnoteRef/>
      </w:r>
      <w:r w:rsidRPr="00531A44">
        <w:t xml:space="preserve"> Orton</w:t>
      </w:r>
      <w:r>
        <w:t>, ‘The d</w:t>
      </w:r>
      <w:r w:rsidRPr="00531A44">
        <w:t xml:space="preserve">iverse and contested diaconate’, </w:t>
      </w:r>
      <w:r>
        <w:t>p</w:t>
      </w:r>
      <w:r w:rsidRPr="00531A44">
        <w:t>p.</w:t>
      </w:r>
      <w:r>
        <w:t>260-284 (</w:t>
      </w:r>
      <w:r w:rsidRPr="00531A44">
        <w:t>269</w:t>
      </w:r>
      <w:r>
        <w:t>)</w:t>
      </w:r>
      <w:r w:rsidRPr="00531A44">
        <w:t>.</w:t>
      </w:r>
    </w:p>
  </w:footnote>
  <w:footnote w:id="136">
    <w:p w:rsidR="008343DF" w:rsidRPr="00531A44" w:rsidRDefault="008343DF" w:rsidP="0009314A">
      <w:pPr>
        <w:pStyle w:val="FootnoteText"/>
        <w:ind w:left="284" w:hanging="284"/>
      </w:pPr>
      <w:r w:rsidRPr="00531A44">
        <w:rPr>
          <w:rStyle w:val="FootnoteReference"/>
        </w:rPr>
        <w:footnoteRef/>
      </w:r>
      <w:r w:rsidRPr="00531A44">
        <w:t xml:space="preserve"> Shirley-Joy Barrow, ‘Diakonia, The Revolution, The Cycle of Diaconal Ministry in the Methodist Church of New Zealand, Te Hahi Weteriana O Aotearoa’ pp. 9-10. </w:t>
      </w:r>
      <w:r>
        <w:t>&lt;</w:t>
      </w:r>
      <w:r w:rsidRPr="00531A44">
        <w:t>http://scholar.google.co.uk/</w:t>
      </w:r>
      <w:r w:rsidRPr="0009314A">
        <w:t xml:space="preserve"> </w:t>
      </w:r>
      <w:r w:rsidRPr="00531A44">
        <w:t>scholar?cites=8765771912709748502&amp;as_sdt=2005&amp;sciodt=0,5&amp;hl=en</w:t>
      </w:r>
      <w:r>
        <w:t>&gt;[a</w:t>
      </w:r>
      <w:r w:rsidRPr="00531A44">
        <w:t>ccessed 1st May 2013</w:t>
      </w:r>
      <w:r>
        <w:t>].</w:t>
      </w:r>
    </w:p>
  </w:footnote>
  <w:footnote w:id="137">
    <w:p w:rsidR="008343DF" w:rsidRPr="00531A44" w:rsidRDefault="008343DF" w:rsidP="00522AE7">
      <w:pPr>
        <w:autoSpaceDE w:val="0"/>
        <w:autoSpaceDN w:val="0"/>
        <w:adjustRightInd w:val="0"/>
        <w:spacing w:after="0" w:line="240" w:lineRule="auto"/>
        <w:ind w:left="284" w:hanging="284"/>
        <w:rPr>
          <w:sz w:val="20"/>
          <w:szCs w:val="20"/>
        </w:rPr>
      </w:pPr>
      <w:r w:rsidRPr="00531A44">
        <w:rPr>
          <w:rStyle w:val="FootnoteReference"/>
          <w:sz w:val="20"/>
          <w:szCs w:val="20"/>
        </w:rPr>
        <w:footnoteRef/>
      </w:r>
      <w:r w:rsidRPr="00531A44">
        <w:rPr>
          <w:sz w:val="20"/>
          <w:szCs w:val="20"/>
        </w:rPr>
        <w:t xml:space="preserve"> Alison F. McRae</w:t>
      </w:r>
      <w:r w:rsidRPr="0009314A">
        <w:rPr>
          <w:sz w:val="20"/>
          <w:szCs w:val="20"/>
        </w:rPr>
        <w:t xml:space="preserve"> ‘Acknowledging the 20th Anniversary of the Renewed Diaconate in the Uniting Church in Australia. Diaconal Ministry and the reshaping of the mission of the church: Twenty years of the Renewed Diaconate in the UCA .Pilgrim Uniting Church’ &lt;</w:t>
      </w:r>
      <w:r>
        <w:rPr>
          <w:sz w:val="20"/>
          <w:szCs w:val="20"/>
        </w:rPr>
        <w:t xml:space="preserve"> </w:t>
      </w:r>
      <w:r w:rsidRPr="00522AE7">
        <w:rPr>
          <w:sz w:val="20"/>
          <w:szCs w:val="20"/>
        </w:rPr>
        <w:t>http://www.diakonia.uniting.com.au/wp-content/Renewal-of-the-diaconate.20th-celebration_Alison-McRae.pdf</w:t>
      </w:r>
      <w:r>
        <w:rPr>
          <w:sz w:val="20"/>
          <w:szCs w:val="20"/>
        </w:rPr>
        <w:t xml:space="preserve"> </w:t>
      </w:r>
      <w:r w:rsidRPr="0009314A">
        <w:rPr>
          <w:sz w:val="20"/>
          <w:szCs w:val="20"/>
        </w:rPr>
        <w:t>&gt; [acces</w:t>
      </w:r>
      <w:r>
        <w:rPr>
          <w:sz w:val="20"/>
          <w:szCs w:val="20"/>
        </w:rPr>
        <w:t>sed 9th September 2012].</w:t>
      </w:r>
      <w:r w:rsidRPr="00660DB1">
        <w:rPr>
          <w:sz w:val="20"/>
          <w:szCs w:val="20"/>
        </w:rPr>
        <w:t xml:space="preserve"> </w:t>
      </w:r>
      <w:r w:rsidRPr="00531A44">
        <w:rPr>
          <w:sz w:val="20"/>
          <w:szCs w:val="20"/>
        </w:rPr>
        <w:t>p</w:t>
      </w:r>
      <w:r>
        <w:rPr>
          <w:sz w:val="20"/>
          <w:szCs w:val="20"/>
        </w:rPr>
        <w:t>p</w:t>
      </w:r>
      <w:r w:rsidRPr="00531A44">
        <w:rPr>
          <w:sz w:val="20"/>
          <w:szCs w:val="20"/>
        </w:rPr>
        <w:t>.</w:t>
      </w:r>
      <w:r>
        <w:rPr>
          <w:sz w:val="20"/>
          <w:szCs w:val="20"/>
        </w:rPr>
        <w:t>1-17 (</w:t>
      </w:r>
      <w:r w:rsidRPr="00531A44">
        <w:rPr>
          <w:sz w:val="20"/>
          <w:szCs w:val="20"/>
        </w:rPr>
        <w:t>12</w:t>
      </w:r>
      <w:r>
        <w:rPr>
          <w:sz w:val="20"/>
          <w:szCs w:val="20"/>
        </w:rPr>
        <w:t>)</w:t>
      </w:r>
      <w:r w:rsidRPr="00531A44">
        <w:rPr>
          <w:sz w:val="20"/>
          <w:szCs w:val="20"/>
        </w:rPr>
        <w:t xml:space="preserve">.  </w:t>
      </w:r>
    </w:p>
  </w:footnote>
  <w:footnote w:id="138">
    <w:p w:rsidR="008343DF" w:rsidRPr="00137E59" w:rsidRDefault="008343DF" w:rsidP="00ED78D4">
      <w:pPr>
        <w:pStyle w:val="NoSpacing"/>
        <w:ind w:left="284" w:hanging="284"/>
        <w:rPr>
          <w:sz w:val="18"/>
          <w:szCs w:val="18"/>
        </w:rPr>
      </w:pPr>
      <w:r w:rsidRPr="00ED78D4">
        <w:rPr>
          <w:sz w:val="20"/>
          <w:vertAlign w:val="superscript"/>
        </w:rPr>
        <w:footnoteRef/>
      </w:r>
      <w:r w:rsidRPr="00913504">
        <w:rPr>
          <w:vertAlign w:val="superscript"/>
        </w:rPr>
        <w:t xml:space="preserve"> </w:t>
      </w:r>
      <w:r w:rsidRPr="00137E59">
        <w:rPr>
          <w:sz w:val="18"/>
          <w:szCs w:val="18"/>
        </w:rPr>
        <w:t xml:space="preserve">International Theological Commission, ‘Chapter VII, Theological Approach to the Diaconate in the Wake of Vatican II: </w:t>
      </w:r>
      <w:r>
        <w:rPr>
          <w:sz w:val="18"/>
          <w:szCs w:val="18"/>
        </w:rPr>
        <w:t xml:space="preserve"> </w:t>
      </w:r>
      <w:r w:rsidRPr="00137E59">
        <w:rPr>
          <w:sz w:val="18"/>
          <w:szCs w:val="18"/>
        </w:rPr>
        <w:t xml:space="preserve">Sub-heading II: Implications of the Sacramentality of the Diaconate’ in </w:t>
      </w:r>
      <w:r w:rsidRPr="00137E59">
        <w:rPr>
          <w:i/>
          <w:sz w:val="18"/>
          <w:szCs w:val="18"/>
        </w:rPr>
        <w:t>From the Diakonia of Christ to the Diakonia of the Apostles</w:t>
      </w:r>
      <w:r w:rsidRPr="00137E59">
        <w:rPr>
          <w:sz w:val="18"/>
          <w:szCs w:val="18"/>
        </w:rPr>
        <w:t xml:space="preserve"> (Rome: Vatican, 2002) &lt; http://www.vatican.va/roman_curia/congregations/ cfaith/ cti_documents/ rc_con_cfaith_</w:t>
      </w:r>
      <w:r>
        <w:rPr>
          <w:sz w:val="18"/>
          <w:szCs w:val="18"/>
        </w:rPr>
        <w:t>pro_05072004_diaconate_en.html</w:t>
      </w:r>
      <w:r w:rsidRPr="00137E59">
        <w:rPr>
          <w:sz w:val="18"/>
          <w:szCs w:val="18"/>
        </w:rPr>
        <w:t xml:space="preserve">&gt; [accessed 22 January 2014]. Paras. 9 (1-8)  </w:t>
      </w:r>
    </w:p>
  </w:footnote>
  <w:footnote w:id="139">
    <w:p w:rsidR="008343DF" w:rsidRPr="00ED78D4" w:rsidRDefault="008343DF" w:rsidP="00ED78D4">
      <w:pPr>
        <w:pStyle w:val="NoSpacing"/>
        <w:ind w:left="284" w:hanging="284"/>
        <w:rPr>
          <w:sz w:val="18"/>
          <w:szCs w:val="18"/>
        </w:rPr>
      </w:pPr>
      <w:r w:rsidRPr="00ED78D4">
        <w:rPr>
          <w:rStyle w:val="FootnoteReference"/>
          <w:sz w:val="20"/>
          <w:szCs w:val="18"/>
        </w:rPr>
        <w:footnoteRef/>
      </w:r>
      <w:r w:rsidRPr="00137E59">
        <w:rPr>
          <w:sz w:val="18"/>
          <w:szCs w:val="18"/>
        </w:rPr>
        <w:t xml:space="preserve"> Methodist Diaconal Order and the Faith and Order Committee. ‘What is a Deacon?’</w:t>
      </w:r>
      <w:r>
        <w:rPr>
          <w:sz w:val="18"/>
          <w:szCs w:val="18"/>
        </w:rPr>
        <w:t xml:space="preserve"> </w:t>
      </w:r>
      <w:r>
        <w:rPr>
          <w:sz w:val="18"/>
          <w:szCs w:val="18"/>
        </w:rPr>
        <w:br/>
      </w:r>
      <w:r w:rsidRPr="00ED78D4">
        <w:rPr>
          <w:sz w:val="18"/>
          <w:szCs w:val="18"/>
        </w:rPr>
        <w:t>&lt;http://methodistdiaconalorder.org.uk&gt; [accessed 26th November 2012]. p.11.</w:t>
      </w:r>
    </w:p>
  </w:footnote>
  <w:footnote w:id="140">
    <w:p w:rsidR="008343DF" w:rsidRPr="00531A44" w:rsidRDefault="008343DF" w:rsidP="00531A44">
      <w:pPr>
        <w:pStyle w:val="FootnoteText"/>
        <w:ind w:left="284" w:hanging="284"/>
      </w:pPr>
      <w:r w:rsidRPr="00531A44">
        <w:rPr>
          <w:rStyle w:val="FootnoteReference"/>
        </w:rPr>
        <w:footnoteRef/>
      </w:r>
      <w:r>
        <w:t xml:space="preserve"> </w:t>
      </w:r>
      <w:r w:rsidRPr="00A858FA">
        <w:t xml:space="preserve"> </w:t>
      </w:r>
      <w:r w:rsidRPr="00531A44">
        <w:t>Anglican-Lutheran International Commission,</w:t>
      </w:r>
      <w:r>
        <w:t xml:space="preserve"> </w:t>
      </w:r>
      <w:r w:rsidRPr="00EB195D">
        <w:rPr>
          <w:i/>
        </w:rPr>
        <w:t>Hanover Report</w:t>
      </w:r>
      <w:r w:rsidRPr="00531A44">
        <w:t>, p.5</w:t>
      </w:r>
    </w:p>
  </w:footnote>
  <w:footnote w:id="141">
    <w:p w:rsidR="008343DF" w:rsidRPr="00531A44" w:rsidRDefault="008343DF" w:rsidP="00531A44">
      <w:pPr>
        <w:pStyle w:val="FootnoteText"/>
        <w:ind w:left="284" w:hanging="284"/>
      </w:pPr>
      <w:r w:rsidRPr="00531A44">
        <w:rPr>
          <w:rStyle w:val="FootnoteReference"/>
        </w:rPr>
        <w:footnoteRef/>
      </w:r>
      <w:r w:rsidRPr="00531A44">
        <w:t xml:space="preserve"> Anglican-Lutheran International Commission. ’To Love and Serve the Lord. Diakonia in the Life of the Church. The Jerusalem Report of the Anglican-Lutheran International Commission. The Lutheran World Federation’ pp.35-36 </w:t>
      </w:r>
      <w:r>
        <w:t>&lt;</w:t>
      </w:r>
      <w:r w:rsidRPr="00531A44">
        <w:t>http://www.lutheranworld.org/content/ resource-love-and-serve-lord-diakonia-life-church</w:t>
      </w:r>
      <w:r>
        <w:t>&gt;</w:t>
      </w:r>
      <w:r w:rsidRPr="00531A44">
        <w:t xml:space="preserve">. 2012. </w:t>
      </w:r>
    </w:p>
  </w:footnote>
  <w:footnote w:id="142">
    <w:p w:rsidR="008343DF" w:rsidRPr="00531A44" w:rsidRDefault="008343DF" w:rsidP="00531A44">
      <w:pPr>
        <w:pStyle w:val="FootnoteText"/>
        <w:ind w:left="284" w:hanging="284"/>
      </w:pPr>
      <w:r w:rsidRPr="00531A44">
        <w:rPr>
          <w:vertAlign w:val="superscript"/>
        </w:rPr>
        <w:footnoteRef/>
      </w:r>
      <w:r w:rsidRPr="00531A44">
        <w:rPr>
          <w:vertAlign w:val="superscript"/>
        </w:rPr>
        <w:t xml:space="preserve"> </w:t>
      </w:r>
      <w:r w:rsidRPr="00531A44">
        <w:t xml:space="preserve">Vallee, ‘Restoration of Permanent Diaconate’ </w:t>
      </w:r>
      <w:r>
        <w:t>pp.530-552 (</w:t>
      </w:r>
      <w:r w:rsidRPr="00531A44">
        <w:t>546</w:t>
      </w:r>
      <w:r>
        <w:t>)</w:t>
      </w:r>
      <w:r w:rsidRPr="00531A44">
        <w:t>.</w:t>
      </w:r>
    </w:p>
  </w:footnote>
  <w:footnote w:id="143">
    <w:p w:rsidR="008343DF" w:rsidRPr="00531A44" w:rsidRDefault="008343DF" w:rsidP="00531A44">
      <w:pPr>
        <w:pStyle w:val="FootnoteText"/>
        <w:ind w:left="284" w:hanging="284"/>
      </w:pPr>
      <w:r w:rsidRPr="00531A44">
        <w:rPr>
          <w:rStyle w:val="FootnoteReference"/>
        </w:rPr>
        <w:footnoteRef/>
      </w:r>
      <w:r w:rsidRPr="00531A44">
        <w:t xml:space="preserve"> Van Velsen, ‘The Permanent Diaconate on South Africa’, </w:t>
      </w:r>
      <w:r w:rsidRPr="00531A44">
        <w:rPr>
          <w:i/>
        </w:rPr>
        <w:t>AFER</w:t>
      </w:r>
      <w:r w:rsidRPr="00531A44">
        <w:t>, 12 1 (1970), pp.11-15 (13).</w:t>
      </w:r>
    </w:p>
  </w:footnote>
  <w:footnote w:id="144">
    <w:p w:rsidR="008343DF" w:rsidRPr="00531A44" w:rsidRDefault="008343DF" w:rsidP="00531A44">
      <w:pPr>
        <w:pStyle w:val="FootnoteText"/>
        <w:ind w:left="284" w:hanging="284"/>
      </w:pPr>
      <w:r w:rsidRPr="00531A44">
        <w:rPr>
          <w:rStyle w:val="FootnoteReference"/>
        </w:rPr>
        <w:footnoteRef/>
      </w:r>
      <w:r>
        <w:t xml:space="preserve">  Vischer, ‘Problem of the Diaconate’,</w:t>
      </w:r>
      <w:r w:rsidRPr="00531A44">
        <w:t xml:space="preserve"> pp.84-104 (100)</w:t>
      </w:r>
      <w:r>
        <w:t>.</w:t>
      </w:r>
    </w:p>
  </w:footnote>
  <w:footnote w:id="145">
    <w:p w:rsidR="008343DF" w:rsidRPr="00531A44" w:rsidRDefault="008343DF" w:rsidP="00531A44">
      <w:pPr>
        <w:pStyle w:val="FootnoteText"/>
        <w:ind w:left="284" w:hanging="284"/>
      </w:pPr>
      <w:r w:rsidRPr="00531A44">
        <w:rPr>
          <w:rStyle w:val="FootnoteReference"/>
        </w:rPr>
        <w:footnoteRef/>
      </w:r>
      <w:r w:rsidRPr="00531A44">
        <w:t xml:space="preserve"> Gaillardetz, ‘Theological Integrity’ in </w:t>
      </w:r>
      <w:r w:rsidRPr="00531A44">
        <w:rPr>
          <w:i/>
        </w:rPr>
        <w:t>Theology of Diaconate</w:t>
      </w:r>
      <w:r w:rsidRPr="00531A44">
        <w:t xml:space="preserve"> (Cummings), p.71.</w:t>
      </w:r>
    </w:p>
  </w:footnote>
  <w:footnote w:id="146">
    <w:p w:rsidR="008343DF" w:rsidRPr="00531A44" w:rsidRDefault="008343DF" w:rsidP="00531A44">
      <w:pPr>
        <w:pStyle w:val="FootnoteText"/>
        <w:ind w:left="284" w:hanging="284"/>
      </w:pPr>
      <w:r w:rsidRPr="00531A44">
        <w:rPr>
          <w:rStyle w:val="FootnoteReference"/>
        </w:rPr>
        <w:footnoteRef/>
      </w:r>
      <w:r w:rsidRPr="00531A44">
        <w:t xml:space="preserve"> Barnett,</w:t>
      </w:r>
      <w:r w:rsidRPr="00531A44">
        <w:rPr>
          <w:i/>
        </w:rPr>
        <w:t xml:space="preserve"> Diaconate, p.104</w:t>
      </w:r>
      <w:r w:rsidRPr="00531A44">
        <w:t>.</w:t>
      </w:r>
    </w:p>
  </w:footnote>
  <w:footnote w:id="147">
    <w:p w:rsidR="008343DF" w:rsidRPr="00531A44" w:rsidRDefault="008343DF" w:rsidP="00531A44">
      <w:pPr>
        <w:pStyle w:val="FootnoteText"/>
        <w:ind w:left="284" w:hanging="284"/>
      </w:pPr>
      <w:r w:rsidRPr="00531A44">
        <w:rPr>
          <w:rStyle w:val="FootnoteReference"/>
        </w:rPr>
        <w:footnoteRef/>
      </w:r>
      <w:r w:rsidRPr="00531A44">
        <w:t xml:space="preserve"> Church of England, </w:t>
      </w:r>
      <w:r w:rsidRPr="00531A44">
        <w:rPr>
          <w:i/>
        </w:rPr>
        <w:t>Mission and Ministry</w:t>
      </w:r>
      <w:r>
        <w:rPr>
          <w:i/>
        </w:rPr>
        <w:t xml:space="preserve"> of Whole Church’</w:t>
      </w:r>
      <w:r w:rsidRPr="00531A44">
        <w:t xml:space="preserve">, </w:t>
      </w:r>
      <w:r>
        <w:t>p</w:t>
      </w:r>
      <w:r w:rsidRPr="00531A44">
        <w:t>p.</w:t>
      </w:r>
      <w:r>
        <w:t>1-182 (</w:t>
      </w:r>
      <w:r w:rsidRPr="00531A44">
        <w:t>132</w:t>
      </w:r>
      <w:r>
        <w:t>)</w:t>
      </w:r>
      <w:r w:rsidRPr="00531A44">
        <w:t>.</w:t>
      </w:r>
    </w:p>
  </w:footnote>
  <w:footnote w:id="148">
    <w:p w:rsidR="008343DF" w:rsidRPr="00531A44" w:rsidRDefault="008343DF" w:rsidP="00732D8A">
      <w:pPr>
        <w:pStyle w:val="FootnoteText"/>
        <w:ind w:left="284" w:hanging="284"/>
      </w:pPr>
      <w:r w:rsidRPr="00531A44">
        <w:rPr>
          <w:rStyle w:val="FootnoteReference"/>
        </w:rPr>
        <w:footnoteRef/>
      </w:r>
      <w:r w:rsidRPr="00531A44">
        <w:t xml:space="preserve"> Scottish Episcopal Church. ‘Truly Called........Two’, </w:t>
      </w:r>
      <w:r>
        <w:t>&lt;</w:t>
      </w:r>
      <w:r w:rsidRPr="00732D8A">
        <w:t>http://www.edinburgh.anglican.org/media/</w:t>
      </w:r>
      <w:r>
        <w:t xml:space="preserve"> </w:t>
      </w:r>
      <w:r w:rsidRPr="00732D8A">
        <w:t>resources/Truly_Called.pdf</w:t>
      </w:r>
      <w:r>
        <w:t>&gt;[a</w:t>
      </w:r>
      <w:r w:rsidRPr="00531A44">
        <w:t>ccessed 6th March 2014</w:t>
      </w:r>
      <w:r>
        <w:t>]</w:t>
      </w:r>
      <w:r w:rsidRPr="00531A44">
        <w:t>.</w:t>
      </w:r>
      <w:r w:rsidRPr="0032703B">
        <w:t xml:space="preserve"> </w:t>
      </w:r>
      <w:r>
        <w:t>(pp1-18)</w:t>
      </w:r>
      <w:r w:rsidRPr="00531A44">
        <w:t xml:space="preserve">p.6     </w:t>
      </w:r>
    </w:p>
  </w:footnote>
  <w:footnote w:id="149">
    <w:p w:rsidR="008343DF" w:rsidRPr="00531A44" w:rsidRDefault="008343DF" w:rsidP="00531A44">
      <w:pPr>
        <w:pStyle w:val="FootnoteText"/>
        <w:ind w:left="284" w:hanging="284"/>
      </w:pPr>
      <w:r w:rsidRPr="00531A44">
        <w:rPr>
          <w:rStyle w:val="FootnoteReference"/>
        </w:rPr>
        <w:footnoteRef/>
      </w:r>
      <w:r w:rsidRPr="00531A44">
        <w:t xml:space="preserve"> Nigel King, Christine Horrocks, </w:t>
      </w:r>
      <w:r w:rsidRPr="00AB4A29">
        <w:rPr>
          <w:i/>
        </w:rPr>
        <w:t>Interviews</w:t>
      </w:r>
      <w:r w:rsidRPr="00531A44">
        <w:rPr>
          <w:i/>
        </w:rPr>
        <w:t xml:space="preserve"> in Qualitative Research</w:t>
      </w:r>
      <w:r w:rsidRPr="00531A44">
        <w:t xml:space="preserve"> (London: Sage, 2010), pp.31-32.</w:t>
      </w:r>
    </w:p>
  </w:footnote>
  <w:footnote w:id="150">
    <w:p w:rsidR="008343DF" w:rsidRPr="00531A44" w:rsidRDefault="008343DF" w:rsidP="00531A44">
      <w:pPr>
        <w:pStyle w:val="FootnoteText"/>
        <w:ind w:left="284" w:hanging="284"/>
      </w:pPr>
      <w:r w:rsidRPr="00531A44">
        <w:rPr>
          <w:rStyle w:val="FootnoteReference"/>
        </w:rPr>
        <w:footnoteRef/>
      </w:r>
      <w:r w:rsidRPr="00531A44">
        <w:t xml:space="preserve"> Kathy Charmaz, </w:t>
      </w:r>
      <w:r w:rsidRPr="00AB4A29">
        <w:rPr>
          <w:i/>
        </w:rPr>
        <w:t>Constructing Grounded Theory Through Qualitative Analysis</w:t>
      </w:r>
      <w:r w:rsidRPr="00531A44">
        <w:t xml:space="preserve"> (London: Sage 2006), p.23.</w:t>
      </w:r>
    </w:p>
  </w:footnote>
  <w:footnote w:id="151">
    <w:p w:rsidR="008343DF" w:rsidRPr="00531A44" w:rsidRDefault="008343DF" w:rsidP="00531A44">
      <w:pPr>
        <w:pStyle w:val="FootnoteText"/>
        <w:ind w:left="284" w:hanging="284"/>
      </w:pPr>
      <w:r w:rsidRPr="00531A44">
        <w:rPr>
          <w:rStyle w:val="FootnoteReference"/>
        </w:rPr>
        <w:footnoteRef/>
      </w:r>
      <w:r w:rsidRPr="00531A44">
        <w:t xml:space="preserve"> Kathy Charmaz, </w:t>
      </w:r>
      <w:r w:rsidRPr="00AB4A29">
        <w:rPr>
          <w:i/>
        </w:rPr>
        <w:t>Constructing Grounded Theory</w:t>
      </w:r>
      <w:r w:rsidRPr="00531A44">
        <w:t>, p.18.</w:t>
      </w:r>
    </w:p>
  </w:footnote>
  <w:footnote w:id="152">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Kathryn Roulston, </w:t>
      </w:r>
      <w:r w:rsidRPr="00531A44">
        <w:rPr>
          <w:i/>
          <w:sz w:val="20"/>
          <w:szCs w:val="20"/>
        </w:rPr>
        <w:t>Reflective Interviewing: A Guide to Theory and Practice</w:t>
      </w:r>
      <w:r w:rsidRPr="00531A44">
        <w:rPr>
          <w:sz w:val="20"/>
          <w:szCs w:val="20"/>
        </w:rPr>
        <w:t xml:space="preserve"> (London: Sage, 2010), pp.91-92.</w:t>
      </w:r>
    </w:p>
  </w:footnote>
  <w:footnote w:id="153">
    <w:p w:rsidR="008343DF" w:rsidRPr="00531A44" w:rsidRDefault="008343DF" w:rsidP="00531A44">
      <w:pPr>
        <w:pStyle w:val="FootnoteText"/>
        <w:ind w:left="284" w:hanging="284"/>
      </w:pPr>
      <w:r w:rsidRPr="00531A44">
        <w:rPr>
          <w:rStyle w:val="FootnoteReference"/>
        </w:rPr>
        <w:footnoteRef/>
      </w:r>
      <w:r w:rsidRPr="00531A44">
        <w:t xml:space="preserve"> Margaret Crain, Crain Margaret Ann, ‘Looking at people and asking “why?” An ethnographic approach to religious education’, Religious Education, 96 3 (2001), pp.386-394 (392).</w:t>
      </w:r>
    </w:p>
  </w:footnote>
  <w:footnote w:id="154">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Kathy Charmaz, </w:t>
      </w:r>
      <w:r w:rsidRPr="00531A44">
        <w:rPr>
          <w:i/>
          <w:sz w:val="20"/>
          <w:szCs w:val="20"/>
        </w:rPr>
        <w:t>Constructing Grounded Theory</w:t>
      </w:r>
      <w:r w:rsidRPr="00531A44">
        <w:rPr>
          <w:sz w:val="20"/>
          <w:szCs w:val="20"/>
        </w:rPr>
        <w:t>, pp.46-47.</w:t>
      </w:r>
    </w:p>
  </w:footnote>
  <w:footnote w:id="155">
    <w:p w:rsidR="008343DF" w:rsidRPr="00531A44" w:rsidRDefault="008343DF" w:rsidP="00531A44">
      <w:pPr>
        <w:pStyle w:val="FootnoteText"/>
        <w:ind w:left="284" w:hanging="284"/>
      </w:pPr>
      <w:r w:rsidRPr="00531A44">
        <w:rPr>
          <w:rStyle w:val="FootnoteReference"/>
        </w:rPr>
        <w:footnoteRef/>
      </w:r>
      <w:r w:rsidRPr="00531A44">
        <w:t xml:space="preserve"> Church of England,</w:t>
      </w:r>
      <w:r w:rsidRPr="00531A44">
        <w:rPr>
          <w:b/>
          <w:lang w:val="en-US"/>
        </w:rPr>
        <w:t xml:space="preserve"> ‘</w:t>
      </w:r>
      <w:r w:rsidRPr="00C067B0">
        <w:rPr>
          <w:i/>
        </w:rPr>
        <w:t>Mission and Ministry of Whole Church’</w:t>
      </w:r>
      <w:r w:rsidRPr="00531A44">
        <w:t xml:space="preserve"> </w:t>
      </w:r>
      <w:r>
        <w:t>p</w:t>
      </w:r>
      <w:r w:rsidRPr="00531A44">
        <w:t>p.</w:t>
      </w:r>
      <w:r>
        <w:t>1-182(</w:t>
      </w:r>
      <w:r w:rsidRPr="00531A44">
        <w:t>128</w:t>
      </w:r>
      <w:r>
        <w:t>)</w:t>
      </w:r>
    </w:p>
  </w:footnote>
  <w:footnote w:id="156">
    <w:p w:rsidR="008343DF" w:rsidRPr="00531A44" w:rsidRDefault="008343DF" w:rsidP="00531A44">
      <w:pPr>
        <w:pStyle w:val="FootnoteText"/>
        <w:ind w:left="284" w:hanging="284"/>
      </w:pPr>
      <w:r w:rsidRPr="00531A44">
        <w:rPr>
          <w:rStyle w:val="FootnoteReference"/>
        </w:rPr>
        <w:footnoteRef/>
      </w:r>
      <w:r w:rsidRPr="00531A44">
        <w:t xml:space="preserve"> Church of England,</w:t>
      </w:r>
      <w:r w:rsidRPr="00531A44">
        <w:rPr>
          <w:b/>
          <w:lang w:val="en-US"/>
        </w:rPr>
        <w:t xml:space="preserve"> ‘</w:t>
      </w:r>
      <w:r w:rsidRPr="00C067B0">
        <w:rPr>
          <w:i/>
        </w:rPr>
        <w:t>Mission and Ministry of Whole Church’</w:t>
      </w:r>
      <w:r>
        <w:t xml:space="preserve"> p</w:t>
      </w:r>
      <w:r w:rsidRPr="00531A44">
        <w:t>p.</w:t>
      </w:r>
      <w:r>
        <w:t>1-182(</w:t>
      </w:r>
      <w:r w:rsidRPr="00531A44">
        <w:t>114</w:t>
      </w:r>
      <w:r>
        <w:t>)</w:t>
      </w:r>
    </w:p>
  </w:footnote>
  <w:footnote w:id="157">
    <w:p w:rsidR="008343DF" w:rsidRPr="00531A44" w:rsidRDefault="008343DF" w:rsidP="00913504">
      <w:pPr>
        <w:pStyle w:val="FootnoteText"/>
        <w:ind w:left="284" w:hanging="284"/>
      </w:pPr>
      <w:r w:rsidRPr="00531A44">
        <w:rPr>
          <w:rStyle w:val="FootnoteReference"/>
        </w:rPr>
        <w:footnoteRef/>
      </w:r>
      <w:r w:rsidRPr="00531A44">
        <w:t xml:space="preserve"> Church</w:t>
      </w:r>
      <w:r>
        <w:t xml:space="preserve"> of England, </w:t>
      </w:r>
      <w:r w:rsidRPr="00913504">
        <w:rPr>
          <w:i/>
        </w:rPr>
        <w:t>Hind Report</w:t>
      </w:r>
      <w:r>
        <w:rPr>
          <w:i/>
        </w:rPr>
        <w:t>,</w:t>
      </w:r>
      <w:r>
        <w:t xml:space="preserve"> pp.1-196 (</w:t>
      </w:r>
      <w:r w:rsidRPr="00531A44">
        <w:t>p.43</w:t>
      </w:r>
      <w:r>
        <w:t>)</w:t>
      </w:r>
      <w:r w:rsidRPr="00531A44">
        <w:t>.</w:t>
      </w:r>
    </w:p>
  </w:footnote>
  <w:footnote w:id="158">
    <w:p w:rsidR="008343DF" w:rsidRPr="00531A44" w:rsidRDefault="008343DF" w:rsidP="00531A44">
      <w:pPr>
        <w:autoSpaceDE w:val="0"/>
        <w:autoSpaceDN w:val="0"/>
        <w:adjustRightInd w:val="0"/>
        <w:spacing w:after="0" w:line="240" w:lineRule="auto"/>
        <w:ind w:left="284" w:hanging="284"/>
        <w:rPr>
          <w:sz w:val="20"/>
          <w:szCs w:val="20"/>
        </w:rPr>
      </w:pPr>
      <w:r w:rsidRPr="00531A44">
        <w:rPr>
          <w:rStyle w:val="FootnoteReference"/>
          <w:sz w:val="20"/>
          <w:szCs w:val="20"/>
        </w:rPr>
        <w:footnoteRef/>
      </w:r>
      <w:r w:rsidRPr="00531A44">
        <w:rPr>
          <w:sz w:val="20"/>
          <w:szCs w:val="20"/>
        </w:rPr>
        <w:t xml:space="preserve"> Alison F. McRae, ‘De-Centred Ministry</w:t>
      </w:r>
      <w:r>
        <w:rPr>
          <w:sz w:val="20"/>
          <w:szCs w:val="20"/>
        </w:rPr>
        <w:t xml:space="preserve">’, pp.1-233(12).   </w:t>
      </w:r>
    </w:p>
  </w:footnote>
  <w:footnote w:id="159">
    <w:p w:rsidR="008343DF" w:rsidRPr="008F74D2" w:rsidRDefault="008343DF" w:rsidP="00DF28FF">
      <w:pPr>
        <w:autoSpaceDE w:val="0"/>
        <w:autoSpaceDN w:val="0"/>
        <w:adjustRightInd w:val="0"/>
        <w:spacing w:after="0" w:line="240" w:lineRule="auto"/>
        <w:ind w:left="284" w:hanging="284"/>
        <w:rPr>
          <w:sz w:val="20"/>
          <w:szCs w:val="20"/>
        </w:rPr>
      </w:pPr>
      <w:r w:rsidRPr="00531A44">
        <w:rPr>
          <w:rStyle w:val="FootnoteReference"/>
          <w:sz w:val="20"/>
          <w:szCs w:val="20"/>
        </w:rPr>
        <w:footnoteRef/>
      </w:r>
      <w:r w:rsidRPr="00531A44">
        <w:rPr>
          <w:sz w:val="20"/>
          <w:szCs w:val="20"/>
        </w:rPr>
        <w:t xml:space="preserve"> </w:t>
      </w:r>
      <w:r>
        <w:rPr>
          <w:sz w:val="20"/>
          <w:szCs w:val="20"/>
        </w:rPr>
        <w:t xml:space="preserve">Timothy (Kallistos) Ware, ‘The Earthy Heaven’, in </w:t>
      </w:r>
      <w:r w:rsidRPr="008F74D2">
        <w:rPr>
          <w:i/>
          <w:sz w:val="20"/>
          <w:szCs w:val="20"/>
        </w:rPr>
        <w:t>Eastern Orthodox Theology</w:t>
      </w:r>
      <w:r>
        <w:rPr>
          <w:i/>
          <w:sz w:val="20"/>
          <w:szCs w:val="20"/>
        </w:rPr>
        <w:t>: A Contemporary Reader</w:t>
      </w:r>
      <w:r>
        <w:rPr>
          <w:sz w:val="20"/>
          <w:szCs w:val="20"/>
        </w:rPr>
        <w:t xml:space="preserve"> (ed. D.B Clendenin, 2nd ed., Grand Rapids, Michigan: Baker Academic, 2003), pp.13-14.</w:t>
      </w:r>
    </w:p>
    <w:p w:rsidR="008343DF" w:rsidRPr="00531A44" w:rsidRDefault="008343DF" w:rsidP="00531A44">
      <w:pPr>
        <w:pStyle w:val="FootnoteText"/>
        <w:ind w:left="284" w:hanging="284"/>
      </w:pPr>
    </w:p>
  </w:footnote>
  <w:footnote w:id="160">
    <w:p w:rsidR="008343DF" w:rsidRPr="00531A44" w:rsidRDefault="008343DF" w:rsidP="00531A44">
      <w:pPr>
        <w:autoSpaceDE w:val="0"/>
        <w:autoSpaceDN w:val="0"/>
        <w:adjustRightInd w:val="0"/>
        <w:spacing w:after="0" w:line="240" w:lineRule="auto"/>
        <w:ind w:left="284" w:hanging="284"/>
        <w:rPr>
          <w:b/>
          <w:sz w:val="20"/>
          <w:szCs w:val="20"/>
        </w:rPr>
      </w:pPr>
      <w:r w:rsidRPr="00531A44">
        <w:rPr>
          <w:rStyle w:val="FootnoteReference"/>
          <w:sz w:val="20"/>
          <w:szCs w:val="20"/>
        </w:rPr>
        <w:footnoteRef/>
      </w:r>
      <w:r w:rsidRPr="00531A44">
        <w:rPr>
          <w:sz w:val="20"/>
          <w:szCs w:val="20"/>
        </w:rPr>
        <w:t xml:space="preserve"> Kilian McDonnell, ‘Ways of Validating Ministry’</w:t>
      </w:r>
      <w:r w:rsidRPr="00522AE7">
        <w:rPr>
          <w:sz w:val="18"/>
          <w:szCs w:val="18"/>
        </w:rPr>
        <w:t>,</w:t>
      </w:r>
      <w:r>
        <w:rPr>
          <w:sz w:val="18"/>
          <w:szCs w:val="18"/>
        </w:rPr>
        <w:t xml:space="preserve"> </w:t>
      </w:r>
      <w:r w:rsidRPr="00522AE7">
        <w:rPr>
          <w:rFonts w:cs="Arial"/>
          <w:sz w:val="18"/>
          <w:szCs w:val="18"/>
        </w:rPr>
        <w:t>pp.209-265(</w:t>
      </w:r>
      <w:r w:rsidRPr="00522AE7">
        <w:rPr>
          <w:sz w:val="18"/>
          <w:szCs w:val="18"/>
        </w:rPr>
        <w:t>212).</w:t>
      </w:r>
    </w:p>
  </w:footnote>
  <w:footnote w:id="161">
    <w:p w:rsidR="008343DF" w:rsidRPr="00531A44" w:rsidRDefault="008343DF" w:rsidP="00531A44">
      <w:pPr>
        <w:pStyle w:val="FootnoteText"/>
        <w:ind w:left="284" w:hanging="284"/>
      </w:pPr>
      <w:r w:rsidRPr="00531A44">
        <w:rPr>
          <w:rStyle w:val="FootnoteReference"/>
        </w:rPr>
        <w:footnoteRef/>
      </w:r>
      <w:r>
        <w:t xml:space="preserve"> William Ditewig,</w:t>
      </w:r>
      <w:r>
        <w:rPr>
          <w:i/>
        </w:rPr>
        <w:t xml:space="preserve"> Emerging Diaconate</w:t>
      </w:r>
      <w:r w:rsidRPr="00531A44">
        <w:t>, pp.158-163.</w:t>
      </w:r>
    </w:p>
  </w:footnote>
  <w:footnote w:id="162">
    <w:p w:rsidR="008343DF" w:rsidRDefault="008343DF" w:rsidP="00742D22">
      <w:pPr>
        <w:pStyle w:val="FootnoteText"/>
        <w:ind w:left="284" w:hanging="284"/>
      </w:pPr>
      <w:r w:rsidRPr="00531A44">
        <w:rPr>
          <w:rStyle w:val="FootnoteReference"/>
        </w:rPr>
        <w:footnoteRef/>
      </w:r>
      <w:r w:rsidRPr="00531A44">
        <w:t xml:space="preserve"> ‘The Church of Sweden’s educational organisation is to undergo reform’  </w:t>
      </w:r>
      <w:r>
        <w:t>&lt;</w:t>
      </w:r>
      <w:r w:rsidRPr="00531A44">
        <w:t>http://www.mynewsdesk.com/</w:t>
      </w:r>
    </w:p>
    <w:p w:rsidR="008343DF" w:rsidRPr="00531A44" w:rsidRDefault="008343DF" w:rsidP="00742D22">
      <w:pPr>
        <w:pStyle w:val="FootnoteText"/>
        <w:ind w:left="284" w:hanging="284"/>
      </w:pPr>
      <w:r w:rsidRPr="00531A44">
        <w:t>uk/svenska_kyrkan/pressrelea</w:t>
      </w:r>
      <w:r>
        <w:t>ses/</w:t>
      </w:r>
      <w:r w:rsidRPr="00531A44">
        <w:t>the-church-of-sweden-s-educational-organisation-is-to-undergo-reform-743620</w:t>
      </w:r>
      <w:r>
        <w:t>&gt;</w:t>
      </w:r>
      <w:r w:rsidRPr="000A731A">
        <w:rPr>
          <w:rFonts w:ascii="Arial" w:hAnsi="Arial" w:cs="Arial"/>
          <w:sz w:val="24"/>
          <w:szCs w:val="24"/>
        </w:rPr>
        <w:t xml:space="preserve"> </w:t>
      </w:r>
      <w:r>
        <w:t>[a</w:t>
      </w:r>
      <w:r w:rsidRPr="00531A44">
        <w:t>ccessed 12th January 2014</w:t>
      </w:r>
      <w:r>
        <w:t>]</w:t>
      </w:r>
      <w:r w:rsidRPr="00531A44">
        <w:t>.</w:t>
      </w:r>
    </w:p>
  </w:footnote>
  <w:footnote w:id="163">
    <w:p w:rsidR="008343DF" w:rsidRPr="00531A44" w:rsidRDefault="008343DF" w:rsidP="00742D22">
      <w:pPr>
        <w:pStyle w:val="FootnoteText"/>
        <w:ind w:left="284" w:hanging="284"/>
      </w:pPr>
      <w:r w:rsidRPr="00531A44">
        <w:rPr>
          <w:rStyle w:val="FootnoteReference"/>
        </w:rPr>
        <w:footnoteRef/>
      </w:r>
      <w:r>
        <w:t xml:space="preserve"> Church of England,</w:t>
      </w:r>
      <w:r w:rsidRPr="00913504">
        <w:rPr>
          <w:i/>
        </w:rPr>
        <w:t xml:space="preserve"> Hind Report</w:t>
      </w:r>
      <w:r>
        <w:t xml:space="preserve"> pp.1-191(136).</w:t>
      </w:r>
      <w:r w:rsidRPr="00531A44">
        <w:t xml:space="preserve"> </w:t>
      </w:r>
    </w:p>
  </w:footnote>
  <w:footnote w:id="164">
    <w:p w:rsidR="008343DF" w:rsidRPr="00531A44" w:rsidRDefault="008343DF" w:rsidP="00531A44">
      <w:pPr>
        <w:pStyle w:val="FootnoteText"/>
        <w:ind w:left="284" w:hanging="284"/>
      </w:pPr>
      <w:r w:rsidRPr="000870F6">
        <w:rPr>
          <w:vertAlign w:val="superscript"/>
        </w:rPr>
        <w:footnoteRef/>
      </w:r>
      <w:r w:rsidRPr="00531A44">
        <w:t xml:space="preserve"> McRae ‘De-Centred Ministry’, </w:t>
      </w:r>
      <w:r>
        <w:t>pp.1-233 (</w:t>
      </w:r>
      <w:r w:rsidRPr="00531A44">
        <w:t>83</w:t>
      </w:r>
      <w:r>
        <w:t>)</w:t>
      </w:r>
      <w:r w:rsidRPr="00531A44">
        <w:t>.</w:t>
      </w:r>
    </w:p>
  </w:footnote>
  <w:footnote w:id="165">
    <w:p w:rsidR="008343DF" w:rsidRPr="005318C0" w:rsidRDefault="008343DF" w:rsidP="005318C0">
      <w:pPr>
        <w:autoSpaceDE w:val="0"/>
        <w:autoSpaceDN w:val="0"/>
        <w:adjustRightInd w:val="0"/>
        <w:spacing w:after="0" w:line="240" w:lineRule="auto"/>
        <w:ind w:left="284" w:hanging="284"/>
        <w:rPr>
          <w:sz w:val="20"/>
          <w:szCs w:val="20"/>
        </w:rPr>
      </w:pPr>
      <w:r w:rsidRPr="00531A44">
        <w:rPr>
          <w:rStyle w:val="FootnoteReference"/>
          <w:sz w:val="20"/>
          <w:szCs w:val="20"/>
        </w:rPr>
        <w:footnoteRef/>
      </w:r>
      <w:r>
        <w:rPr>
          <w:sz w:val="20"/>
          <w:szCs w:val="20"/>
        </w:rPr>
        <w:t xml:space="preserve"> Michelle Fugate,</w:t>
      </w:r>
      <w:r w:rsidRPr="005318C0">
        <w:rPr>
          <w:rFonts w:cs="Arial"/>
          <w:sz w:val="20"/>
          <w:szCs w:val="20"/>
        </w:rPr>
        <w:t xml:space="preserve"> </w:t>
      </w:r>
      <w:r w:rsidRPr="001F78B4">
        <w:rPr>
          <w:rFonts w:cs="Arial"/>
          <w:sz w:val="20"/>
          <w:szCs w:val="20"/>
        </w:rPr>
        <w:t>‘The “New” Order of Deacons: Examination of deacons’ perception of their orde</w:t>
      </w:r>
      <w:r>
        <w:rPr>
          <w:rFonts w:cs="Arial"/>
          <w:sz w:val="20"/>
          <w:szCs w:val="20"/>
        </w:rPr>
        <w:t>r,</w:t>
      </w:r>
      <w:r>
        <w:rPr>
          <w:sz w:val="20"/>
          <w:szCs w:val="20"/>
        </w:rPr>
        <w:t xml:space="preserve"> </w:t>
      </w:r>
      <w:r w:rsidRPr="001F78B4">
        <w:rPr>
          <w:rFonts w:cs="Arial"/>
          <w:sz w:val="20"/>
          <w:szCs w:val="20"/>
        </w:rPr>
        <w:t>their role in ministry, and their job satisfaction,</w:t>
      </w:r>
      <w:r>
        <w:rPr>
          <w:rFonts w:cs="Arial"/>
          <w:sz w:val="20"/>
          <w:szCs w:val="20"/>
        </w:rPr>
        <w:t xml:space="preserve"> </w:t>
      </w:r>
      <w:r w:rsidRPr="001F78B4">
        <w:rPr>
          <w:rFonts w:cs="Arial"/>
          <w:sz w:val="20"/>
          <w:szCs w:val="20"/>
        </w:rPr>
        <w:t>The General Board of Higher Education and Ministry,</w:t>
      </w:r>
      <w:r w:rsidRPr="005318C0">
        <w:rPr>
          <w:rFonts w:cs="Arial"/>
          <w:sz w:val="20"/>
          <w:szCs w:val="20"/>
        </w:rPr>
        <w:t xml:space="preserve"> </w:t>
      </w:r>
      <w:r w:rsidRPr="001F78B4">
        <w:rPr>
          <w:rFonts w:cs="Arial"/>
          <w:sz w:val="20"/>
          <w:szCs w:val="20"/>
        </w:rPr>
        <w:t>The United Methodist Church, 2009’&lt;http://www.gbhem.org/sites/default/files/</w:t>
      </w:r>
      <w:r w:rsidRPr="005318C0">
        <w:rPr>
          <w:rFonts w:cs="Arial"/>
          <w:sz w:val="20"/>
          <w:szCs w:val="20"/>
        </w:rPr>
        <w:t xml:space="preserve"> </w:t>
      </w:r>
      <w:r w:rsidRPr="001F78B4">
        <w:rPr>
          <w:rFonts w:cs="Arial"/>
          <w:sz w:val="20"/>
          <w:szCs w:val="20"/>
        </w:rPr>
        <w:t>PUB_NEWORDEROFDEACONSMAR2009.pdf &gt;[accessed 22nd November 2013], pp.1-16</w:t>
      </w:r>
      <w:r>
        <w:rPr>
          <w:rFonts w:cs="Arial"/>
          <w:sz w:val="20"/>
          <w:szCs w:val="20"/>
        </w:rPr>
        <w:t xml:space="preserve"> (14-15)</w:t>
      </w:r>
      <w:r w:rsidRPr="001F78B4">
        <w:rPr>
          <w:rFonts w:cs="Arial"/>
          <w:sz w:val="20"/>
          <w:szCs w:val="20"/>
        </w:rPr>
        <w:t>.</w:t>
      </w:r>
    </w:p>
  </w:footnote>
  <w:footnote w:id="166">
    <w:p w:rsidR="008343DF" w:rsidRPr="00531A44" w:rsidRDefault="008343DF" w:rsidP="00531A44">
      <w:pPr>
        <w:pStyle w:val="FootnoteText"/>
        <w:ind w:left="284" w:hanging="284"/>
      </w:pPr>
      <w:r w:rsidRPr="00531A44">
        <w:rPr>
          <w:rStyle w:val="FootnoteReference"/>
        </w:rPr>
        <w:footnoteRef/>
      </w:r>
      <w:r w:rsidRPr="00531A44">
        <w:t xml:space="preserve"> Barrs Stan, Koet Bart J., ‘Mapping the Diaconate in the diocese of Haarlem-Amsterdam – A reflection’, </w:t>
      </w:r>
      <w:r w:rsidRPr="00522AE7">
        <w:rPr>
          <w:i/>
        </w:rPr>
        <w:t>New Diaconal Review</w:t>
      </w:r>
      <w:r w:rsidRPr="00531A44">
        <w:t>, 8 2nd May (2012), pp.47-53 (51).</w:t>
      </w:r>
    </w:p>
  </w:footnote>
  <w:footnote w:id="167">
    <w:p w:rsidR="008343DF" w:rsidRPr="00531A44" w:rsidRDefault="008343DF" w:rsidP="00531A44">
      <w:pPr>
        <w:autoSpaceDE w:val="0"/>
        <w:autoSpaceDN w:val="0"/>
        <w:adjustRightInd w:val="0"/>
        <w:spacing w:after="0" w:line="240" w:lineRule="auto"/>
        <w:ind w:left="284" w:hanging="284"/>
        <w:rPr>
          <w:sz w:val="20"/>
          <w:szCs w:val="20"/>
        </w:rPr>
      </w:pPr>
      <w:r w:rsidRPr="00531A44">
        <w:rPr>
          <w:rStyle w:val="FootnoteReference"/>
          <w:sz w:val="20"/>
          <w:szCs w:val="20"/>
        </w:rPr>
        <w:footnoteRef/>
      </w:r>
      <w:r>
        <w:rPr>
          <w:sz w:val="20"/>
          <w:szCs w:val="20"/>
        </w:rPr>
        <w:t xml:space="preserve"> Vallee, ‘R</w:t>
      </w:r>
      <w:r w:rsidRPr="00531A44">
        <w:rPr>
          <w:sz w:val="20"/>
          <w:szCs w:val="20"/>
        </w:rPr>
        <w:t>estoration of permanent Diaconate, pp. 530-552 (530).</w:t>
      </w:r>
    </w:p>
  </w:footnote>
  <w:footnote w:id="168">
    <w:p w:rsidR="008343DF" w:rsidRPr="00531A44" w:rsidRDefault="008343DF" w:rsidP="00531A44">
      <w:pPr>
        <w:pStyle w:val="FootnoteText"/>
        <w:ind w:left="284" w:hanging="284"/>
      </w:pPr>
      <w:r w:rsidRPr="00531A44">
        <w:rPr>
          <w:rStyle w:val="FootnoteReference"/>
        </w:rPr>
        <w:footnoteRef/>
      </w:r>
      <w:r w:rsidRPr="00531A44">
        <w:t xml:space="preserve"> Austin Flannery, O.P, (general ed.)</w:t>
      </w:r>
      <w:r w:rsidRPr="00531A44">
        <w:rPr>
          <w:i/>
        </w:rPr>
        <w:t xml:space="preserve"> The Vatican Collection, Vatican Council II, Vol I, the Conciliar and Post-Conciliar Documents</w:t>
      </w:r>
      <w:r w:rsidRPr="00531A44">
        <w:t>, Revised edition, (Northport, New York: Costello Publishing, 1996), p.387.</w:t>
      </w:r>
    </w:p>
  </w:footnote>
  <w:footnote w:id="169">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The Methodist Church in Britain, Diaconal Consultation – 21-23 April, 2010, </w:t>
      </w:r>
      <w:r>
        <w:rPr>
          <w:sz w:val="20"/>
          <w:szCs w:val="20"/>
        </w:rPr>
        <w:t>pp. 1-15(</w:t>
      </w:r>
      <w:r w:rsidRPr="00531A44">
        <w:rPr>
          <w:sz w:val="20"/>
          <w:szCs w:val="20"/>
        </w:rPr>
        <w:t>8</w:t>
      </w:r>
      <w:r>
        <w:rPr>
          <w:sz w:val="20"/>
          <w:szCs w:val="20"/>
        </w:rPr>
        <w:t>)</w:t>
      </w:r>
      <w:r w:rsidRPr="00531A44">
        <w:rPr>
          <w:sz w:val="20"/>
          <w:szCs w:val="20"/>
        </w:rPr>
        <w:t xml:space="preserve">. </w:t>
      </w:r>
      <w:r>
        <w:rPr>
          <w:sz w:val="20"/>
          <w:szCs w:val="20"/>
        </w:rPr>
        <w:t>&lt;</w:t>
      </w:r>
      <w:r w:rsidRPr="00531A44">
        <w:rPr>
          <w:sz w:val="20"/>
          <w:szCs w:val="20"/>
        </w:rPr>
        <w:t>http://www.methodist.org.uk/downloads/ecu-2010-diaconal-consultation-160611.pdf</w:t>
      </w:r>
      <w:r>
        <w:rPr>
          <w:sz w:val="20"/>
          <w:szCs w:val="20"/>
        </w:rPr>
        <w:t>&gt;</w:t>
      </w:r>
      <w:r w:rsidRPr="00531A44">
        <w:rPr>
          <w:sz w:val="20"/>
          <w:szCs w:val="20"/>
        </w:rPr>
        <w:t xml:space="preserve"> </w:t>
      </w:r>
    </w:p>
  </w:footnote>
  <w:footnote w:id="170">
    <w:p w:rsidR="008343DF" w:rsidRPr="00531A44" w:rsidRDefault="008343DF" w:rsidP="00531A44">
      <w:pPr>
        <w:pStyle w:val="NoSpacing"/>
        <w:ind w:left="284" w:hanging="284"/>
        <w:rPr>
          <w:sz w:val="20"/>
          <w:szCs w:val="20"/>
        </w:rPr>
      </w:pPr>
      <w:r w:rsidRPr="00531A44">
        <w:rPr>
          <w:rStyle w:val="FootnoteReference"/>
          <w:sz w:val="20"/>
          <w:szCs w:val="20"/>
        </w:rPr>
        <w:footnoteRef/>
      </w:r>
      <w:r>
        <w:rPr>
          <w:sz w:val="20"/>
          <w:szCs w:val="20"/>
        </w:rPr>
        <w:t xml:space="preserve"> Church of England, </w:t>
      </w:r>
      <w:r w:rsidRPr="00913504">
        <w:rPr>
          <w:i/>
          <w:sz w:val="20"/>
          <w:szCs w:val="20"/>
        </w:rPr>
        <w:t>Hind Report</w:t>
      </w:r>
      <w:r>
        <w:rPr>
          <w:i/>
          <w:sz w:val="20"/>
          <w:szCs w:val="20"/>
        </w:rPr>
        <w:t>,</w:t>
      </w:r>
      <w:r w:rsidRPr="00913504">
        <w:rPr>
          <w:i/>
          <w:sz w:val="20"/>
          <w:szCs w:val="20"/>
        </w:rPr>
        <w:t xml:space="preserve"> </w:t>
      </w:r>
      <w:r>
        <w:rPr>
          <w:sz w:val="20"/>
          <w:szCs w:val="20"/>
        </w:rPr>
        <w:t>p</w:t>
      </w:r>
      <w:r w:rsidRPr="00531A44">
        <w:rPr>
          <w:sz w:val="20"/>
          <w:szCs w:val="20"/>
        </w:rPr>
        <w:t>p.</w:t>
      </w:r>
      <w:r>
        <w:rPr>
          <w:sz w:val="20"/>
          <w:szCs w:val="20"/>
        </w:rPr>
        <w:t>1-196(</w:t>
      </w:r>
      <w:r w:rsidRPr="00531A44">
        <w:rPr>
          <w:sz w:val="20"/>
          <w:szCs w:val="20"/>
        </w:rPr>
        <w:t>52</w:t>
      </w:r>
      <w:r>
        <w:rPr>
          <w:sz w:val="20"/>
          <w:szCs w:val="20"/>
        </w:rPr>
        <w:t>).</w:t>
      </w:r>
    </w:p>
  </w:footnote>
  <w:footnote w:id="171">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w:t>
      </w:r>
      <w:r w:rsidRPr="00531A44">
        <w:rPr>
          <w:rStyle w:val="srch-url2"/>
          <w:sz w:val="20"/>
          <w:szCs w:val="20"/>
        </w:rPr>
        <w:t>Church of England</w:t>
      </w:r>
      <w:r w:rsidRPr="00531A44">
        <w:rPr>
          <w:sz w:val="20"/>
          <w:szCs w:val="20"/>
          <w:lang w:val="en-US"/>
        </w:rPr>
        <w:t xml:space="preserve"> </w:t>
      </w:r>
      <w:r w:rsidRPr="00531A44">
        <w:rPr>
          <w:rFonts w:eastAsia="Calibri" w:cs="Times New Roman"/>
          <w:sz w:val="20"/>
          <w:szCs w:val="20"/>
          <w:lang w:val="en-US"/>
        </w:rPr>
        <w:t>‘</w:t>
      </w:r>
      <w:r w:rsidRPr="00890E3D">
        <w:rPr>
          <w:rFonts w:eastAsia="Calibri"/>
          <w:i/>
          <w:sz w:val="20"/>
          <w:szCs w:val="20"/>
          <w:lang w:val="en-US"/>
        </w:rPr>
        <w:t>Mission and Ministry of Whole Church’</w:t>
      </w:r>
      <w:r>
        <w:rPr>
          <w:rFonts w:eastAsia="Calibri"/>
          <w:i/>
          <w:sz w:val="20"/>
          <w:szCs w:val="20"/>
          <w:lang w:val="en-US"/>
        </w:rPr>
        <w:t>,</w:t>
      </w:r>
      <w:r w:rsidRPr="00531A44">
        <w:rPr>
          <w:rFonts w:eastAsia="Calibri"/>
          <w:sz w:val="20"/>
          <w:szCs w:val="20"/>
          <w:lang w:val="en-US"/>
        </w:rPr>
        <w:t xml:space="preserve"> </w:t>
      </w:r>
      <w:r>
        <w:rPr>
          <w:rFonts w:eastAsia="Calibri"/>
          <w:sz w:val="20"/>
          <w:szCs w:val="20"/>
          <w:lang w:val="en-US"/>
        </w:rPr>
        <w:t>p</w:t>
      </w:r>
      <w:r w:rsidRPr="00531A44">
        <w:rPr>
          <w:sz w:val="20"/>
          <w:szCs w:val="20"/>
        </w:rPr>
        <w:t>p.</w:t>
      </w:r>
      <w:r>
        <w:rPr>
          <w:sz w:val="20"/>
          <w:szCs w:val="20"/>
        </w:rPr>
        <w:t>1-183(</w:t>
      </w:r>
      <w:r w:rsidRPr="00531A44">
        <w:rPr>
          <w:sz w:val="20"/>
          <w:szCs w:val="20"/>
        </w:rPr>
        <w:t>161</w:t>
      </w:r>
      <w:r>
        <w:rPr>
          <w:sz w:val="20"/>
          <w:szCs w:val="20"/>
        </w:rPr>
        <w:t>)</w:t>
      </w:r>
      <w:r w:rsidRPr="00531A44">
        <w:rPr>
          <w:sz w:val="20"/>
          <w:szCs w:val="20"/>
        </w:rPr>
        <w:t>.</w:t>
      </w:r>
    </w:p>
  </w:footnote>
  <w:footnote w:id="172">
    <w:p w:rsidR="008343DF" w:rsidRPr="00531A44" w:rsidRDefault="008343DF" w:rsidP="00531A44">
      <w:pPr>
        <w:pStyle w:val="FootnoteText"/>
        <w:ind w:left="284" w:hanging="284"/>
      </w:pPr>
      <w:r w:rsidRPr="00531A44">
        <w:rPr>
          <w:rStyle w:val="FootnoteReference"/>
        </w:rPr>
        <w:footnoteRef/>
      </w:r>
      <w:r w:rsidRPr="00531A44">
        <w:t xml:space="preserve"> Methodist Church in Britain, Diaconal Consultation, </w:t>
      </w:r>
      <w:r>
        <w:t>pp.1-15 (10).</w:t>
      </w:r>
    </w:p>
  </w:footnote>
  <w:footnote w:id="173">
    <w:p w:rsidR="008343DF" w:rsidRPr="00531A44" w:rsidRDefault="008343DF" w:rsidP="00531A44">
      <w:pPr>
        <w:pStyle w:val="FootnoteText"/>
        <w:ind w:left="284" w:hanging="284"/>
      </w:pPr>
      <w:r w:rsidRPr="00531A44">
        <w:rPr>
          <w:rStyle w:val="FootnoteReference"/>
        </w:rPr>
        <w:footnoteRef/>
      </w:r>
      <w:r w:rsidRPr="00531A44">
        <w:t xml:space="preserve"> Church of England, ‘Formation for Ministry’, p.52.</w:t>
      </w:r>
    </w:p>
  </w:footnote>
  <w:footnote w:id="174">
    <w:p w:rsidR="008343DF" w:rsidRPr="00531A44" w:rsidRDefault="008343DF" w:rsidP="00531A44">
      <w:pPr>
        <w:autoSpaceDE w:val="0"/>
        <w:autoSpaceDN w:val="0"/>
        <w:adjustRightInd w:val="0"/>
        <w:spacing w:after="0" w:line="240" w:lineRule="auto"/>
        <w:ind w:left="284" w:hanging="284"/>
        <w:rPr>
          <w:sz w:val="20"/>
          <w:szCs w:val="20"/>
        </w:rPr>
      </w:pPr>
      <w:r w:rsidRPr="00531A44">
        <w:rPr>
          <w:rStyle w:val="FootnoteReference"/>
          <w:sz w:val="20"/>
          <w:szCs w:val="20"/>
        </w:rPr>
        <w:footnoteRef/>
      </w:r>
      <w:r w:rsidRPr="00531A44">
        <w:rPr>
          <w:sz w:val="20"/>
          <w:szCs w:val="20"/>
        </w:rPr>
        <w:t xml:space="preserve"> The Methodist Church in Britain, ‘Diaconal Ministry: The Methodist Church of Great Britain,’ </w:t>
      </w:r>
      <w:r>
        <w:rPr>
          <w:sz w:val="20"/>
          <w:szCs w:val="20"/>
        </w:rPr>
        <w:t>&lt;</w:t>
      </w:r>
      <w:r w:rsidRPr="00531A44">
        <w:rPr>
          <w:sz w:val="20"/>
          <w:szCs w:val="20"/>
        </w:rPr>
        <w:t>http://www.methodist.org.uk/searchresults?q=%27Formation+of+Deacons%27</w:t>
      </w:r>
      <w:r>
        <w:rPr>
          <w:sz w:val="20"/>
          <w:szCs w:val="20"/>
        </w:rPr>
        <w:t>&gt;</w:t>
      </w:r>
      <w:r w:rsidRPr="00531A44">
        <w:rPr>
          <w:sz w:val="20"/>
          <w:szCs w:val="20"/>
        </w:rPr>
        <w:t>. 2004, pp 179-80.</w:t>
      </w:r>
    </w:p>
  </w:footnote>
  <w:footnote w:id="175">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w:t>
      </w:r>
      <w:r w:rsidRPr="00531A44">
        <w:rPr>
          <w:rFonts w:eastAsia="Calibri"/>
          <w:sz w:val="20"/>
          <w:szCs w:val="20"/>
          <w:lang w:val="en-US"/>
        </w:rPr>
        <w:t>Alison F. McRae,</w:t>
      </w:r>
      <w:r w:rsidRPr="00531A44">
        <w:rPr>
          <w:sz w:val="20"/>
          <w:szCs w:val="20"/>
        </w:rPr>
        <w:t xml:space="preserve"> ‘De-Centred Ministry</w:t>
      </w:r>
      <w:r>
        <w:rPr>
          <w:sz w:val="20"/>
          <w:szCs w:val="20"/>
        </w:rPr>
        <w:t>’, pp.233 (</w:t>
      </w:r>
      <w:r w:rsidRPr="00531A44">
        <w:rPr>
          <w:sz w:val="20"/>
          <w:szCs w:val="20"/>
        </w:rPr>
        <w:t>186</w:t>
      </w:r>
      <w:r>
        <w:rPr>
          <w:sz w:val="20"/>
          <w:szCs w:val="20"/>
        </w:rPr>
        <w:t>)</w:t>
      </w:r>
      <w:r w:rsidRPr="00531A44">
        <w:rPr>
          <w:sz w:val="20"/>
          <w:szCs w:val="20"/>
        </w:rPr>
        <w:t>.</w:t>
      </w:r>
    </w:p>
  </w:footnote>
  <w:footnote w:id="176">
    <w:p w:rsidR="008343DF" w:rsidRPr="00531A44" w:rsidRDefault="008343DF" w:rsidP="00531A44">
      <w:pPr>
        <w:autoSpaceDE w:val="0"/>
        <w:autoSpaceDN w:val="0"/>
        <w:adjustRightInd w:val="0"/>
        <w:spacing w:after="0" w:line="240" w:lineRule="auto"/>
        <w:ind w:left="284" w:hanging="284"/>
        <w:rPr>
          <w:rFonts w:eastAsia="Calibri"/>
          <w:sz w:val="20"/>
          <w:szCs w:val="20"/>
          <w:lang w:val="en-US"/>
        </w:rPr>
      </w:pPr>
      <w:r w:rsidRPr="00531A44">
        <w:rPr>
          <w:rStyle w:val="FootnoteReference"/>
          <w:sz w:val="20"/>
          <w:szCs w:val="20"/>
        </w:rPr>
        <w:footnoteRef/>
      </w:r>
      <w:r w:rsidRPr="00531A44">
        <w:rPr>
          <w:sz w:val="20"/>
          <w:szCs w:val="20"/>
        </w:rPr>
        <w:t xml:space="preserve"> </w:t>
      </w:r>
      <w:r w:rsidRPr="00531A44">
        <w:rPr>
          <w:rFonts w:eastAsia="Calibri"/>
          <w:sz w:val="20"/>
          <w:szCs w:val="20"/>
          <w:lang w:val="en-US"/>
        </w:rPr>
        <w:t>Alison F.McRae, ‘Acknowledging the 20th Anniversary of the Renewed Diaconate in the Uniting</w:t>
      </w:r>
      <w:r w:rsidRPr="00531A44">
        <w:rPr>
          <w:sz w:val="20"/>
          <w:szCs w:val="20"/>
        </w:rPr>
        <w:t xml:space="preserve"> Church in Australia. Diaconal Ministry and the reshaping of the mission of the church: Twenty years of the Renewed Diaconate in the UCA. Pilgrim Uniting Church</w:t>
      </w:r>
      <w:r w:rsidRPr="00531A44">
        <w:rPr>
          <w:rFonts w:eastAsia="Calibri"/>
          <w:sz w:val="20"/>
          <w:szCs w:val="20"/>
          <w:lang w:val="en-US"/>
        </w:rPr>
        <w:t xml:space="preserve"> </w:t>
      </w:r>
      <w:r w:rsidRPr="00531A44">
        <w:rPr>
          <w:sz w:val="20"/>
          <w:szCs w:val="20"/>
        </w:rPr>
        <w:t xml:space="preserve">9’ </w:t>
      </w:r>
    </w:p>
    <w:p w:rsidR="008343DF" w:rsidRPr="00531A44" w:rsidRDefault="008343DF" w:rsidP="00531A44">
      <w:pPr>
        <w:autoSpaceDE w:val="0"/>
        <w:autoSpaceDN w:val="0"/>
        <w:adjustRightInd w:val="0"/>
        <w:spacing w:after="0" w:line="240" w:lineRule="auto"/>
        <w:ind w:left="284" w:hanging="284"/>
        <w:rPr>
          <w:sz w:val="20"/>
          <w:szCs w:val="20"/>
        </w:rPr>
      </w:pPr>
      <w:r>
        <w:rPr>
          <w:sz w:val="20"/>
          <w:szCs w:val="20"/>
        </w:rPr>
        <w:t xml:space="preserve">       &lt; </w:t>
      </w:r>
      <w:r w:rsidRPr="004F760E">
        <w:rPr>
          <w:sz w:val="20"/>
          <w:szCs w:val="20"/>
        </w:rPr>
        <w:t>http://www.diakonia.uniting.com.au/wp-content/Renewal-of-the-diaconate.20th-celebration_Alison-McRae.pdf</w:t>
      </w:r>
      <w:r>
        <w:rPr>
          <w:sz w:val="20"/>
          <w:szCs w:val="20"/>
        </w:rPr>
        <w:t xml:space="preserve"> &gt;</w:t>
      </w:r>
      <w:r w:rsidRPr="00531A44">
        <w:rPr>
          <w:sz w:val="20"/>
          <w:szCs w:val="20"/>
        </w:rPr>
        <w:t>. September 2012, p.13.</w:t>
      </w:r>
    </w:p>
  </w:footnote>
  <w:footnote w:id="177">
    <w:p w:rsidR="008343DF" w:rsidRPr="00531A44" w:rsidRDefault="008343DF" w:rsidP="00531A44">
      <w:pPr>
        <w:pStyle w:val="FootnoteText"/>
        <w:ind w:left="284" w:hanging="284"/>
      </w:pPr>
      <w:r w:rsidRPr="00531A44">
        <w:rPr>
          <w:rStyle w:val="FootnoteReference"/>
        </w:rPr>
        <w:footnoteRef/>
      </w:r>
      <w:r w:rsidRPr="00531A44">
        <w:t xml:space="preserve"> </w:t>
      </w:r>
      <w:r w:rsidRPr="00785ED5">
        <w:rPr>
          <w:rFonts w:cs="Arial"/>
          <w:sz w:val="18"/>
          <w:szCs w:val="18"/>
        </w:rPr>
        <w:t>Barrs</w:t>
      </w:r>
      <w:r>
        <w:rPr>
          <w:rFonts w:cs="Arial"/>
          <w:sz w:val="18"/>
          <w:szCs w:val="18"/>
        </w:rPr>
        <w:t>,</w:t>
      </w:r>
      <w:r w:rsidRPr="00785ED5">
        <w:rPr>
          <w:rFonts w:cs="Arial"/>
          <w:sz w:val="18"/>
          <w:szCs w:val="18"/>
        </w:rPr>
        <w:t xml:space="preserve"> </w:t>
      </w:r>
      <w:r>
        <w:rPr>
          <w:rFonts w:cs="Arial"/>
          <w:sz w:val="18"/>
          <w:szCs w:val="18"/>
        </w:rPr>
        <w:t xml:space="preserve">and </w:t>
      </w:r>
      <w:r w:rsidRPr="00785ED5">
        <w:rPr>
          <w:rFonts w:cs="Arial"/>
          <w:sz w:val="18"/>
          <w:szCs w:val="18"/>
        </w:rPr>
        <w:t>Koet,</w:t>
      </w:r>
      <w:r w:rsidRPr="00785ED5">
        <w:rPr>
          <w:rFonts w:cs="Arial"/>
          <w:i/>
          <w:sz w:val="18"/>
          <w:szCs w:val="18"/>
        </w:rPr>
        <w:t xml:space="preserve"> ‘</w:t>
      </w:r>
      <w:r w:rsidRPr="00785ED5">
        <w:rPr>
          <w:rFonts w:cs="Arial"/>
          <w:sz w:val="18"/>
          <w:szCs w:val="18"/>
        </w:rPr>
        <w:t>Mapping the Diaconate in the diocese of Haarlem-Amsterdam</w:t>
      </w:r>
      <w:r>
        <w:rPr>
          <w:rFonts w:cs="Arial"/>
          <w:sz w:val="18"/>
          <w:szCs w:val="18"/>
        </w:rPr>
        <w:t>,</w:t>
      </w:r>
      <w:r w:rsidRPr="00785ED5">
        <w:rPr>
          <w:rFonts w:cs="Arial"/>
          <w:sz w:val="18"/>
          <w:szCs w:val="18"/>
        </w:rPr>
        <w:t xml:space="preserve"> pp.47-53</w:t>
      </w:r>
      <w:r>
        <w:rPr>
          <w:rFonts w:cs="Arial"/>
          <w:sz w:val="18"/>
          <w:szCs w:val="18"/>
        </w:rPr>
        <w:t xml:space="preserve"> (51)</w:t>
      </w:r>
      <w:r w:rsidRPr="00785ED5">
        <w:rPr>
          <w:rFonts w:cs="Arial"/>
          <w:sz w:val="18"/>
          <w:szCs w:val="18"/>
        </w:rPr>
        <w:t>.</w:t>
      </w:r>
    </w:p>
  </w:footnote>
  <w:footnote w:id="178">
    <w:p w:rsidR="008343DF" w:rsidRPr="00531A44" w:rsidRDefault="008343DF" w:rsidP="00531A44">
      <w:pPr>
        <w:pStyle w:val="FootnoteText"/>
        <w:ind w:left="284" w:hanging="284"/>
      </w:pPr>
      <w:r w:rsidRPr="00531A44">
        <w:rPr>
          <w:rStyle w:val="FootnoteReference"/>
        </w:rPr>
        <w:footnoteRef/>
      </w:r>
      <w:r w:rsidRPr="00531A44">
        <w:t xml:space="preserve"> Church of England, ‘</w:t>
      </w:r>
      <w:r w:rsidRPr="00146262">
        <w:rPr>
          <w:i/>
        </w:rPr>
        <w:t>Mission and Ministry of Whole Church’</w:t>
      </w:r>
      <w:r>
        <w:rPr>
          <w:i/>
        </w:rPr>
        <w:t>,</w:t>
      </w:r>
      <w:r w:rsidRPr="00531A44">
        <w:t xml:space="preserve"> p</w:t>
      </w:r>
      <w:r>
        <w:t>p</w:t>
      </w:r>
      <w:r w:rsidRPr="00531A44">
        <w:t>.</w:t>
      </w:r>
      <w:r>
        <w:t xml:space="preserve"> 1-182(</w:t>
      </w:r>
      <w:r w:rsidRPr="00531A44">
        <w:t>163</w:t>
      </w:r>
      <w:r>
        <w:t>)</w:t>
      </w:r>
      <w:r w:rsidRPr="00531A44">
        <w:t>.</w:t>
      </w:r>
    </w:p>
  </w:footnote>
  <w:footnote w:id="179">
    <w:p w:rsidR="008343DF" w:rsidRPr="00531A44" w:rsidRDefault="008343DF" w:rsidP="00531A44">
      <w:pPr>
        <w:pStyle w:val="NoSpacing"/>
        <w:ind w:left="284" w:hanging="284"/>
        <w:rPr>
          <w:rFonts w:cs="Arial"/>
          <w:sz w:val="20"/>
          <w:szCs w:val="20"/>
        </w:rPr>
      </w:pPr>
      <w:r w:rsidRPr="00531A44">
        <w:rPr>
          <w:rStyle w:val="FootnoteReference"/>
          <w:sz w:val="20"/>
          <w:szCs w:val="20"/>
        </w:rPr>
        <w:footnoteRef/>
      </w:r>
      <w:r w:rsidRPr="00531A44">
        <w:rPr>
          <w:sz w:val="20"/>
          <w:szCs w:val="20"/>
        </w:rPr>
        <w:t xml:space="preserve"> </w:t>
      </w:r>
      <w:r w:rsidRPr="00531A44">
        <w:rPr>
          <w:rFonts w:cs="Arial"/>
          <w:sz w:val="20"/>
          <w:szCs w:val="20"/>
        </w:rPr>
        <w:t xml:space="preserve">Leslie Newbigin, </w:t>
      </w:r>
      <w:r w:rsidRPr="00531A44">
        <w:rPr>
          <w:rFonts w:cs="Arial"/>
          <w:i/>
          <w:sz w:val="20"/>
          <w:szCs w:val="20"/>
        </w:rPr>
        <w:t>The Gospel in a Pluralist Society</w:t>
      </w:r>
      <w:r w:rsidRPr="00531A44">
        <w:rPr>
          <w:rFonts w:cs="Arial"/>
          <w:sz w:val="20"/>
          <w:szCs w:val="20"/>
        </w:rPr>
        <w:t xml:space="preserve"> (London: SPCK, 1980), p. 227.</w:t>
      </w:r>
    </w:p>
  </w:footnote>
  <w:footnote w:id="180">
    <w:p w:rsidR="008343DF" w:rsidRPr="00531A44" w:rsidRDefault="008343DF" w:rsidP="00531A44">
      <w:pPr>
        <w:pStyle w:val="NoSpacing"/>
        <w:ind w:left="284" w:hanging="284"/>
        <w:rPr>
          <w:sz w:val="20"/>
          <w:szCs w:val="20"/>
        </w:rPr>
      </w:pPr>
      <w:r w:rsidRPr="00531A44">
        <w:rPr>
          <w:rStyle w:val="FootnoteReference"/>
          <w:sz w:val="20"/>
          <w:szCs w:val="20"/>
        </w:rPr>
        <w:footnoteRef/>
      </w:r>
      <w:r w:rsidRPr="00531A44">
        <w:rPr>
          <w:sz w:val="20"/>
          <w:szCs w:val="20"/>
        </w:rPr>
        <w:t xml:space="preserve"> </w:t>
      </w:r>
      <w:r w:rsidRPr="00531A44">
        <w:rPr>
          <w:rFonts w:cs="Arial"/>
          <w:sz w:val="20"/>
          <w:szCs w:val="20"/>
        </w:rPr>
        <w:t>Scottish Episcopal Church. ‘Truly Called........Two’, pp.</w:t>
      </w:r>
      <w:r>
        <w:rPr>
          <w:rFonts w:cs="Arial"/>
          <w:sz w:val="20"/>
          <w:szCs w:val="20"/>
        </w:rPr>
        <w:t xml:space="preserve"> 1-18 (6)</w:t>
      </w:r>
      <w:r w:rsidRPr="00531A44">
        <w:rPr>
          <w:rFonts w:cs="Arial"/>
          <w:sz w:val="20"/>
          <w:szCs w:val="20"/>
        </w:rPr>
        <w:t>.</w:t>
      </w:r>
      <w:r w:rsidRPr="00531A44">
        <w:rPr>
          <w:sz w:val="20"/>
          <w:szCs w:val="20"/>
        </w:rPr>
        <w:t xml:space="preserve">     </w:t>
      </w:r>
      <w:r>
        <w:rPr>
          <w:sz w:val="20"/>
          <w:szCs w:val="20"/>
        </w:rPr>
        <w:t>&lt;</w:t>
      </w:r>
      <w:hyperlink r:id="rId2" w:history="1">
        <w:r w:rsidRPr="00531A44">
          <w:rPr>
            <w:sz w:val="20"/>
            <w:szCs w:val="20"/>
          </w:rPr>
          <w:t>http://www.edinburgh.anglican.org/media/resources/Truly_Called.pdf</w:t>
        </w:r>
      </w:hyperlink>
      <w:r w:rsidRPr="00531A44">
        <w:rPr>
          <w:sz w:val="20"/>
          <w:szCs w:val="20"/>
        </w:rPr>
        <w:t xml:space="preserve"> </w:t>
      </w:r>
      <w:r>
        <w:rPr>
          <w:sz w:val="20"/>
          <w:szCs w:val="20"/>
        </w:rPr>
        <w:t>&gt; [a</w:t>
      </w:r>
      <w:r w:rsidRPr="00531A44">
        <w:rPr>
          <w:sz w:val="20"/>
          <w:szCs w:val="20"/>
        </w:rPr>
        <w:t>ccessed 6th March 2014</w:t>
      </w:r>
      <w:r>
        <w:rPr>
          <w:sz w:val="20"/>
          <w:szCs w:val="20"/>
        </w:rPr>
        <w:t>]</w:t>
      </w:r>
      <w:r w:rsidRPr="00531A44">
        <w:rPr>
          <w:sz w:val="20"/>
          <w:szCs w:val="20"/>
        </w:rPr>
        <w:t>.</w:t>
      </w:r>
    </w:p>
  </w:footnote>
  <w:footnote w:id="181">
    <w:p w:rsidR="008343DF" w:rsidRPr="00531A44" w:rsidRDefault="008343DF" w:rsidP="00531A44">
      <w:pPr>
        <w:pStyle w:val="FootnoteText"/>
        <w:ind w:left="284" w:hanging="284"/>
      </w:pPr>
      <w:r w:rsidRPr="00531A44">
        <w:rPr>
          <w:rStyle w:val="FootnoteReference"/>
        </w:rPr>
        <w:footnoteRef/>
      </w:r>
      <w:r w:rsidRPr="00531A44">
        <w:t xml:space="preserve"> Barnett, </w:t>
      </w:r>
      <w:r w:rsidRPr="00C71FC1">
        <w:rPr>
          <w:i/>
        </w:rPr>
        <w:t>Diaconate</w:t>
      </w:r>
      <w:r w:rsidRPr="00531A44">
        <w:t>, p.148.</w:t>
      </w:r>
    </w:p>
  </w:footnote>
  <w:footnote w:id="182">
    <w:p w:rsidR="008343DF" w:rsidRPr="00531A44" w:rsidRDefault="008343DF" w:rsidP="00913504">
      <w:pPr>
        <w:pStyle w:val="FootnoteText"/>
        <w:tabs>
          <w:tab w:val="left" w:pos="2268"/>
        </w:tabs>
        <w:ind w:left="284" w:hanging="284"/>
      </w:pPr>
      <w:r w:rsidRPr="00531A44">
        <w:rPr>
          <w:rStyle w:val="FootnoteReference"/>
        </w:rPr>
        <w:footnoteRef/>
      </w:r>
      <w:r w:rsidRPr="00531A44">
        <w:t xml:space="preserve"> </w:t>
      </w:r>
      <w:r>
        <w:t xml:space="preserve">Church of England, </w:t>
      </w:r>
      <w:r w:rsidRPr="00913504">
        <w:rPr>
          <w:i/>
        </w:rPr>
        <w:t>Hind Report</w:t>
      </w:r>
      <w:r w:rsidRPr="00531A44">
        <w:t xml:space="preserve">, </w:t>
      </w:r>
      <w:r>
        <w:t>p</w:t>
      </w:r>
      <w:r w:rsidRPr="00531A44">
        <w:t>p.</w:t>
      </w:r>
      <w:r>
        <w:t>1-196(</w:t>
      </w:r>
      <w:r w:rsidRPr="00531A44">
        <w:t>37</w:t>
      </w:r>
      <w:r>
        <w:t>)</w:t>
      </w:r>
      <w:r w:rsidRPr="00531A44">
        <w:t>.</w:t>
      </w:r>
    </w:p>
  </w:footnote>
  <w:footnote w:id="183">
    <w:p w:rsidR="008343DF" w:rsidRPr="00531A44" w:rsidRDefault="008343DF" w:rsidP="00531A44">
      <w:pPr>
        <w:pStyle w:val="FootnoteText"/>
        <w:ind w:left="284" w:hanging="284"/>
      </w:pPr>
      <w:r w:rsidRPr="00531A44">
        <w:rPr>
          <w:rStyle w:val="FootnoteReference"/>
        </w:rPr>
        <w:footnoteRef/>
      </w:r>
      <w:r w:rsidRPr="00531A44">
        <w:t xml:space="preserve"> Methodist Church in Britain, </w:t>
      </w:r>
      <w:r>
        <w:t>‘</w:t>
      </w:r>
      <w:r w:rsidRPr="00531A44">
        <w:t>Diaconal Consultation</w:t>
      </w:r>
      <w:r>
        <w:t>’</w:t>
      </w:r>
      <w:r w:rsidRPr="00531A44">
        <w:t>,</w:t>
      </w:r>
      <w:r>
        <w:t xml:space="preserve"> pp.1-15(6). </w:t>
      </w:r>
      <w:r w:rsidRPr="00531A44">
        <w:t xml:space="preserve"> </w:t>
      </w:r>
    </w:p>
  </w:footnote>
  <w:footnote w:id="184">
    <w:p w:rsidR="008343DF" w:rsidRPr="00531A44" w:rsidRDefault="008343DF" w:rsidP="00531A44">
      <w:pPr>
        <w:autoSpaceDE w:val="0"/>
        <w:autoSpaceDN w:val="0"/>
        <w:adjustRightInd w:val="0"/>
        <w:spacing w:after="0" w:line="240" w:lineRule="auto"/>
        <w:ind w:left="284" w:hanging="284"/>
        <w:rPr>
          <w:rFonts w:cs="Arial"/>
          <w:sz w:val="20"/>
          <w:szCs w:val="20"/>
        </w:rPr>
      </w:pPr>
      <w:r w:rsidRPr="00531A44">
        <w:rPr>
          <w:rStyle w:val="FootnoteReference"/>
          <w:sz w:val="20"/>
          <w:szCs w:val="20"/>
        </w:rPr>
        <w:footnoteRef/>
      </w:r>
      <w:r w:rsidRPr="00531A44">
        <w:rPr>
          <w:sz w:val="20"/>
          <w:szCs w:val="20"/>
        </w:rPr>
        <w:t xml:space="preserve"> </w:t>
      </w:r>
      <w:r w:rsidRPr="00531A44">
        <w:rPr>
          <w:rFonts w:cs="Arial"/>
          <w:sz w:val="20"/>
          <w:szCs w:val="20"/>
        </w:rPr>
        <w:t>Church of England. ‘</w:t>
      </w:r>
      <w:hyperlink r:id="rId3" w:history="1">
        <w:r w:rsidRPr="00531A44">
          <w:rPr>
            <w:rFonts w:cs="Arial"/>
            <w:sz w:val="20"/>
            <w:szCs w:val="20"/>
          </w:rPr>
          <w:t xml:space="preserve">Discerning the Diaconate – Guidelines’ </w:t>
        </w:r>
      </w:hyperlink>
      <w:r w:rsidRPr="00531A44">
        <w:rPr>
          <w:rFonts w:cs="Arial"/>
          <w:sz w:val="20"/>
          <w:szCs w:val="20"/>
        </w:rPr>
        <w:t xml:space="preserve"> </w:t>
      </w:r>
      <w:r>
        <w:rPr>
          <w:rFonts w:cs="Arial"/>
          <w:sz w:val="20"/>
          <w:szCs w:val="20"/>
        </w:rPr>
        <w:t>&lt;</w:t>
      </w:r>
      <w:hyperlink r:id="rId4" w:history="1">
        <w:r w:rsidRPr="00531A44">
          <w:rPr>
            <w:rFonts w:cs="Arial"/>
            <w:sz w:val="20"/>
            <w:szCs w:val="20"/>
          </w:rPr>
          <w:t>http://www.churchofengland.org/media/1293794/discerning%20the%20diaconate.doc</w:t>
        </w:r>
      </w:hyperlink>
      <w:r>
        <w:rPr>
          <w:rFonts w:cs="Arial"/>
          <w:sz w:val="20"/>
          <w:szCs w:val="20"/>
        </w:rPr>
        <w:t>&gt; [a</w:t>
      </w:r>
      <w:r w:rsidRPr="00531A44">
        <w:rPr>
          <w:rFonts w:cs="Arial"/>
          <w:sz w:val="20"/>
          <w:szCs w:val="20"/>
        </w:rPr>
        <w:t>ccessed 12th January 2014</w:t>
      </w:r>
      <w:r>
        <w:rPr>
          <w:rFonts w:cs="Arial"/>
          <w:sz w:val="20"/>
          <w:szCs w:val="20"/>
        </w:rPr>
        <w:t>]</w:t>
      </w:r>
      <w:r w:rsidRPr="00531A44">
        <w:rPr>
          <w:rFonts w:cs="Arial"/>
          <w:sz w:val="20"/>
          <w:szCs w:val="20"/>
        </w:rPr>
        <w:t>.</w:t>
      </w:r>
    </w:p>
  </w:footnote>
  <w:footnote w:id="185">
    <w:p w:rsidR="008343DF" w:rsidRPr="00531A44" w:rsidRDefault="008343DF" w:rsidP="00531A44">
      <w:pPr>
        <w:pStyle w:val="NoSpacing"/>
        <w:ind w:left="284" w:hanging="284"/>
        <w:rPr>
          <w:rFonts w:cs="Arial"/>
          <w:sz w:val="20"/>
          <w:szCs w:val="20"/>
        </w:rPr>
      </w:pPr>
      <w:r w:rsidRPr="00531A44">
        <w:rPr>
          <w:rStyle w:val="FootnoteReference"/>
          <w:sz w:val="20"/>
          <w:szCs w:val="20"/>
        </w:rPr>
        <w:footnoteRef/>
      </w:r>
      <w:r w:rsidRPr="00531A44">
        <w:rPr>
          <w:sz w:val="20"/>
          <w:szCs w:val="20"/>
        </w:rPr>
        <w:t xml:space="preserve"> </w:t>
      </w:r>
      <w:r>
        <w:rPr>
          <w:sz w:val="20"/>
          <w:szCs w:val="20"/>
        </w:rPr>
        <w:t>Church of England, ‘</w:t>
      </w:r>
      <w:r>
        <w:rPr>
          <w:rFonts w:cs="Arial"/>
          <w:i/>
          <w:sz w:val="20"/>
          <w:szCs w:val="20"/>
        </w:rPr>
        <w:t>Mission and Ministry of Whole Church</w:t>
      </w:r>
      <w:r w:rsidRPr="00146262">
        <w:rPr>
          <w:rFonts w:cs="Arial"/>
          <w:i/>
          <w:sz w:val="20"/>
          <w:szCs w:val="20"/>
        </w:rPr>
        <w:t>’</w:t>
      </w:r>
      <w:r w:rsidRPr="00531A44">
        <w:rPr>
          <w:rFonts w:cs="Arial"/>
          <w:sz w:val="20"/>
          <w:szCs w:val="20"/>
        </w:rPr>
        <w:t>, p</w:t>
      </w:r>
      <w:r>
        <w:rPr>
          <w:rFonts w:cs="Arial"/>
          <w:sz w:val="20"/>
          <w:szCs w:val="20"/>
        </w:rPr>
        <w:t>p</w:t>
      </w:r>
      <w:r w:rsidRPr="00531A44">
        <w:rPr>
          <w:rFonts w:cs="Arial"/>
          <w:sz w:val="20"/>
          <w:szCs w:val="20"/>
        </w:rPr>
        <w:t>.</w:t>
      </w:r>
      <w:r>
        <w:rPr>
          <w:rFonts w:cs="Arial"/>
          <w:sz w:val="20"/>
          <w:szCs w:val="20"/>
        </w:rPr>
        <w:t xml:space="preserve"> 1-182 (</w:t>
      </w:r>
      <w:r w:rsidRPr="00531A44">
        <w:rPr>
          <w:rFonts w:cs="Arial"/>
          <w:sz w:val="20"/>
          <w:szCs w:val="20"/>
        </w:rPr>
        <w:t>132</w:t>
      </w:r>
      <w:r>
        <w:rPr>
          <w:rFonts w:cs="Arial"/>
          <w:sz w:val="20"/>
          <w:szCs w:val="20"/>
        </w:rPr>
        <w:t>)</w:t>
      </w:r>
      <w:r w:rsidRPr="00531A44">
        <w:rPr>
          <w:rFonts w:cs="Arial"/>
          <w:sz w:val="20"/>
          <w:szCs w:val="20"/>
        </w:rPr>
        <w:t xml:space="preserve">. </w:t>
      </w:r>
    </w:p>
  </w:footnote>
  <w:footnote w:id="186">
    <w:p w:rsidR="008343DF" w:rsidRPr="00531A44" w:rsidRDefault="008343DF" w:rsidP="00501991">
      <w:pPr>
        <w:pStyle w:val="FootnoteText"/>
        <w:ind w:left="284" w:hanging="284"/>
      </w:pPr>
      <w:r w:rsidRPr="00531A44">
        <w:rPr>
          <w:rStyle w:val="FootnoteReference"/>
        </w:rPr>
        <w:footnoteRef/>
      </w:r>
      <w:r w:rsidRPr="00531A44">
        <w:t xml:space="preserve"> McRae Alison F. ‘De-Centred Ministry</w:t>
      </w:r>
      <w:r>
        <w:t>’, p</w:t>
      </w:r>
      <w:r w:rsidRPr="00531A44">
        <w:t>p.</w:t>
      </w:r>
      <w:r>
        <w:t>1-233 (</w:t>
      </w:r>
      <w:r w:rsidRPr="00531A44">
        <w:t>187</w:t>
      </w:r>
      <w:r>
        <w:t>)</w:t>
      </w:r>
      <w:r w:rsidRPr="00531A44">
        <w:t>.</w:t>
      </w:r>
    </w:p>
  </w:footnote>
  <w:footnote w:id="187">
    <w:p w:rsidR="008343DF" w:rsidRPr="00531A44" w:rsidRDefault="008343DF" w:rsidP="00531A44">
      <w:pPr>
        <w:pStyle w:val="FootnoteText"/>
        <w:ind w:left="284" w:hanging="284"/>
      </w:pPr>
      <w:r w:rsidRPr="00531A44">
        <w:rPr>
          <w:rStyle w:val="FootnoteReference"/>
        </w:rPr>
        <w:footnoteRef/>
      </w:r>
      <w:r>
        <w:t xml:space="preserve"> Church of England,</w:t>
      </w:r>
      <w:r w:rsidRPr="00531A44">
        <w:t xml:space="preserve"> </w:t>
      </w:r>
      <w:r w:rsidRPr="00913504">
        <w:rPr>
          <w:i/>
        </w:rPr>
        <w:t>Hind Report</w:t>
      </w:r>
      <w:r w:rsidRPr="00531A44">
        <w:t xml:space="preserve">, </w:t>
      </w:r>
      <w:r>
        <w:t>p</w:t>
      </w:r>
      <w:r w:rsidRPr="00531A44">
        <w:t>p.</w:t>
      </w:r>
      <w:r>
        <w:t xml:space="preserve"> 1-196(</w:t>
      </w:r>
      <w:r w:rsidRPr="00531A44">
        <w:t>37</w:t>
      </w:r>
      <w:r>
        <w:t>)</w:t>
      </w:r>
      <w:r w:rsidRPr="00531A44">
        <w:t>.</w:t>
      </w:r>
    </w:p>
  </w:footnote>
  <w:footnote w:id="188">
    <w:p w:rsidR="008343DF" w:rsidRPr="00531A44" w:rsidRDefault="008343DF" w:rsidP="00531A44">
      <w:pPr>
        <w:pStyle w:val="FootnoteText"/>
        <w:ind w:left="284" w:hanging="284"/>
      </w:pPr>
      <w:r w:rsidRPr="00531A44">
        <w:rPr>
          <w:rStyle w:val="FootnoteReference"/>
        </w:rPr>
        <w:footnoteRef/>
      </w:r>
      <w:r>
        <w:t xml:space="preserve"> Church of England,</w:t>
      </w:r>
      <w:r w:rsidRPr="00531A44">
        <w:t xml:space="preserve"> </w:t>
      </w:r>
      <w:r w:rsidRPr="00913504">
        <w:rPr>
          <w:i/>
        </w:rPr>
        <w:t>Hind Report</w:t>
      </w:r>
      <w:r w:rsidRPr="00531A44">
        <w:t>, p</w:t>
      </w:r>
      <w:r>
        <w:t>p</w:t>
      </w:r>
      <w:r w:rsidRPr="00531A44">
        <w:t>.</w:t>
      </w:r>
      <w:r>
        <w:t>1-196(</w:t>
      </w:r>
      <w:r w:rsidRPr="00531A44">
        <w:t>69</w:t>
      </w:r>
      <w:r>
        <w:t>)</w:t>
      </w:r>
      <w:r w:rsidRPr="00531A44">
        <w:t>.</w:t>
      </w:r>
    </w:p>
  </w:footnote>
  <w:footnote w:id="189">
    <w:p w:rsidR="008343DF" w:rsidRPr="00531A44" w:rsidRDefault="008343DF" w:rsidP="00531A44">
      <w:pPr>
        <w:pStyle w:val="FootnoteText"/>
        <w:ind w:left="284" w:hanging="284"/>
      </w:pPr>
      <w:r w:rsidRPr="00531A44">
        <w:rPr>
          <w:rStyle w:val="FootnoteReference"/>
        </w:rPr>
        <w:footnoteRef/>
      </w:r>
      <w:r w:rsidRPr="00531A44">
        <w:t xml:space="preserve"> World Council of Churches, Baptism</w:t>
      </w:r>
      <w:r w:rsidRPr="00531A44">
        <w:rPr>
          <w:i/>
        </w:rPr>
        <w:t xml:space="preserve">, Eucharist and Ministry, The Lima Statement (BEM), Faith and Order Paper No. 111 </w:t>
      </w:r>
      <w:r w:rsidRPr="00531A44">
        <w:t>(Geneva: WCC, 1982) p</w:t>
      </w:r>
      <w:r>
        <w:t>p 16-31(</w:t>
      </w:r>
      <w:r w:rsidRPr="00531A44">
        <w:t>25</w:t>
      </w:r>
      <w:r>
        <w:t>)</w:t>
      </w:r>
      <w:r w:rsidRPr="00531A44">
        <w:t>.</w:t>
      </w:r>
    </w:p>
  </w:footnote>
  <w:footnote w:id="190">
    <w:p w:rsidR="008343DF" w:rsidRPr="00531A44" w:rsidRDefault="008343DF" w:rsidP="00531A44">
      <w:pPr>
        <w:pStyle w:val="FootnoteText"/>
        <w:ind w:left="284" w:hanging="284"/>
      </w:pPr>
      <w:r w:rsidRPr="00531A44">
        <w:rPr>
          <w:rStyle w:val="FootnoteReference"/>
        </w:rPr>
        <w:footnoteRef/>
      </w:r>
      <w:r>
        <w:t>Fugate</w:t>
      </w:r>
      <w:r w:rsidRPr="00531A44">
        <w:t xml:space="preserve">, ‘“New” Order of Deacons’, </w:t>
      </w:r>
      <w:r>
        <w:t>p</w:t>
      </w:r>
      <w:r w:rsidRPr="00531A44">
        <w:t>p.</w:t>
      </w:r>
      <w:r>
        <w:t>1-16(</w:t>
      </w:r>
      <w:r w:rsidRPr="00531A44">
        <w:t>5</w:t>
      </w:r>
      <w:r>
        <w:t>)</w:t>
      </w:r>
      <w:r w:rsidRPr="00531A44">
        <w:t>.</w:t>
      </w:r>
    </w:p>
  </w:footnote>
  <w:footnote w:id="191">
    <w:p w:rsidR="008343DF" w:rsidRDefault="008343DF" w:rsidP="00531A44">
      <w:pPr>
        <w:pStyle w:val="FootnoteText"/>
        <w:ind w:left="284" w:hanging="284"/>
      </w:pPr>
      <w:r w:rsidRPr="00531A44">
        <w:rPr>
          <w:rStyle w:val="FootnoteReference"/>
        </w:rPr>
        <w:footnoteRef/>
      </w:r>
      <w:r w:rsidRPr="00531A44">
        <w:t xml:space="preserve"> ‘The Diaconal Association of the Church of England’ </w:t>
      </w:r>
      <w:r>
        <w:t>&lt;</w:t>
      </w:r>
      <w:r w:rsidRPr="00531A44">
        <w:t>http://www.dace.org/index.shtml</w:t>
      </w:r>
      <w:r>
        <w:t>&gt;</w:t>
      </w:r>
      <w:r w:rsidRPr="00531A44">
        <w:t>.</w:t>
      </w:r>
    </w:p>
  </w:footnote>
  <w:footnote w:id="192">
    <w:p w:rsidR="008343DF" w:rsidRDefault="008343DF" w:rsidP="00550DC8">
      <w:pPr>
        <w:pStyle w:val="FootnoteText"/>
      </w:pPr>
      <w:r>
        <w:rPr>
          <w:rStyle w:val="FootnoteReference"/>
        </w:rPr>
        <w:footnoteRef/>
      </w:r>
      <w:r>
        <w:t xml:space="preserve"> Scottish Episcopal Church, Truly Called.....2 &lt;</w:t>
      </w:r>
      <w:r w:rsidRPr="002A78FE">
        <w:t>http://www.edinburgh.anglican.org/m</w:t>
      </w:r>
      <w:r>
        <w:t>edia/resources/Truly_Called.pdf&gt;[a</w:t>
      </w:r>
      <w:r w:rsidRPr="002A78FE">
        <w:t>ccessed 6th March 2014</w:t>
      </w:r>
      <w:r>
        <w:t>]</w:t>
      </w:r>
      <w:r w:rsidRPr="002A78FE">
        <w:t>.</w:t>
      </w:r>
    </w:p>
  </w:footnote>
  <w:footnote w:id="193">
    <w:p w:rsidR="008343DF" w:rsidRDefault="008343DF" w:rsidP="00550DC8">
      <w:pPr>
        <w:pStyle w:val="FootnoteText"/>
      </w:pPr>
      <w:r>
        <w:rPr>
          <w:rStyle w:val="FootnoteReference"/>
        </w:rPr>
        <w:footnoteRef/>
      </w:r>
      <w:r>
        <w:t xml:space="preserve"> </w:t>
      </w:r>
      <w:r w:rsidRPr="00201688">
        <w:t>Church of England, For Such a Time as This: A Renewed Diaconate in the Church of England, GS 1407 (London:</w:t>
      </w:r>
      <w:r>
        <w:t xml:space="preserve"> Church House Publishing, 2001), p.30.</w:t>
      </w:r>
    </w:p>
  </w:footnote>
  <w:footnote w:id="194">
    <w:p w:rsidR="008343DF" w:rsidRPr="002F6046" w:rsidRDefault="008343DF" w:rsidP="00550DC8">
      <w:pPr>
        <w:autoSpaceDE w:val="0"/>
        <w:autoSpaceDN w:val="0"/>
        <w:adjustRightInd w:val="0"/>
        <w:rPr>
          <w:rFonts w:ascii="Arial" w:hAnsi="Arial" w:cs="Arial"/>
          <w:b/>
          <w:sz w:val="20"/>
          <w:szCs w:val="20"/>
        </w:rPr>
      </w:pPr>
      <w:r w:rsidRPr="002F6046">
        <w:rPr>
          <w:rStyle w:val="FootnoteReference"/>
          <w:rFonts w:ascii="Arial" w:hAnsi="Arial" w:cs="Arial"/>
          <w:sz w:val="20"/>
          <w:szCs w:val="20"/>
        </w:rPr>
        <w:footnoteRef/>
      </w:r>
      <w:r w:rsidRPr="002F6046">
        <w:rPr>
          <w:rFonts w:ascii="Arial" w:hAnsi="Arial" w:cs="Arial"/>
          <w:sz w:val="20"/>
          <w:szCs w:val="20"/>
        </w:rPr>
        <w:t xml:space="preserve"> </w:t>
      </w:r>
      <w:r w:rsidRPr="002F6046">
        <w:rPr>
          <w:rStyle w:val="srch-url2"/>
          <w:rFonts w:ascii="Arial" w:hAnsi="Arial" w:cs="Arial"/>
          <w:sz w:val="20"/>
          <w:szCs w:val="20"/>
        </w:rPr>
        <w:t xml:space="preserve">The Church of Sweden's educational organisation is to undergo reform </w:t>
      </w:r>
      <w:r>
        <w:rPr>
          <w:rStyle w:val="srch-url2"/>
          <w:rFonts w:ascii="Arial" w:hAnsi="Arial" w:cs="Arial"/>
          <w:sz w:val="20"/>
          <w:szCs w:val="20"/>
        </w:rPr>
        <w:t>&lt;</w:t>
      </w:r>
      <w:r w:rsidRPr="00681494">
        <w:rPr>
          <w:rFonts w:ascii="Arial" w:hAnsi="Arial" w:cs="Arial"/>
          <w:sz w:val="20"/>
          <w:szCs w:val="20"/>
        </w:rPr>
        <w:t>http://www.mynewsdesk.com/uk/svenska_kyrkan/pressreleases/the-church-of-sweden-s-educational-organisation-is-to-undergo-reform-743620</w:t>
      </w:r>
      <w:r>
        <w:t>&gt;</w:t>
      </w:r>
      <w:r>
        <w:rPr>
          <w:rFonts w:ascii="Arial" w:hAnsi="Arial" w:cs="Arial"/>
          <w:sz w:val="20"/>
          <w:szCs w:val="20"/>
        </w:rPr>
        <w:t xml:space="preserve"> [a</w:t>
      </w:r>
      <w:r w:rsidRPr="002F6046">
        <w:rPr>
          <w:rFonts w:ascii="Arial" w:hAnsi="Arial" w:cs="Arial"/>
          <w:sz w:val="20"/>
          <w:szCs w:val="20"/>
        </w:rPr>
        <w:t>ccessed 12th January 2014</w:t>
      </w:r>
      <w:r>
        <w:rPr>
          <w:rFonts w:ascii="Arial" w:hAnsi="Arial" w:cs="Arial"/>
          <w:sz w:val="20"/>
          <w:szCs w:val="20"/>
        </w:rPr>
        <w:t>]</w:t>
      </w:r>
      <w:r w:rsidRPr="002F6046">
        <w:rPr>
          <w:rFonts w:ascii="Arial" w:hAnsi="Arial" w:cs="Arial"/>
          <w:b/>
          <w:sz w:val="20"/>
          <w:szCs w:val="20"/>
        </w:rPr>
        <w:t>.</w:t>
      </w:r>
    </w:p>
    <w:p w:rsidR="008343DF" w:rsidRDefault="008343DF" w:rsidP="00550DC8">
      <w:pPr>
        <w:pStyle w:val="FootnoteText"/>
      </w:pPr>
      <w:r>
        <w:b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2FA296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925D20"/>
    <w:multiLevelType w:val="hybridMultilevel"/>
    <w:tmpl w:val="5EA41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9107C1"/>
    <w:multiLevelType w:val="hybridMultilevel"/>
    <w:tmpl w:val="2E000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993C2F"/>
    <w:multiLevelType w:val="hybridMultilevel"/>
    <w:tmpl w:val="30684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413BE6"/>
    <w:multiLevelType w:val="multilevel"/>
    <w:tmpl w:val="3FC4C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2A68DE"/>
    <w:multiLevelType w:val="hybridMultilevel"/>
    <w:tmpl w:val="4ACA7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DD10263"/>
    <w:multiLevelType w:val="hybridMultilevel"/>
    <w:tmpl w:val="9C864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7B42B7"/>
    <w:multiLevelType w:val="hybridMultilevel"/>
    <w:tmpl w:val="432EB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3676C95"/>
    <w:multiLevelType w:val="hybridMultilevel"/>
    <w:tmpl w:val="D02E3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4062740"/>
    <w:multiLevelType w:val="hybridMultilevel"/>
    <w:tmpl w:val="FA94B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A4C7129"/>
    <w:multiLevelType w:val="hybridMultilevel"/>
    <w:tmpl w:val="EE0ABC7E"/>
    <w:lvl w:ilvl="0" w:tplc="C6A68C22">
      <w:start w:val="1"/>
      <w:numFmt w:val="none"/>
      <w:lvlText w:val="5."/>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2E7D219C"/>
    <w:multiLevelType w:val="hybridMultilevel"/>
    <w:tmpl w:val="231AF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1636FD7"/>
    <w:multiLevelType w:val="hybridMultilevel"/>
    <w:tmpl w:val="BED0E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4E709E"/>
    <w:multiLevelType w:val="hybridMultilevel"/>
    <w:tmpl w:val="3488C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C7F0312"/>
    <w:multiLevelType w:val="hybridMultilevel"/>
    <w:tmpl w:val="8FB81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C57A0B"/>
    <w:multiLevelType w:val="multilevel"/>
    <w:tmpl w:val="AEA0A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7B6B2B"/>
    <w:multiLevelType w:val="hybridMultilevel"/>
    <w:tmpl w:val="1C1E2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CA4670C"/>
    <w:multiLevelType w:val="hybridMultilevel"/>
    <w:tmpl w:val="DB001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CCF6BE8"/>
    <w:multiLevelType w:val="hybridMultilevel"/>
    <w:tmpl w:val="9258A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73D77BA"/>
    <w:multiLevelType w:val="hybridMultilevel"/>
    <w:tmpl w:val="F50455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7F05C2D"/>
    <w:multiLevelType w:val="hybridMultilevel"/>
    <w:tmpl w:val="BC86D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8B27E62"/>
    <w:multiLevelType w:val="hybridMultilevel"/>
    <w:tmpl w:val="137A9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EC87451"/>
    <w:multiLevelType w:val="hybridMultilevel"/>
    <w:tmpl w:val="570E1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CE85333"/>
    <w:multiLevelType w:val="hybridMultilevel"/>
    <w:tmpl w:val="13ECC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6F8564D"/>
    <w:multiLevelType w:val="hybridMultilevel"/>
    <w:tmpl w:val="6E169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77D419B"/>
    <w:multiLevelType w:val="hybridMultilevel"/>
    <w:tmpl w:val="F20E8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1"/>
  </w:num>
  <w:num w:numId="4">
    <w:abstractNumId w:val="16"/>
  </w:num>
  <w:num w:numId="5">
    <w:abstractNumId w:val="10"/>
  </w:num>
  <w:num w:numId="6">
    <w:abstractNumId w:val="5"/>
  </w:num>
  <w:num w:numId="7">
    <w:abstractNumId w:val="20"/>
  </w:num>
  <w:num w:numId="8">
    <w:abstractNumId w:val="25"/>
  </w:num>
  <w:num w:numId="9">
    <w:abstractNumId w:val="14"/>
  </w:num>
  <w:num w:numId="10">
    <w:abstractNumId w:val="2"/>
  </w:num>
  <w:num w:numId="11">
    <w:abstractNumId w:val="21"/>
  </w:num>
  <w:num w:numId="12">
    <w:abstractNumId w:val="19"/>
  </w:num>
  <w:num w:numId="13">
    <w:abstractNumId w:val="9"/>
  </w:num>
  <w:num w:numId="14">
    <w:abstractNumId w:val="18"/>
  </w:num>
  <w:num w:numId="15">
    <w:abstractNumId w:val="1"/>
  </w:num>
  <w:num w:numId="16">
    <w:abstractNumId w:val="24"/>
  </w:num>
  <w:num w:numId="17">
    <w:abstractNumId w:val="13"/>
  </w:num>
  <w:num w:numId="18">
    <w:abstractNumId w:val="23"/>
  </w:num>
  <w:num w:numId="19">
    <w:abstractNumId w:val="3"/>
  </w:num>
  <w:num w:numId="20">
    <w:abstractNumId w:val="7"/>
  </w:num>
  <w:num w:numId="21">
    <w:abstractNumId w:val="22"/>
  </w:num>
  <w:num w:numId="22">
    <w:abstractNumId w:val="12"/>
  </w:num>
  <w:num w:numId="23">
    <w:abstractNumId w:val="6"/>
  </w:num>
  <w:num w:numId="24">
    <w:abstractNumId w:val="0"/>
  </w:num>
  <w:num w:numId="25">
    <w:abstractNumId w:val="4"/>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E69E3"/>
    <w:rsid w:val="000000BD"/>
    <w:rsid w:val="00002720"/>
    <w:rsid w:val="00003C36"/>
    <w:rsid w:val="00004354"/>
    <w:rsid w:val="00013961"/>
    <w:rsid w:val="00014426"/>
    <w:rsid w:val="000304D8"/>
    <w:rsid w:val="0003444B"/>
    <w:rsid w:val="000365BF"/>
    <w:rsid w:val="00036C24"/>
    <w:rsid w:val="00043A2A"/>
    <w:rsid w:val="00061AE5"/>
    <w:rsid w:val="00064AC1"/>
    <w:rsid w:val="000823C9"/>
    <w:rsid w:val="000837C1"/>
    <w:rsid w:val="000868D0"/>
    <w:rsid w:val="000870F6"/>
    <w:rsid w:val="00090ACE"/>
    <w:rsid w:val="0009314A"/>
    <w:rsid w:val="000A33A8"/>
    <w:rsid w:val="000A4297"/>
    <w:rsid w:val="000A568C"/>
    <w:rsid w:val="000A731A"/>
    <w:rsid w:val="000B028D"/>
    <w:rsid w:val="000B384E"/>
    <w:rsid w:val="000B4961"/>
    <w:rsid w:val="000C2D65"/>
    <w:rsid w:val="000D0568"/>
    <w:rsid w:val="000D1425"/>
    <w:rsid w:val="000D510B"/>
    <w:rsid w:val="000D74E4"/>
    <w:rsid w:val="000E1CFC"/>
    <w:rsid w:val="000F4F1A"/>
    <w:rsid w:val="00102BA5"/>
    <w:rsid w:val="00123B32"/>
    <w:rsid w:val="0012543E"/>
    <w:rsid w:val="00133544"/>
    <w:rsid w:val="00133E30"/>
    <w:rsid w:val="001343F6"/>
    <w:rsid w:val="00134CCC"/>
    <w:rsid w:val="00135EF9"/>
    <w:rsid w:val="00137E59"/>
    <w:rsid w:val="001404F9"/>
    <w:rsid w:val="00142663"/>
    <w:rsid w:val="00145268"/>
    <w:rsid w:val="00146262"/>
    <w:rsid w:val="00146786"/>
    <w:rsid w:val="00160D96"/>
    <w:rsid w:val="00163E61"/>
    <w:rsid w:val="001646CF"/>
    <w:rsid w:val="00167B95"/>
    <w:rsid w:val="00167DA6"/>
    <w:rsid w:val="00182F97"/>
    <w:rsid w:val="00185CFA"/>
    <w:rsid w:val="001860A2"/>
    <w:rsid w:val="00186B7D"/>
    <w:rsid w:val="00190E47"/>
    <w:rsid w:val="00191CEF"/>
    <w:rsid w:val="001965FE"/>
    <w:rsid w:val="001A32B5"/>
    <w:rsid w:val="001C2760"/>
    <w:rsid w:val="001D2C30"/>
    <w:rsid w:val="001D741B"/>
    <w:rsid w:val="001E00DD"/>
    <w:rsid w:val="001E0BDF"/>
    <w:rsid w:val="001E7820"/>
    <w:rsid w:val="001E7ACB"/>
    <w:rsid w:val="001F1BD3"/>
    <w:rsid w:val="001F2391"/>
    <w:rsid w:val="001F35BE"/>
    <w:rsid w:val="00212118"/>
    <w:rsid w:val="0021591F"/>
    <w:rsid w:val="00216E09"/>
    <w:rsid w:val="002339CC"/>
    <w:rsid w:val="00242403"/>
    <w:rsid w:val="00243943"/>
    <w:rsid w:val="00245535"/>
    <w:rsid w:val="00246D37"/>
    <w:rsid w:val="002511B7"/>
    <w:rsid w:val="002560BC"/>
    <w:rsid w:val="0026069D"/>
    <w:rsid w:val="002613A1"/>
    <w:rsid w:val="00262C43"/>
    <w:rsid w:val="002717B7"/>
    <w:rsid w:val="00274481"/>
    <w:rsid w:val="002806A2"/>
    <w:rsid w:val="00292576"/>
    <w:rsid w:val="0029572E"/>
    <w:rsid w:val="002A2250"/>
    <w:rsid w:val="002B43FA"/>
    <w:rsid w:val="002B5B21"/>
    <w:rsid w:val="002C21C3"/>
    <w:rsid w:val="002C6217"/>
    <w:rsid w:val="002E6D12"/>
    <w:rsid w:val="002F29CD"/>
    <w:rsid w:val="002F2FD1"/>
    <w:rsid w:val="00310EA5"/>
    <w:rsid w:val="00310EC5"/>
    <w:rsid w:val="00322548"/>
    <w:rsid w:val="00322F4C"/>
    <w:rsid w:val="0032703B"/>
    <w:rsid w:val="003315CB"/>
    <w:rsid w:val="003355A1"/>
    <w:rsid w:val="00340EDD"/>
    <w:rsid w:val="0034250F"/>
    <w:rsid w:val="003503C4"/>
    <w:rsid w:val="00355698"/>
    <w:rsid w:val="00366609"/>
    <w:rsid w:val="0037231D"/>
    <w:rsid w:val="00374452"/>
    <w:rsid w:val="00380568"/>
    <w:rsid w:val="00387692"/>
    <w:rsid w:val="003953B0"/>
    <w:rsid w:val="00396845"/>
    <w:rsid w:val="003972E4"/>
    <w:rsid w:val="003A00B7"/>
    <w:rsid w:val="003A1C46"/>
    <w:rsid w:val="003A3BA0"/>
    <w:rsid w:val="003A74DA"/>
    <w:rsid w:val="003B153B"/>
    <w:rsid w:val="003B2240"/>
    <w:rsid w:val="003C63C0"/>
    <w:rsid w:val="003D2A38"/>
    <w:rsid w:val="003D671A"/>
    <w:rsid w:val="003E13BF"/>
    <w:rsid w:val="003E18D9"/>
    <w:rsid w:val="003E413B"/>
    <w:rsid w:val="003F1C3C"/>
    <w:rsid w:val="003F3FD6"/>
    <w:rsid w:val="003F483C"/>
    <w:rsid w:val="00400762"/>
    <w:rsid w:val="00417207"/>
    <w:rsid w:val="0042170A"/>
    <w:rsid w:val="00425638"/>
    <w:rsid w:val="00431C64"/>
    <w:rsid w:val="00435EB3"/>
    <w:rsid w:val="0044445E"/>
    <w:rsid w:val="0044797C"/>
    <w:rsid w:val="0045050A"/>
    <w:rsid w:val="004554BF"/>
    <w:rsid w:val="00460D76"/>
    <w:rsid w:val="004611DF"/>
    <w:rsid w:val="0046237D"/>
    <w:rsid w:val="00476D38"/>
    <w:rsid w:val="004811D0"/>
    <w:rsid w:val="004820EE"/>
    <w:rsid w:val="00490776"/>
    <w:rsid w:val="0049361D"/>
    <w:rsid w:val="004958C1"/>
    <w:rsid w:val="004A4AF5"/>
    <w:rsid w:val="004B6D50"/>
    <w:rsid w:val="004C41B5"/>
    <w:rsid w:val="004D38B4"/>
    <w:rsid w:val="004D63A3"/>
    <w:rsid w:val="004E086B"/>
    <w:rsid w:val="004F3A1D"/>
    <w:rsid w:val="004F3B1E"/>
    <w:rsid w:val="004F4CD0"/>
    <w:rsid w:val="004F4E0B"/>
    <w:rsid w:val="004F6B2B"/>
    <w:rsid w:val="004F760E"/>
    <w:rsid w:val="00501991"/>
    <w:rsid w:val="00503440"/>
    <w:rsid w:val="00503B56"/>
    <w:rsid w:val="00504FBD"/>
    <w:rsid w:val="0051008D"/>
    <w:rsid w:val="00510A96"/>
    <w:rsid w:val="0051723B"/>
    <w:rsid w:val="00522AE7"/>
    <w:rsid w:val="00527634"/>
    <w:rsid w:val="00530EAB"/>
    <w:rsid w:val="005318C0"/>
    <w:rsid w:val="00531A44"/>
    <w:rsid w:val="0053273B"/>
    <w:rsid w:val="005339BD"/>
    <w:rsid w:val="0053428E"/>
    <w:rsid w:val="00534994"/>
    <w:rsid w:val="00540D23"/>
    <w:rsid w:val="00542BBE"/>
    <w:rsid w:val="00545BE4"/>
    <w:rsid w:val="00546EEE"/>
    <w:rsid w:val="00550113"/>
    <w:rsid w:val="00550DC8"/>
    <w:rsid w:val="00555657"/>
    <w:rsid w:val="00556C1F"/>
    <w:rsid w:val="00556F9C"/>
    <w:rsid w:val="00566116"/>
    <w:rsid w:val="00571E1C"/>
    <w:rsid w:val="005725CA"/>
    <w:rsid w:val="005726FE"/>
    <w:rsid w:val="00577A45"/>
    <w:rsid w:val="00582A57"/>
    <w:rsid w:val="005912E6"/>
    <w:rsid w:val="00594818"/>
    <w:rsid w:val="00597213"/>
    <w:rsid w:val="005A4FC9"/>
    <w:rsid w:val="005A676C"/>
    <w:rsid w:val="005B35AB"/>
    <w:rsid w:val="005C12B9"/>
    <w:rsid w:val="005C3B32"/>
    <w:rsid w:val="005C4441"/>
    <w:rsid w:val="005D4D53"/>
    <w:rsid w:val="005D7EF4"/>
    <w:rsid w:val="005D7F40"/>
    <w:rsid w:val="005E6928"/>
    <w:rsid w:val="005F4B4E"/>
    <w:rsid w:val="006027BD"/>
    <w:rsid w:val="00602BBD"/>
    <w:rsid w:val="00603017"/>
    <w:rsid w:val="006076A1"/>
    <w:rsid w:val="006100FD"/>
    <w:rsid w:val="0061254B"/>
    <w:rsid w:val="0062269D"/>
    <w:rsid w:val="006241D4"/>
    <w:rsid w:val="00626EA7"/>
    <w:rsid w:val="00633A1B"/>
    <w:rsid w:val="006367D4"/>
    <w:rsid w:val="00652928"/>
    <w:rsid w:val="00660DB1"/>
    <w:rsid w:val="00662C98"/>
    <w:rsid w:val="00671AB3"/>
    <w:rsid w:val="00671F34"/>
    <w:rsid w:val="00677DB0"/>
    <w:rsid w:val="00681494"/>
    <w:rsid w:val="00693379"/>
    <w:rsid w:val="0069703B"/>
    <w:rsid w:val="006A1338"/>
    <w:rsid w:val="006A5073"/>
    <w:rsid w:val="006A5C03"/>
    <w:rsid w:val="006A7AA0"/>
    <w:rsid w:val="006B312E"/>
    <w:rsid w:val="006B6BA8"/>
    <w:rsid w:val="006C09DF"/>
    <w:rsid w:val="006D46B2"/>
    <w:rsid w:val="006D63CF"/>
    <w:rsid w:val="006E2392"/>
    <w:rsid w:val="006E312D"/>
    <w:rsid w:val="006E39DA"/>
    <w:rsid w:val="006E6DB0"/>
    <w:rsid w:val="006F5023"/>
    <w:rsid w:val="006F512D"/>
    <w:rsid w:val="00701D7D"/>
    <w:rsid w:val="007072D5"/>
    <w:rsid w:val="00713892"/>
    <w:rsid w:val="00714FBC"/>
    <w:rsid w:val="0071527F"/>
    <w:rsid w:val="00732D8A"/>
    <w:rsid w:val="00733566"/>
    <w:rsid w:val="007407EE"/>
    <w:rsid w:val="00742D22"/>
    <w:rsid w:val="0074566C"/>
    <w:rsid w:val="00750827"/>
    <w:rsid w:val="007564E2"/>
    <w:rsid w:val="00762501"/>
    <w:rsid w:val="007628B1"/>
    <w:rsid w:val="00766F7E"/>
    <w:rsid w:val="00777BED"/>
    <w:rsid w:val="00785ED5"/>
    <w:rsid w:val="007874D8"/>
    <w:rsid w:val="00787501"/>
    <w:rsid w:val="00787CBC"/>
    <w:rsid w:val="00787D26"/>
    <w:rsid w:val="00792DA3"/>
    <w:rsid w:val="00796D6E"/>
    <w:rsid w:val="007A267E"/>
    <w:rsid w:val="007A32BB"/>
    <w:rsid w:val="007D08FB"/>
    <w:rsid w:val="007D0B8E"/>
    <w:rsid w:val="007D2130"/>
    <w:rsid w:val="007D2353"/>
    <w:rsid w:val="007E0B82"/>
    <w:rsid w:val="007E157C"/>
    <w:rsid w:val="007E3613"/>
    <w:rsid w:val="007E3A41"/>
    <w:rsid w:val="007E7585"/>
    <w:rsid w:val="007F0930"/>
    <w:rsid w:val="007F116B"/>
    <w:rsid w:val="007F18A8"/>
    <w:rsid w:val="007F465F"/>
    <w:rsid w:val="007F5D3B"/>
    <w:rsid w:val="00806670"/>
    <w:rsid w:val="00821C50"/>
    <w:rsid w:val="00832DF6"/>
    <w:rsid w:val="008343DF"/>
    <w:rsid w:val="00837032"/>
    <w:rsid w:val="00841BC7"/>
    <w:rsid w:val="00845F5E"/>
    <w:rsid w:val="00864A58"/>
    <w:rsid w:val="0087105E"/>
    <w:rsid w:val="00871B51"/>
    <w:rsid w:val="008730D9"/>
    <w:rsid w:val="00886B27"/>
    <w:rsid w:val="00890E3D"/>
    <w:rsid w:val="00895656"/>
    <w:rsid w:val="008A146D"/>
    <w:rsid w:val="008A3A5F"/>
    <w:rsid w:val="008A4301"/>
    <w:rsid w:val="008B3546"/>
    <w:rsid w:val="008B45AC"/>
    <w:rsid w:val="008B4A52"/>
    <w:rsid w:val="008B6B5F"/>
    <w:rsid w:val="008C280E"/>
    <w:rsid w:val="008C7EA8"/>
    <w:rsid w:val="008D0E43"/>
    <w:rsid w:val="008D18C3"/>
    <w:rsid w:val="008D1CF1"/>
    <w:rsid w:val="008D37BF"/>
    <w:rsid w:val="008D6A48"/>
    <w:rsid w:val="008F27B9"/>
    <w:rsid w:val="008F478B"/>
    <w:rsid w:val="008F537B"/>
    <w:rsid w:val="008F65F9"/>
    <w:rsid w:val="008F74D2"/>
    <w:rsid w:val="008F7F96"/>
    <w:rsid w:val="00902414"/>
    <w:rsid w:val="00902E13"/>
    <w:rsid w:val="0090491A"/>
    <w:rsid w:val="00906160"/>
    <w:rsid w:val="00913504"/>
    <w:rsid w:val="0091493C"/>
    <w:rsid w:val="00917E5D"/>
    <w:rsid w:val="00920D33"/>
    <w:rsid w:val="00931CB9"/>
    <w:rsid w:val="00943428"/>
    <w:rsid w:val="0094691A"/>
    <w:rsid w:val="009558B4"/>
    <w:rsid w:val="00957319"/>
    <w:rsid w:val="00960378"/>
    <w:rsid w:val="0096083A"/>
    <w:rsid w:val="00960950"/>
    <w:rsid w:val="00960C5A"/>
    <w:rsid w:val="00975E07"/>
    <w:rsid w:val="00983274"/>
    <w:rsid w:val="00986EFA"/>
    <w:rsid w:val="009A37B6"/>
    <w:rsid w:val="009A3F5B"/>
    <w:rsid w:val="009A52FF"/>
    <w:rsid w:val="009B23B5"/>
    <w:rsid w:val="009B35E3"/>
    <w:rsid w:val="009C2D77"/>
    <w:rsid w:val="009C416E"/>
    <w:rsid w:val="009C5859"/>
    <w:rsid w:val="009C59FA"/>
    <w:rsid w:val="009E4472"/>
    <w:rsid w:val="009F6B58"/>
    <w:rsid w:val="009F7D82"/>
    <w:rsid w:val="00A05858"/>
    <w:rsid w:val="00A11019"/>
    <w:rsid w:val="00A1449C"/>
    <w:rsid w:val="00A15628"/>
    <w:rsid w:val="00A209D7"/>
    <w:rsid w:val="00A21189"/>
    <w:rsid w:val="00A268B9"/>
    <w:rsid w:val="00A26A11"/>
    <w:rsid w:val="00A27D37"/>
    <w:rsid w:val="00A32874"/>
    <w:rsid w:val="00A441AF"/>
    <w:rsid w:val="00A53828"/>
    <w:rsid w:val="00A55AD0"/>
    <w:rsid w:val="00A61E7F"/>
    <w:rsid w:val="00A6404D"/>
    <w:rsid w:val="00A721FC"/>
    <w:rsid w:val="00A827B5"/>
    <w:rsid w:val="00A8320A"/>
    <w:rsid w:val="00A858FA"/>
    <w:rsid w:val="00A86F26"/>
    <w:rsid w:val="00A91EB2"/>
    <w:rsid w:val="00A976BD"/>
    <w:rsid w:val="00AA4206"/>
    <w:rsid w:val="00AB4A29"/>
    <w:rsid w:val="00AC04E2"/>
    <w:rsid w:val="00AC0B72"/>
    <w:rsid w:val="00AC1559"/>
    <w:rsid w:val="00AC249D"/>
    <w:rsid w:val="00AC3F1A"/>
    <w:rsid w:val="00AC742C"/>
    <w:rsid w:val="00AD580E"/>
    <w:rsid w:val="00AD623E"/>
    <w:rsid w:val="00AE09F8"/>
    <w:rsid w:val="00AE6034"/>
    <w:rsid w:val="00AF2889"/>
    <w:rsid w:val="00AF40BE"/>
    <w:rsid w:val="00B11C5E"/>
    <w:rsid w:val="00B2212B"/>
    <w:rsid w:val="00B33EB0"/>
    <w:rsid w:val="00B34B93"/>
    <w:rsid w:val="00B35786"/>
    <w:rsid w:val="00B40FCB"/>
    <w:rsid w:val="00B43697"/>
    <w:rsid w:val="00B52BF9"/>
    <w:rsid w:val="00B52ED1"/>
    <w:rsid w:val="00B53807"/>
    <w:rsid w:val="00B6537A"/>
    <w:rsid w:val="00B67C5A"/>
    <w:rsid w:val="00B821C7"/>
    <w:rsid w:val="00B86EA8"/>
    <w:rsid w:val="00BA36E9"/>
    <w:rsid w:val="00BB1AF1"/>
    <w:rsid w:val="00BB61E6"/>
    <w:rsid w:val="00BD483E"/>
    <w:rsid w:val="00BD5A45"/>
    <w:rsid w:val="00BE088D"/>
    <w:rsid w:val="00BE2DEE"/>
    <w:rsid w:val="00BE3793"/>
    <w:rsid w:val="00BE4341"/>
    <w:rsid w:val="00BE69E3"/>
    <w:rsid w:val="00BF5A4C"/>
    <w:rsid w:val="00C015A6"/>
    <w:rsid w:val="00C0219D"/>
    <w:rsid w:val="00C02AA5"/>
    <w:rsid w:val="00C067B0"/>
    <w:rsid w:val="00C14A6C"/>
    <w:rsid w:val="00C219AB"/>
    <w:rsid w:val="00C2215F"/>
    <w:rsid w:val="00C31759"/>
    <w:rsid w:val="00C3300F"/>
    <w:rsid w:val="00C337B0"/>
    <w:rsid w:val="00C33F13"/>
    <w:rsid w:val="00C364FA"/>
    <w:rsid w:val="00C53715"/>
    <w:rsid w:val="00C56BDD"/>
    <w:rsid w:val="00C60F6C"/>
    <w:rsid w:val="00C618E2"/>
    <w:rsid w:val="00C65B02"/>
    <w:rsid w:val="00C71FC1"/>
    <w:rsid w:val="00C75F43"/>
    <w:rsid w:val="00C806BB"/>
    <w:rsid w:val="00C80E40"/>
    <w:rsid w:val="00C85B56"/>
    <w:rsid w:val="00C913B5"/>
    <w:rsid w:val="00C951BF"/>
    <w:rsid w:val="00C95A60"/>
    <w:rsid w:val="00CA3973"/>
    <w:rsid w:val="00CB3AD4"/>
    <w:rsid w:val="00CB51D4"/>
    <w:rsid w:val="00CB5814"/>
    <w:rsid w:val="00CC01B9"/>
    <w:rsid w:val="00CC2BB0"/>
    <w:rsid w:val="00CC381A"/>
    <w:rsid w:val="00CC7575"/>
    <w:rsid w:val="00CD1D8F"/>
    <w:rsid w:val="00CD3FE2"/>
    <w:rsid w:val="00CF1E15"/>
    <w:rsid w:val="00CF2561"/>
    <w:rsid w:val="00D14666"/>
    <w:rsid w:val="00D14D33"/>
    <w:rsid w:val="00D1663C"/>
    <w:rsid w:val="00D227A2"/>
    <w:rsid w:val="00D341C7"/>
    <w:rsid w:val="00D35235"/>
    <w:rsid w:val="00D37105"/>
    <w:rsid w:val="00D37D2B"/>
    <w:rsid w:val="00D40D34"/>
    <w:rsid w:val="00D42B63"/>
    <w:rsid w:val="00D76094"/>
    <w:rsid w:val="00D7659B"/>
    <w:rsid w:val="00D772FE"/>
    <w:rsid w:val="00D82246"/>
    <w:rsid w:val="00D83D06"/>
    <w:rsid w:val="00D8509B"/>
    <w:rsid w:val="00D90BA9"/>
    <w:rsid w:val="00D91339"/>
    <w:rsid w:val="00D918AF"/>
    <w:rsid w:val="00D926A6"/>
    <w:rsid w:val="00D944F3"/>
    <w:rsid w:val="00D94E57"/>
    <w:rsid w:val="00D95B45"/>
    <w:rsid w:val="00DA1F67"/>
    <w:rsid w:val="00DA2526"/>
    <w:rsid w:val="00DA3CF5"/>
    <w:rsid w:val="00DA674A"/>
    <w:rsid w:val="00DD2EF7"/>
    <w:rsid w:val="00DD3B4C"/>
    <w:rsid w:val="00DD4476"/>
    <w:rsid w:val="00DE01FE"/>
    <w:rsid w:val="00DE1D0B"/>
    <w:rsid w:val="00DF28FF"/>
    <w:rsid w:val="00DF5C37"/>
    <w:rsid w:val="00E02245"/>
    <w:rsid w:val="00E07E9A"/>
    <w:rsid w:val="00E15144"/>
    <w:rsid w:val="00E15B26"/>
    <w:rsid w:val="00E171E7"/>
    <w:rsid w:val="00E20295"/>
    <w:rsid w:val="00E203C8"/>
    <w:rsid w:val="00E24F13"/>
    <w:rsid w:val="00E25234"/>
    <w:rsid w:val="00E2735A"/>
    <w:rsid w:val="00E2741E"/>
    <w:rsid w:val="00E31BA4"/>
    <w:rsid w:val="00E33E24"/>
    <w:rsid w:val="00E35716"/>
    <w:rsid w:val="00E50279"/>
    <w:rsid w:val="00E50C56"/>
    <w:rsid w:val="00E52F78"/>
    <w:rsid w:val="00E60959"/>
    <w:rsid w:val="00E61FF5"/>
    <w:rsid w:val="00E673C5"/>
    <w:rsid w:val="00E753FA"/>
    <w:rsid w:val="00E76A26"/>
    <w:rsid w:val="00E847AC"/>
    <w:rsid w:val="00E94671"/>
    <w:rsid w:val="00E97867"/>
    <w:rsid w:val="00EA1A8C"/>
    <w:rsid w:val="00EB195D"/>
    <w:rsid w:val="00EB1F24"/>
    <w:rsid w:val="00EB3391"/>
    <w:rsid w:val="00EB4017"/>
    <w:rsid w:val="00EC7AB8"/>
    <w:rsid w:val="00ED0999"/>
    <w:rsid w:val="00ED0B14"/>
    <w:rsid w:val="00ED78D4"/>
    <w:rsid w:val="00EF11C4"/>
    <w:rsid w:val="00EF2F42"/>
    <w:rsid w:val="00EF4B43"/>
    <w:rsid w:val="00EF7A26"/>
    <w:rsid w:val="00F0209B"/>
    <w:rsid w:val="00F05E0C"/>
    <w:rsid w:val="00F066E2"/>
    <w:rsid w:val="00F078C6"/>
    <w:rsid w:val="00F22541"/>
    <w:rsid w:val="00F229F0"/>
    <w:rsid w:val="00F27C54"/>
    <w:rsid w:val="00F31DB1"/>
    <w:rsid w:val="00F51E91"/>
    <w:rsid w:val="00F52198"/>
    <w:rsid w:val="00F60BCC"/>
    <w:rsid w:val="00F613CC"/>
    <w:rsid w:val="00F63B20"/>
    <w:rsid w:val="00F6407E"/>
    <w:rsid w:val="00F64C5A"/>
    <w:rsid w:val="00F6652E"/>
    <w:rsid w:val="00F66B71"/>
    <w:rsid w:val="00F80DEA"/>
    <w:rsid w:val="00F81962"/>
    <w:rsid w:val="00F82F63"/>
    <w:rsid w:val="00F857F3"/>
    <w:rsid w:val="00F87567"/>
    <w:rsid w:val="00F905CC"/>
    <w:rsid w:val="00F911A1"/>
    <w:rsid w:val="00F91CAB"/>
    <w:rsid w:val="00F928EB"/>
    <w:rsid w:val="00FA1A6D"/>
    <w:rsid w:val="00FA41A7"/>
    <w:rsid w:val="00FB031B"/>
    <w:rsid w:val="00FB0DDA"/>
    <w:rsid w:val="00FC319E"/>
    <w:rsid w:val="00FC3AA8"/>
    <w:rsid w:val="00FC3FA7"/>
    <w:rsid w:val="00FD45B8"/>
    <w:rsid w:val="00FE712D"/>
    <w:rsid w:val="00FF1A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1E6"/>
  </w:style>
  <w:style w:type="paragraph" w:styleId="Heading1">
    <w:name w:val="heading 1"/>
    <w:basedOn w:val="Normal"/>
    <w:next w:val="Normal"/>
    <w:link w:val="Heading1Char"/>
    <w:uiPriority w:val="9"/>
    <w:qFormat/>
    <w:rsid w:val="00AE09F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03B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5D7EF4"/>
    <w:pPr>
      <w:keepNext/>
      <w:spacing w:before="120" w:after="120" w:line="240" w:lineRule="auto"/>
      <w:outlineLvl w:val="2"/>
    </w:pPr>
    <w:rPr>
      <w:rFonts w:ascii="Frutiger 55 Roman" w:eastAsia="Times New Roman" w:hAnsi="Frutiger 55 Roman" w:cs="Times New Roman"/>
      <w:b/>
      <w:sz w:val="24"/>
      <w:szCs w:val="20"/>
    </w:rPr>
  </w:style>
  <w:style w:type="paragraph" w:styleId="Heading4">
    <w:name w:val="heading 4"/>
    <w:basedOn w:val="Normal"/>
    <w:next w:val="Normal"/>
    <w:link w:val="Heading4Char"/>
    <w:qFormat/>
    <w:rsid w:val="00503B56"/>
    <w:pPr>
      <w:keepNext/>
      <w:spacing w:after="0" w:line="240" w:lineRule="auto"/>
      <w:outlineLvl w:val="3"/>
    </w:pPr>
    <w:rPr>
      <w:rFonts w:ascii="Times New Roman" w:eastAsia="Times New Roman" w:hAnsi="Times New Roman" w:cs="Times New Roman"/>
      <w:b/>
      <w:bCs/>
      <w:color w:val="000C9E"/>
      <w:sz w:val="40"/>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9F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03B5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D7EF4"/>
    <w:rPr>
      <w:rFonts w:ascii="Frutiger 55 Roman" w:eastAsia="Times New Roman" w:hAnsi="Frutiger 55 Roman" w:cs="Times New Roman"/>
      <w:b/>
      <w:sz w:val="24"/>
      <w:szCs w:val="20"/>
    </w:rPr>
  </w:style>
  <w:style w:type="character" w:customStyle="1" w:styleId="Heading4Char">
    <w:name w:val="Heading 4 Char"/>
    <w:basedOn w:val="DefaultParagraphFont"/>
    <w:link w:val="Heading4"/>
    <w:rsid w:val="00503B56"/>
    <w:rPr>
      <w:rFonts w:ascii="Times New Roman" w:eastAsia="Times New Roman" w:hAnsi="Times New Roman" w:cs="Times New Roman"/>
      <w:b/>
      <w:bCs/>
      <w:color w:val="000C9E"/>
      <w:sz w:val="40"/>
      <w:szCs w:val="38"/>
    </w:rPr>
  </w:style>
  <w:style w:type="paragraph" w:styleId="ListParagraph">
    <w:name w:val="List Paragraph"/>
    <w:basedOn w:val="Normal"/>
    <w:uiPriority w:val="34"/>
    <w:qFormat/>
    <w:rsid w:val="005D7EF4"/>
    <w:pPr>
      <w:ind w:left="720"/>
      <w:contextualSpacing/>
    </w:pPr>
  </w:style>
  <w:style w:type="paragraph" w:styleId="BodyText">
    <w:name w:val="Body Text"/>
    <w:basedOn w:val="Normal"/>
    <w:link w:val="BodyTextChar"/>
    <w:rsid w:val="00943428"/>
    <w:pPr>
      <w:spacing w:after="12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943428"/>
    <w:rPr>
      <w:rFonts w:ascii="Times New Roman" w:eastAsia="Times New Roman" w:hAnsi="Times New Roman" w:cs="Times New Roman"/>
      <w:sz w:val="24"/>
      <w:szCs w:val="20"/>
      <w:lang w:eastAsia="en-GB"/>
    </w:rPr>
  </w:style>
  <w:style w:type="paragraph" w:styleId="NoSpacing">
    <w:name w:val="No Spacing"/>
    <w:uiPriority w:val="1"/>
    <w:qFormat/>
    <w:rsid w:val="00530EAB"/>
    <w:pPr>
      <w:spacing w:after="0" w:line="240" w:lineRule="auto"/>
    </w:pPr>
  </w:style>
  <w:style w:type="paragraph" w:styleId="FootnoteText">
    <w:name w:val="footnote text"/>
    <w:basedOn w:val="Normal"/>
    <w:link w:val="FootnoteTextChar"/>
    <w:uiPriority w:val="99"/>
    <w:unhideWhenUsed/>
    <w:rsid w:val="00460D76"/>
    <w:pPr>
      <w:spacing w:after="0" w:line="240" w:lineRule="auto"/>
    </w:pPr>
    <w:rPr>
      <w:sz w:val="20"/>
      <w:szCs w:val="20"/>
    </w:rPr>
  </w:style>
  <w:style w:type="character" w:customStyle="1" w:styleId="FootnoteTextChar">
    <w:name w:val="Footnote Text Char"/>
    <w:basedOn w:val="DefaultParagraphFont"/>
    <w:link w:val="FootnoteText"/>
    <w:uiPriority w:val="99"/>
    <w:rsid w:val="00460D76"/>
    <w:rPr>
      <w:sz w:val="20"/>
      <w:szCs w:val="20"/>
    </w:rPr>
  </w:style>
  <w:style w:type="character" w:styleId="FootnoteReference">
    <w:name w:val="footnote reference"/>
    <w:basedOn w:val="DefaultParagraphFont"/>
    <w:semiHidden/>
    <w:unhideWhenUsed/>
    <w:rsid w:val="00460D76"/>
    <w:rPr>
      <w:vertAlign w:val="superscript"/>
    </w:rPr>
  </w:style>
  <w:style w:type="character" w:customStyle="1" w:styleId="srch-url2">
    <w:name w:val="srch-url2"/>
    <w:basedOn w:val="DefaultParagraphFont"/>
    <w:rsid w:val="00C219AB"/>
  </w:style>
  <w:style w:type="character" w:styleId="Hyperlink">
    <w:name w:val="Hyperlink"/>
    <w:basedOn w:val="DefaultParagraphFont"/>
    <w:uiPriority w:val="99"/>
    <w:unhideWhenUsed/>
    <w:rsid w:val="00766F7E"/>
    <w:rPr>
      <w:color w:val="0000FF" w:themeColor="hyperlink"/>
      <w:u w:val="single"/>
    </w:rPr>
  </w:style>
  <w:style w:type="paragraph" w:styleId="Header">
    <w:name w:val="header"/>
    <w:basedOn w:val="Normal"/>
    <w:link w:val="HeaderChar"/>
    <w:uiPriority w:val="99"/>
    <w:unhideWhenUsed/>
    <w:rsid w:val="00DD3B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3B4C"/>
  </w:style>
  <w:style w:type="paragraph" w:styleId="Footer">
    <w:name w:val="footer"/>
    <w:basedOn w:val="Normal"/>
    <w:link w:val="FooterChar"/>
    <w:uiPriority w:val="99"/>
    <w:unhideWhenUsed/>
    <w:rsid w:val="00DD3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3B4C"/>
  </w:style>
  <w:style w:type="paragraph" w:styleId="TOCHeading">
    <w:name w:val="TOC Heading"/>
    <w:basedOn w:val="Heading1"/>
    <w:next w:val="Normal"/>
    <w:uiPriority w:val="39"/>
    <w:semiHidden/>
    <w:unhideWhenUsed/>
    <w:qFormat/>
    <w:rsid w:val="00425638"/>
    <w:pPr>
      <w:outlineLvl w:val="9"/>
    </w:pPr>
    <w:rPr>
      <w:lang w:val="en-US"/>
    </w:rPr>
  </w:style>
  <w:style w:type="paragraph" w:styleId="TOC2">
    <w:name w:val="toc 2"/>
    <w:basedOn w:val="Normal"/>
    <w:next w:val="Normal"/>
    <w:autoRedefine/>
    <w:uiPriority w:val="39"/>
    <w:unhideWhenUsed/>
    <w:qFormat/>
    <w:rsid w:val="00C56BDD"/>
    <w:pPr>
      <w:tabs>
        <w:tab w:val="right" w:leader="dot" w:pos="9016"/>
      </w:tabs>
      <w:spacing w:after="100" w:line="480" w:lineRule="auto"/>
      <w:ind w:left="221"/>
    </w:pPr>
    <w:rPr>
      <w:lang w:val="en-US"/>
    </w:rPr>
  </w:style>
  <w:style w:type="paragraph" w:styleId="TOC1">
    <w:name w:val="toc 1"/>
    <w:basedOn w:val="Normal"/>
    <w:next w:val="Normal"/>
    <w:autoRedefine/>
    <w:uiPriority w:val="39"/>
    <w:unhideWhenUsed/>
    <w:qFormat/>
    <w:rsid w:val="00C56BDD"/>
    <w:pPr>
      <w:tabs>
        <w:tab w:val="left" w:pos="1320"/>
        <w:tab w:val="right" w:leader="dot" w:pos="9016"/>
      </w:tabs>
      <w:spacing w:after="100" w:line="480" w:lineRule="auto"/>
    </w:pPr>
    <w:rPr>
      <w:lang w:val="en-US"/>
    </w:rPr>
  </w:style>
  <w:style w:type="paragraph" w:styleId="TOC3">
    <w:name w:val="toc 3"/>
    <w:basedOn w:val="Normal"/>
    <w:next w:val="Normal"/>
    <w:autoRedefine/>
    <w:uiPriority w:val="39"/>
    <w:unhideWhenUsed/>
    <w:qFormat/>
    <w:rsid w:val="00425638"/>
    <w:pPr>
      <w:spacing w:after="100"/>
      <w:ind w:left="440"/>
    </w:pPr>
    <w:rPr>
      <w:lang w:val="en-US"/>
    </w:rPr>
  </w:style>
  <w:style w:type="paragraph" w:styleId="BodyText2">
    <w:name w:val="Body Text 2"/>
    <w:basedOn w:val="Normal"/>
    <w:link w:val="BodyText2Char"/>
    <w:rsid w:val="00503B56"/>
    <w:pPr>
      <w:spacing w:after="0" w:line="240" w:lineRule="auto"/>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rsid w:val="00503B56"/>
    <w:rPr>
      <w:rFonts w:ascii="Times New Roman" w:eastAsia="Times New Roman" w:hAnsi="Times New Roman" w:cs="Times New Roman"/>
      <w:b/>
      <w:bCs/>
      <w:sz w:val="24"/>
      <w:szCs w:val="24"/>
    </w:rPr>
  </w:style>
  <w:style w:type="table" w:styleId="TableGrid">
    <w:name w:val="Table Grid"/>
    <w:basedOn w:val="TableNormal"/>
    <w:uiPriority w:val="59"/>
    <w:rsid w:val="00503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87692"/>
    <w:rPr>
      <w:color w:val="800080" w:themeColor="followedHyperlink"/>
      <w:u w:val="single"/>
    </w:rPr>
  </w:style>
  <w:style w:type="character" w:styleId="Emphasis">
    <w:name w:val="Emphasis"/>
    <w:basedOn w:val="DefaultParagraphFont"/>
    <w:uiPriority w:val="20"/>
    <w:qFormat/>
    <w:rsid w:val="00762501"/>
    <w:rPr>
      <w:i/>
      <w:iCs/>
    </w:rPr>
  </w:style>
  <w:style w:type="character" w:customStyle="1" w:styleId="title-link-wrapper">
    <w:name w:val="title-link-wrapper"/>
    <w:basedOn w:val="DefaultParagraphFont"/>
    <w:rsid w:val="00762501"/>
  </w:style>
  <w:style w:type="character" w:customStyle="1" w:styleId="hidden">
    <w:name w:val="hidden"/>
    <w:basedOn w:val="DefaultParagraphFont"/>
    <w:rsid w:val="00762501"/>
  </w:style>
  <w:style w:type="character" w:customStyle="1" w:styleId="medium-font">
    <w:name w:val="medium-font"/>
    <w:basedOn w:val="DefaultParagraphFont"/>
    <w:rsid w:val="00762501"/>
  </w:style>
  <w:style w:type="character" w:styleId="Strong">
    <w:name w:val="Strong"/>
    <w:basedOn w:val="DefaultParagraphFont"/>
    <w:uiPriority w:val="22"/>
    <w:qFormat/>
    <w:rsid w:val="00762501"/>
    <w:rPr>
      <w:b/>
      <w:bCs/>
    </w:rPr>
  </w:style>
  <w:style w:type="character" w:customStyle="1" w:styleId="item">
    <w:name w:val="item"/>
    <w:basedOn w:val="DefaultParagraphFont"/>
    <w:rsid w:val="00762501"/>
  </w:style>
  <w:style w:type="character" w:customStyle="1" w:styleId="icon">
    <w:name w:val="icon"/>
    <w:basedOn w:val="DefaultParagraphFont"/>
    <w:rsid w:val="00762501"/>
  </w:style>
  <w:style w:type="paragraph" w:customStyle="1" w:styleId="postmeta">
    <w:name w:val="postmeta"/>
    <w:basedOn w:val="Normal"/>
    <w:rsid w:val="007625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bodytext">
    <w:name w:val="h_body_text"/>
    <w:basedOn w:val="Normal"/>
    <w:rsid w:val="00762501"/>
    <w:pPr>
      <w:spacing w:before="180" w:after="180" w:line="240" w:lineRule="atLeast"/>
    </w:pPr>
    <w:rPr>
      <w:rFonts w:ascii="Tahoma" w:eastAsia="Times New Roman" w:hAnsi="Tahoma" w:cs="Tahoma"/>
      <w:color w:val="000000"/>
      <w:sz w:val="18"/>
      <w:szCs w:val="18"/>
    </w:rPr>
  </w:style>
  <w:style w:type="paragraph" w:customStyle="1" w:styleId="htitle">
    <w:name w:val="h_title"/>
    <w:basedOn w:val="Normal"/>
    <w:rsid w:val="00762501"/>
    <w:pPr>
      <w:spacing w:before="180" w:after="180" w:line="247" w:lineRule="atLeast"/>
    </w:pPr>
    <w:rPr>
      <w:rFonts w:ascii="Times New Roman" w:eastAsia="Times New Roman" w:hAnsi="Times New Roman" w:cs="Times New Roman"/>
      <w:color w:val="900028"/>
      <w:sz w:val="48"/>
      <w:szCs w:val="48"/>
    </w:rPr>
  </w:style>
  <w:style w:type="character" w:customStyle="1" w:styleId="hsubitle1">
    <w:name w:val="h_subitle1"/>
    <w:basedOn w:val="DefaultParagraphFont"/>
    <w:rsid w:val="00762501"/>
    <w:rPr>
      <w:rFonts w:ascii="Arial" w:hAnsi="Arial" w:cs="Arial" w:hint="default"/>
      <w:b/>
      <w:bCs/>
      <w:i w:val="0"/>
      <w:iCs w:val="0"/>
      <w:caps w:val="0"/>
      <w:strike w:val="0"/>
      <w:dstrike w:val="0"/>
      <w:color w:val="363636"/>
      <w:spacing w:val="0"/>
      <w:sz w:val="27"/>
      <w:szCs w:val="27"/>
      <w:u w:val="none"/>
      <w:effect w:val="none"/>
    </w:rPr>
  </w:style>
  <w:style w:type="character" w:customStyle="1" w:styleId="searchword1">
    <w:name w:val="searchword1"/>
    <w:basedOn w:val="DefaultParagraphFont"/>
    <w:rsid w:val="00762501"/>
    <w:rPr>
      <w:shd w:val="clear" w:color="auto" w:fill="FFFBC3"/>
    </w:rPr>
  </w:style>
  <w:style w:type="character" w:customStyle="1" w:styleId="exlresultdetails">
    <w:name w:val="exlresultdetails"/>
    <w:basedOn w:val="DefaultParagraphFont"/>
    <w:rsid w:val="00762501"/>
  </w:style>
  <w:style w:type="paragraph" w:styleId="ListBullet">
    <w:name w:val="List Bullet"/>
    <w:basedOn w:val="Normal"/>
    <w:uiPriority w:val="99"/>
    <w:unhideWhenUsed/>
    <w:rsid w:val="00762501"/>
    <w:pPr>
      <w:numPr>
        <w:numId w:val="24"/>
      </w:numPr>
      <w:contextualSpacing/>
    </w:pPr>
    <w:rPr>
      <w:rFonts w:eastAsiaTheme="minorHAnsi"/>
      <w:lang w:eastAsia="en-US"/>
    </w:rPr>
  </w:style>
  <w:style w:type="character" w:customStyle="1" w:styleId="date2">
    <w:name w:val="date2"/>
    <w:basedOn w:val="DefaultParagraphFont"/>
    <w:rsid w:val="00762501"/>
    <w:rPr>
      <w:rFonts w:ascii="Georgia" w:hAnsi="Georgia" w:hint="default"/>
      <w:b/>
      <w:bCs/>
      <w:color w:val="000000"/>
      <w:sz w:val="23"/>
      <w:szCs w:val="23"/>
    </w:rPr>
  </w:style>
  <w:style w:type="character" w:customStyle="1" w:styleId="addmd1">
    <w:name w:val="addmd1"/>
    <w:basedOn w:val="DefaultParagraphFont"/>
    <w:rsid w:val="00762501"/>
    <w:rPr>
      <w:sz w:val="20"/>
      <w:szCs w:val="20"/>
    </w:rPr>
  </w:style>
  <w:style w:type="character" w:customStyle="1" w:styleId="mnote5">
    <w:name w:val="mnote5"/>
    <w:basedOn w:val="DefaultParagraphFont"/>
    <w:rsid w:val="00762501"/>
    <w:rPr>
      <w:b w:val="0"/>
      <w:bCs w:val="0"/>
      <w:caps w:val="0"/>
      <w:smallCaps w:val="0"/>
      <w:vanish/>
      <w:webHidden w:val="0"/>
      <w:sz w:val="19"/>
      <w:szCs w:val="19"/>
      <w:shd w:val="clear" w:color="auto" w:fill="FFFFB0"/>
      <w:specVanish w:val="0"/>
    </w:rPr>
  </w:style>
  <w:style w:type="paragraph" w:styleId="BalloonText">
    <w:name w:val="Balloon Text"/>
    <w:basedOn w:val="Normal"/>
    <w:link w:val="BalloonTextChar"/>
    <w:uiPriority w:val="99"/>
    <w:semiHidden/>
    <w:unhideWhenUsed/>
    <w:rsid w:val="009B35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5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058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mazon.co.uk/s/ref=ntt_athr_dp_sr_1?_encoding=UTF8&amp;field-author=K.K.%20Fitzgerald&amp;search-alias=books-uk&amp;sort=relevanceran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find.shef.ac.uk/primo_library/libweb/action/display.do?tabs=detailsTab&amp;ct=display&amp;fn=search&amp;doc=TN_tayfranc10.1300%2fJ377v24n01_06&amp;indx=1&amp;recIds=TN_tayfranc10.1300%2fJ377v24n01_06&amp;recIdxs=0&amp;elementId=0&amp;renderMode=poppedOut&amp;displayMode=full&amp;frbrVersion=&amp;dscnt=0&amp;fctN=facet_frbrgroupid&amp;rfnGrp=frbr&amp;origsort=Relevance&amp;frbg=5776706477473499440&amp;scp.scps=primo_central_multiple_fe&amp;fctV=5776706477473499440&amp;tab=remote&amp;dstmp=1378159104531&amp;srt=date&amp;cs=frb&amp;mode=Basic&amp;lastPagIndx=1&amp;dum=true&amp;lastPag=&amp;tb=t&amp;vl(freeText0)=%27diaconal%20formation%27&amp;vid=SFD_VU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find.shef.ac.uk/primo_library/libweb/action/display.do?tabs=detailsTab&amp;ct=display&amp;fn=search&amp;doc=TN_pubtecbrill%2fecso%2f2007%2f00000004%2f00000001%2fart00004&amp;indx=1&amp;recIds=TN_pubtecbrill%2fecso%2f2007%2f00000004%2f00000001%2fart00004&amp;recIdxs=0&amp;elementId=0&amp;renderMode=poppedOut&amp;displayMode=full&amp;frbrVersion=&amp;dscnt=0&amp;fctN=facet_frbrgroupid&amp;frbrVersion=&amp;rfnGrp=frbr&amp;scp.scps=primo_central_multiple_fe&amp;fctV=8517503776482098862&amp;tab=remote&amp;dstmp=1378141114196&amp;srt=date&amp;mode=Basic&amp;viewAllItemsClicked=false&amp;lastPag=nxt&amp;tb=t&amp;vl(freeText0)=Orthodox%20%2B%20diaconate%2B%20deacons&amp;vid=SFD_VU2&amp;origsort=Relevance&amp;frbg=8517503776482098862&amp;cs=frb&amp;lastPagIndx=11&amp;selectedLocation=&amp;dum=tru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urchofengland.org/media/1293794/discerning%20the%20diaconate.doc" TargetMode="External"/><Relationship Id="rId5" Type="http://schemas.openxmlformats.org/officeDocument/2006/relationships/settings" Target="settings.xml"/><Relationship Id="rId15" Type="http://schemas.openxmlformats.org/officeDocument/2006/relationships/hyperlink" Target="http://www.pravmir.com/author/user_1289841279/" TargetMode="Externa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carringtone@btinternet.com" TargetMode="External"/><Relationship Id="rId14" Type="http://schemas.openxmlformats.org/officeDocument/2006/relationships/hyperlink" Target="http://www.dur.ac.uk/wsc.online/?p=3235"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churchofengland.org/media/1293794/discerning%20the%20diaconate.doc" TargetMode="External"/><Relationship Id="rId2" Type="http://schemas.openxmlformats.org/officeDocument/2006/relationships/hyperlink" Target="http://www.edinburgh.anglican.org/media/resources/Truly_Called.pdf" TargetMode="External"/><Relationship Id="rId1" Type="http://schemas.openxmlformats.org/officeDocument/2006/relationships/hyperlink" Target="http://www.methodist.org.uk/downloads/ecu-2010-diaconal-consultation-160611.pdf" TargetMode="External"/><Relationship Id="rId4" Type="http://schemas.openxmlformats.org/officeDocument/2006/relationships/hyperlink" Target="http://www.churchofengland.org/media/1293794/discerning%20the%20diaconate.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147D65-2685-46B7-86B6-240F0DBEF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54</Pages>
  <Words>19344</Words>
  <Characters>110264</Characters>
  <Application>Microsoft Office Word</Application>
  <DocSecurity>0</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129350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dc:creator>
  <cp:lastModifiedBy>Gill</cp:lastModifiedBy>
  <cp:revision>6</cp:revision>
  <cp:lastPrinted>2014-11-26T13:47:00Z</cp:lastPrinted>
  <dcterms:created xsi:type="dcterms:W3CDTF">2014-11-17T11:59:00Z</dcterms:created>
  <dcterms:modified xsi:type="dcterms:W3CDTF">2014-11-26T13:48:00Z</dcterms:modified>
</cp:coreProperties>
</file>